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94" w:rsidRPr="00D15E94" w:rsidRDefault="00D15E94" w:rsidP="00D15E94">
      <w:pPr>
        <w:spacing w:after="0" w:line="273" w:lineRule="atLeast"/>
        <w:jc w:val="center"/>
        <w:rPr>
          <w:rFonts w:ascii="Arial" w:eastAsia="Times New Roman" w:hAnsi="Arial" w:cs="Arial"/>
          <w:sz w:val="20"/>
          <w:szCs w:val="20"/>
          <w:lang w:eastAsia="ru-RU"/>
        </w:rPr>
      </w:pPr>
      <w:r w:rsidRPr="00D15E94">
        <w:rPr>
          <w:rFonts w:ascii="Arial" w:eastAsia="Times New Roman" w:hAnsi="Arial" w:cs="Arial"/>
          <w:i/>
          <w:iCs/>
          <w:sz w:val="20"/>
          <w:szCs w:val="20"/>
          <w:lang w:eastAsia="ru-RU"/>
        </w:rPr>
        <w:t>Ежов Михаил Борисович</w:t>
      </w:r>
    </w:p>
    <w:p w:rsidR="00D15E94" w:rsidRPr="00D15E94" w:rsidRDefault="00D15E94" w:rsidP="00D15E94">
      <w:pPr>
        <w:spacing w:after="0" w:line="273" w:lineRule="atLeast"/>
        <w:jc w:val="center"/>
        <w:rPr>
          <w:rFonts w:ascii="Arial" w:eastAsia="Times New Roman" w:hAnsi="Arial" w:cs="Arial"/>
          <w:sz w:val="20"/>
          <w:szCs w:val="20"/>
          <w:lang w:eastAsia="ru-RU"/>
        </w:rPr>
      </w:pPr>
      <w:r w:rsidRPr="00D15E94">
        <w:rPr>
          <w:rFonts w:ascii="Arial" w:eastAsia="Times New Roman" w:hAnsi="Arial" w:cs="Arial"/>
          <w:i/>
          <w:iCs/>
          <w:sz w:val="20"/>
          <w:szCs w:val="20"/>
          <w:lang w:eastAsia="ru-RU"/>
        </w:rPr>
        <w:t xml:space="preserve">учитель русского языка и литературы ГБОУ </w:t>
      </w:r>
      <w:r>
        <w:rPr>
          <w:rFonts w:ascii="Arial" w:eastAsia="Times New Roman" w:hAnsi="Arial" w:cs="Arial"/>
          <w:i/>
          <w:iCs/>
          <w:sz w:val="20"/>
          <w:szCs w:val="20"/>
          <w:lang w:eastAsia="ru-RU"/>
        </w:rPr>
        <w:t>гимназия</w:t>
      </w:r>
      <w:r w:rsidRPr="00D15E94">
        <w:rPr>
          <w:rFonts w:ascii="Arial" w:eastAsia="Times New Roman" w:hAnsi="Arial" w:cs="Arial"/>
          <w:i/>
          <w:iCs/>
          <w:sz w:val="20"/>
          <w:szCs w:val="20"/>
          <w:lang w:eastAsia="ru-RU"/>
        </w:rPr>
        <w:t xml:space="preserve"> № </w:t>
      </w:r>
      <w:r>
        <w:rPr>
          <w:rFonts w:ascii="Arial" w:eastAsia="Times New Roman" w:hAnsi="Arial" w:cs="Arial"/>
          <w:i/>
          <w:iCs/>
          <w:sz w:val="20"/>
          <w:szCs w:val="20"/>
          <w:lang w:eastAsia="ru-RU"/>
        </w:rPr>
        <w:t>526</w:t>
      </w:r>
    </w:p>
    <w:p w:rsidR="00D15E94" w:rsidRPr="00D15E94" w:rsidRDefault="00D15E94" w:rsidP="00D15E94">
      <w:pPr>
        <w:spacing w:after="0" w:line="273" w:lineRule="atLeast"/>
        <w:jc w:val="center"/>
        <w:rPr>
          <w:rFonts w:ascii="Arial" w:eastAsia="Times New Roman" w:hAnsi="Arial" w:cs="Arial"/>
          <w:sz w:val="20"/>
          <w:szCs w:val="20"/>
          <w:lang w:eastAsia="ru-RU"/>
        </w:rPr>
      </w:pPr>
      <w:r w:rsidRPr="00D15E94">
        <w:rPr>
          <w:rFonts w:ascii="Arial" w:eastAsia="Times New Roman" w:hAnsi="Arial" w:cs="Arial"/>
          <w:b/>
          <w:bCs/>
          <w:sz w:val="27"/>
          <w:szCs w:val="27"/>
          <w:lang w:eastAsia="ru-RU"/>
        </w:rPr>
        <w:t>Инновационные технологии как средство формирования социальной компетентности учащихся</w:t>
      </w:r>
    </w:p>
    <w:p w:rsidR="00D15E94" w:rsidRPr="00D15E94" w:rsidRDefault="00D15E94" w:rsidP="00D15E94">
      <w:pPr>
        <w:spacing w:after="0" w:line="293" w:lineRule="atLeast"/>
        <w:jc w:val="center"/>
        <w:rPr>
          <w:rFonts w:ascii="Arial" w:eastAsia="Times New Roman" w:hAnsi="Arial" w:cs="Arial"/>
          <w:sz w:val="20"/>
          <w:szCs w:val="20"/>
          <w:lang w:eastAsia="ru-RU"/>
        </w:rPr>
      </w:pP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В данной статье будет предпринята попытка рассмотреть использование инновационных технологий и, в частности, </w:t>
      </w:r>
      <w:proofErr w:type="spellStart"/>
      <w:r w:rsidRPr="00D15E94">
        <w:rPr>
          <w:rFonts w:ascii="Arial" w:eastAsia="Times New Roman" w:hAnsi="Arial" w:cs="Arial"/>
          <w:sz w:val="20"/>
          <w:szCs w:val="20"/>
          <w:lang w:eastAsia="ru-RU"/>
        </w:rPr>
        <w:t>мультимедийного</w:t>
      </w:r>
      <w:proofErr w:type="spellEnd"/>
      <w:r w:rsidRPr="00D15E94">
        <w:rPr>
          <w:rFonts w:ascii="Arial" w:eastAsia="Times New Roman" w:hAnsi="Arial" w:cs="Arial"/>
          <w:sz w:val="20"/>
          <w:szCs w:val="20"/>
          <w:lang w:eastAsia="ru-RU"/>
        </w:rPr>
        <w:t xml:space="preserve"> оборудования в качестве не только способа повышения уровня усвоения знаний, но и средства формирования социальной компетентности учащихся.</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В педагогической деятельности учителя гуманитарного цикла зачастую сталкиваются с проблемой ценностного восприятия мира учениками.</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При проведении исследования в 10-11 классах было выявлено, что учащиеся старшей школы не знают таких важных, с точки зрения определения личностной зрелости понятий, как свобода, воля, закон и долг. Понимание этих концептов необходимо также и для анализа произведений на уроках литературы и русского языка, то есть формирование социальной компетентности - это задача и гуманитарных предметных областей. Недаром ФГОС второго поколения полагают целью литературы не только поэтапное формирование умений анализировать и интерпретировать художественный текст, но и формирование духовно развитой личности, обладающей гуманистическим мировоззрением, национальным и общероссийским гражданским сознанием, а также чувством патриотизма.</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Но чтобы развить в учениках способность анализировать литературное произведение, необходимо сделать его интересными, понять, почему оно актуально до сих пор, почему его изучают из года в год. </w:t>
      </w:r>
      <w:proofErr w:type="gramStart"/>
      <w:r w:rsidRPr="00D15E94">
        <w:rPr>
          <w:rFonts w:ascii="Arial" w:eastAsia="Times New Roman" w:hAnsi="Arial" w:cs="Arial"/>
          <w:sz w:val="20"/>
          <w:szCs w:val="20"/>
          <w:lang w:eastAsia="ru-RU"/>
        </w:rPr>
        <w:t>Как говорить о тех ценностях, которые заложены в произведениях литературы, о вечном и добром, не набивая при этом оскомину?</w:t>
      </w:r>
      <w:proofErr w:type="gramEnd"/>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Очевидно, что в данном случае необходимо преломлять произведение через то, что интересно детям, нужно бороться за каждую душу как через урок, так и через внеурочную деятельность. Учитель обязан учитывать необходимость личностно-ориентированного воспитания учащихся, направленного на возрождение в первую очередь нравственности, духовности – ведь без этого невозможно ни становление полноценного человека, ни гражданина. И говорить о возрождении русской культуры без ориентации на ученика, на его личность, на его воспитание – бессмысленно!</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Перед </w:t>
      </w:r>
      <w:proofErr w:type="gramStart"/>
      <w:r w:rsidRPr="00D15E94">
        <w:rPr>
          <w:rFonts w:ascii="Arial" w:eastAsia="Times New Roman" w:hAnsi="Arial" w:cs="Arial"/>
          <w:sz w:val="20"/>
          <w:szCs w:val="20"/>
          <w:lang w:eastAsia="ru-RU"/>
        </w:rPr>
        <w:t>учителем</w:t>
      </w:r>
      <w:proofErr w:type="gramEnd"/>
      <w:r w:rsidRPr="00D15E94">
        <w:rPr>
          <w:rFonts w:ascii="Arial" w:eastAsia="Times New Roman" w:hAnsi="Arial" w:cs="Arial"/>
          <w:sz w:val="20"/>
          <w:szCs w:val="20"/>
          <w:lang w:eastAsia="ru-RU"/>
        </w:rPr>
        <w:t xml:space="preserve"> таким образом встают две немаловажных задачи. Во-первых, актуализация произведений и, соответственно, заложенных в них вечных и общечеловеческих ценностей, а во-вторых, поиск одарённых детей и привлечение учеников, которые хотят найти себя, раскрыть в себе таланты. Это актуально и на государственном уровне, поскольку соответствует требованиям современных образовательных подпрограмм за пунктом 8, о которых много говорилось перед</w:t>
      </w:r>
      <w:r w:rsidRPr="00D15E94">
        <w:rPr>
          <w:rFonts w:ascii="Arial" w:eastAsia="Times New Roman" w:hAnsi="Arial" w:cs="Arial"/>
          <w:sz w:val="20"/>
          <w:lang w:eastAsia="ru-RU"/>
        </w:rPr>
        <w:t> </w:t>
      </w:r>
      <w:hyperlink r:id="rId5" w:tgtFrame="_blank" w:history="1">
        <w:r w:rsidRPr="00D15E94">
          <w:rPr>
            <w:rFonts w:ascii="Arial" w:eastAsia="Times New Roman" w:hAnsi="Arial" w:cs="Arial"/>
            <w:sz w:val="20"/>
            <w:lang w:eastAsia="ru-RU"/>
          </w:rPr>
          <w:t>летом</w:t>
        </w:r>
      </w:hyperlink>
      <w:r w:rsidRPr="00D15E94">
        <w:rPr>
          <w:rFonts w:ascii="Arial" w:eastAsia="Times New Roman" w:hAnsi="Arial" w:cs="Arial"/>
          <w:sz w:val="20"/>
          <w:lang w:eastAsia="ru-RU"/>
        </w:rPr>
        <w:t> </w:t>
      </w:r>
      <w:r w:rsidRPr="00D15E94">
        <w:rPr>
          <w:rFonts w:ascii="Arial" w:eastAsia="Times New Roman" w:hAnsi="Arial" w:cs="Arial"/>
          <w:sz w:val="20"/>
          <w:szCs w:val="20"/>
          <w:lang w:eastAsia="ru-RU"/>
        </w:rPr>
        <w:t>и в начале этого учебного года на педсоветах и прочих мероприятиях.</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Творчески раскрыться ученикам может помочь использование на уроках информационных технологий.</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Работу с данными </w:t>
      </w:r>
      <w:proofErr w:type="gramStart"/>
      <w:r w:rsidRPr="00D15E94">
        <w:rPr>
          <w:rFonts w:ascii="Arial" w:eastAsia="Times New Roman" w:hAnsi="Arial" w:cs="Arial"/>
          <w:sz w:val="20"/>
          <w:szCs w:val="20"/>
          <w:lang w:eastAsia="ru-RU"/>
        </w:rPr>
        <w:t>технологиями</w:t>
      </w:r>
      <w:proofErr w:type="gramEnd"/>
      <w:r w:rsidRPr="00D15E94">
        <w:rPr>
          <w:rFonts w:ascii="Arial" w:eastAsia="Times New Roman" w:hAnsi="Arial" w:cs="Arial"/>
          <w:sz w:val="20"/>
          <w:szCs w:val="20"/>
          <w:lang w:eastAsia="ru-RU"/>
        </w:rPr>
        <w:t xml:space="preserve"> возможно осуществлять как в урочной, так и во внеурочной деятельности. При использовании информационных технологий на уроках повышается степень усвоения знаний учащимися, поскольку при этом задействуются сразу несколько каналов восприятия, кроме того, это добавляет новую форму деятельности на уроке, ещё не успевшую приесться детям. Применение интерактивной доски переводит отношение «ученик – учебный материал» на качественно новый уровень, усиливает эмоциональное восприятие, делает урок зрелищным. Отличием таких уроков становится то, что учитель может не только продемонстрировать красочный учебный материал, но и включить ученика в процесс отработки </w:t>
      </w:r>
      <w:r w:rsidRPr="00D15E94">
        <w:rPr>
          <w:rFonts w:ascii="Arial" w:eastAsia="Times New Roman" w:hAnsi="Arial" w:cs="Arial"/>
          <w:sz w:val="20"/>
          <w:szCs w:val="20"/>
          <w:lang w:eastAsia="ru-RU"/>
        </w:rPr>
        <w:lastRenderedPageBreak/>
        <w:t>различных навыков. Активная работа учащихся с динамическими интерактивными объектами, игровыми заданиями превращает обычный урок в творческий процесс.</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Использование средств информатизации позволяет учителю эффективно решать ряд задач. Даже уже ставшие привычными на уроках компьютерные презентации способствуют повышению успеваемости детей. Большим плюсом </w:t>
      </w:r>
      <w:proofErr w:type="spellStart"/>
      <w:r w:rsidRPr="00D15E94">
        <w:rPr>
          <w:rFonts w:ascii="Arial" w:eastAsia="Times New Roman" w:hAnsi="Arial" w:cs="Arial"/>
          <w:sz w:val="20"/>
          <w:szCs w:val="20"/>
          <w:lang w:eastAsia="ru-RU"/>
        </w:rPr>
        <w:t>мультимедийных</w:t>
      </w:r>
      <w:proofErr w:type="spellEnd"/>
      <w:r w:rsidRPr="00D15E94">
        <w:rPr>
          <w:rFonts w:ascii="Arial" w:eastAsia="Times New Roman" w:hAnsi="Arial" w:cs="Arial"/>
          <w:sz w:val="20"/>
          <w:szCs w:val="20"/>
          <w:lang w:eastAsia="ru-RU"/>
        </w:rPr>
        <w:t xml:space="preserve"> технологий является их доступность и простота использования. Создание презентации или использование интерактивной доски не требует от учителя материальных затрат, материал легко отыскать в Интернете или </w:t>
      </w:r>
      <w:proofErr w:type="spellStart"/>
      <w:r w:rsidRPr="00D15E94">
        <w:rPr>
          <w:rFonts w:ascii="Arial" w:eastAsia="Times New Roman" w:hAnsi="Arial" w:cs="Arial"/>
          <w:sz w:val="20"/>
          <w:szCs w:val="20"/>
          <w:lang w:eastAsia="ru-RU"/>
        </w:rPr>
        <w:t>мультимедийных</w:t>
      </w:r>
      <w:proofErr w:type="spellEnd"/>
      <w:r w:rsidRPr="00D15E94">
        <w:rPr>
          <w:rFonts w:ascii="Arial" w:eastAsia="Times New Roman" w:hAnsi="Arial" w:cs="Arial"/>
          <w:sz w:val="20"/>
          <w:szCs w:val="20"/>
          <w:lang w:eastAsia="ru-RU"/>
        </w:rPr>
        <w:t xml:space="preserve"> библиотеках. Подкупает большое разнообразие этого материала – от картинок до аудио и видеозаписей. Всё это можно включать в презентации и тем самым задействовать различные каналы восприятия.</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Ученики хорошо воспринимают эту форму работы, с удовольствием включаются в неё. Проведённое анкетирование учащихся 6, 7, 8, 10 и 11 классов продемонстрировало положительный настрой ребят на учебную деятельность, в которой используется </w:t>
      </w:r>
      <w:proofErr w:type="spellStart"/>
      <w:r w:rsidRPr="00D15E94">
        <w:rPr>
          <w:rFonts w:ascii="Arial" w:eastAsia="Times New Roman" w:hAnsi="Arial" w:cs="Arial"/>
          <w:sz w:val="20"/>
          <w:szCs w:val="20"/>
          <w:lang w:eastAsia="ru-RU"/>
        </w:rPr>
        <w:t>мультимедийное</w:t>
      </w:r>
      <w:proofErr w:type="spellEnd"/>
      <w:r w:rsidRPr="00D15E94">
        <w:rPr>
          <w:rFonts w:ascii="Arial" w:eastAsia="Times New Roman" w:hAnsi="Arial" w:cs="Arial"/>
          <w:sz w:val="20"/>
          <w:szCs w:val="20"/>
          <w:lang w:eastAsia="ru-RU"/>
        </w:rPr>
        <w:t xml:space="preserve"> оборудование. </w:t>
      </w:r>
      <w:proofErr w:type="gramStart"/>
      <w:r w:rsidRPr="00D15E94">
        <w:rPr>
          <w:rFonts w:ascii="Arial" w:eastAsia="Times New Roman" w:hAnsi="Arial" w:cs="Arial"/>
          <w:sz w:val="20"/>
          <w:szCs w:val="20"/>
          <w:lang w:eastAsia="ru-RU"/>
        </w:rPr>
        <w:t xml:space="preserve">Так, 72% опрошенных написали, что легче воспринимают материал, поданный при помощи презентации, 69% предпочитают уроки, на которых используется </w:t>
      </w:r>
      <w:proofErr w:type="spellStart"/>
      <w:r w:rsidRPr="00D15E94">
        <w:rPr>
          <w:rFonts w:ascii="Arial" w:eastAsia="Times New Roman" w:hAnsi="Arial" w:cs="Arial"/>
          <w:sz w:val="20"/>
          <w:szCs w:val="20"/>
          <w:lang w:eastAsia="ru-RU"/>
        </w:rPr>
        <w:t>мультимедийное</w:t>
      </w:r>
      <w:proofErr w:type="spellEnd"/>
      <w:r w:rsidRPr="00D15E94">
        <w:rPr>
          <w:rFonts w:ascii="Arial" w:eastAsia="Times New Roman" w:hAnsi="Arial" w:cs="Arial"/>
          <w:sz w:val="20"/>
          <w:szCs w:val="20"/>
          <w:lang w:eastAsia="ru-RU"/>
        </w:rPr>
        <w:t xml:space="preserve"> оборудование, 61% хотят, чтобы на уроках чаще использовался проектор.</w:t>
      </w:r>
      <w:proofErr w:type="gramEnd"/>
      <w:r w:rsidRPr="00D15E94">
        <w:rPr>
          <w:rFonts w:ascii="Arial" w:eastAsia="Times New Roman" w:hAnsi="Arial" w:cs="Arial"/>
          <w:sz w:val="20"/>
          <w:szCs w:val="20"/>
          <w:lang w:eastAsia="ru-RU"/>
        </w:rPr>
        <w:t xml:space="preserve"> Некоторые учащиеся считают использование </w:t>
      </w:r>
      <w:proofErr w:type="spellStart"/>
      <w:r w:rsidRPr="00D15E94">
        <w:rPr>
          <w:rFonts w:ascii="Arial" w:eastAsia="Times New Roman" w:hAnsi="Arial" w:cs="Arial"/>
          <w:sz w:val="20"/>
          <w:szCs w:val="20"/>
          <w:lang w:eastAsia="ru-RU"/>
        </w:rPr>
        <w:t>мультимедийного</w:t>
      </w:r>
      <w:proofErr w:type="spellEnd"/>
      <w:r w:rsidRPr="00D15E94">
        <w:rPr>
          <w:rFonts w:ascii="Arial" w:eastAsia="Times New Roman" w:hAnsi="Arial" w:cs="Arial"/>
          <w:sz w:val="20"/>
          <w:szCs w:val="20"/>
          <w:lang w:eastAsia="ru-RU"/>
        </w:rPr>
        <w:t xml:space="preserve"> оборудования более современным, отмечают более высокий темп урока. Кроме того, дети отметили, что предпочтительнее использовать </w:t>
      </w:r>
      <w:proofErr w:type="spellStart"/>
      <w:r w:rsidRPr="00D15E94">
        <w:rPr>
          <w:rFonts w:ascii="Arial" w:eastAsia="Times New Roman" w:hAnsi="Arial" w:cs="Arial"/>
          <w:sz w:val="20"/>
          <w:szCs w:val="20"/>
          <w:lang w:eastAsia="ru-RU"/>
        </w:rPr>
        <w:t>мультимедийное</w:t>
      </w:r>
      <w:proofErr w:type="spellEnd"/>
      <w:r w:rsidRPr="00D15E94">
        <w:rPr>
          <w:rFonts w:ascii="Arial" w:eastAsia="Times New Roman" w:hAnsi="Arial" w:cs="Arial"/>
          <w:sz w:val="20"/>
          <w:szCs w:val="20"/>
          <w:lang w:eastAsia="ru-RU"/>
        </w:rPr>
        <w:t xml:space="preserve"> оборудование, т.к. с его помощью можно продемонстрировать видеофильмы, цветные слайды, подключить звук, при этом на </w:t>
      </w:r>
      <w:proofErr w:type="spellStart"/>
      <w:r w:rsidRPr="00D15E94">
        <w:rPr>
          <w:rFonts w:ascii="Arial" w:eastAsia="Times New Roman" w:hAnsi="Arial" w:cs="Arial"/>
          <w:sz w:val="20"/>
          <w:szCs w:val="20"/>
          <w:lang w:eastAsia="ru-RU"/>
        </w:rPr>
        <w:t>экраневидно</w:t>
      </w:r>
      <w:proofErr w:type="spellEnd"/>
      <w:r w:rsidRPr="00D15E94">
        <w:rPr>
          <w:rFonts w:ascii="Arial" w:eastAsia="Times New Roman" w:hAnsi="Arial" w:cs="Arial"/>
          <w:sz w:val="20"/>
          <w:szCs w:val="20"/>
          <w:lang w:eastAsia="ru-RU"/>
        </w:rPr>
        <w:t xml:space="preserve"> лучше, чем на доске, и это позволяет усваивать материал.</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Если говорить о создании презентаций учениками в качестве домашних заданий, то нельзя не отметить ряд достоинств данного вида работы. Во-первых, ученикам приходится проводить исследовательскую работу, что развивает их навыки самообразования, отбора важной информации, её структурирования. Во-вторых, они могут попробовать себя в роли оформителей,</w:t>
      </w:r>
      <w:r w:rsidRPr="00D15E94">
        <w:rPr>
          <w:rFonts w:ascii="Arial" w:eastAsia="Times New Roman" w:hAnsi="Arial" w:cs="Arial"/>
          <w:sz w:val="20"/>
          <w:lang w:eastAsia="ru-RU"/>
        </w:rPr>
        <w:t> </w:t>
      </w:r>
      <w:hyperlink r:id="rId6" w:tgtFrame="_blank" w:history="1">
        <w:r w:rsidRPr="00D15E94">
          <w:rPr>
            <w:rFonts w:ascii="Arial" w:eastAsia="Times New Roman" w:hAnsi="Arial" w:cs="Arial"/>
            <w:sz w:val="20"/>
            <w:lang w:eastAsia="ru-RU"/>
          </w:rPr>
          <w:t>дизайнеров</w:t>
        </w:r>
      </w:hyperlink>
      <w:r w:rsidRPr="00D15E94">
        <w:rPr>
          <w:rFonts w:ascii="Arial" w:eastAsia="Times New Roman" w:hAnsi="Arial" w:cs="Arial"/>
          <w:sz w:val="20"/>
          <w:lang w:eastAsia="ru-RU"/>
        </w:rPr>
        <w:t> </w:t>
      </w:r>
      <w:r w:rsidRPr="00D15E94">
        <w:rPr>
          <w:rFonts w:ascii="Arial" w:eastAsia="Times New Roman" w:hAnsi="Arial" w:cs="Arial"/>
          <w:sz w:val="20"/>
          <w:szCs w:val="20"/>
          <w:lang w:eastAsia="ru-RU"/>
        </w:rPr>
        <w:t>и в каком-то смысле даже мультипликаторов, поскольку</w:t>
      </w:r>
      <w:r w:rsidRPr="00D15E94">
        <w:rPr>
          <w:rFonts w:ascii="Arial" w:eastAsia="Times New Roman" w:hAnsi="Arial" w:cs="Arial"/>
          <w:sz w:val="20"/>
          <w:lang w:eastAsia="ru-RU"/>
        </w:rPr>
        <w:t> </w:t>
      </w:r>
      <w:r w:rsidRPr="00D15E94">
        <w:rPr>
          <w:rFonts w:ascii="Arial" w:eastAsia="Times New Roman" w:hAnsi="Arial" w:cs="Arial"/>
          <w:sz w:val="20"/>
          <w:szCs w:val="20"/>
          <w:lang w:val="en-US" w:eastAsia="ru-RU"/>
        </w:rPr>
        <w:t>Power</w:t>
      </w:r>
      <w:r w:rsidRPr="00D15E94">
        <w:rPr>
          <w:rFonts w:ascii="Arial" w:eastAsia="Times New Roman" w:hAnsi="Arial" w:cs="Arial"/>
          <w:sz w:val="20"/>
          <w:lang w:val="en-US" w:eastAsia="ru-RU"/>
        </w:rPr>
        <w:t> </w:t>
      </w:r>
      <w:proofErr w:type="gramStart"/>
      <w:r w:rsidRPr="00D15E94">
        <w:rPr>
          <w:rFonts w:ascii="Arial" w:eastAsia="Times New Roman" w:hAnsi="Arial" w:cs="Arial"/>
          <w:sz w:val="20"/>
          <w:szCs w:val="20"/>
          <w:lang w:val="en-US" w:eastAsia="ru-RU"/>
        </w:rPr>
        <w:t>Point</w:t>
      </w:r>
      <w:proofErr w:type="gramEnd"/>
      <w:r w:rsidRPr="00D15E94">
        <w:rPr>
          <w:rFonts w:ascii="Arial" w:eastAsia="Times New Roman" w:hAnsi="Arial" w:cs="Arial"/>
          <w:sz w:val="20"/>
          <w:szCs w:val="20"/>
          <w:lang w:eastAsia="ru-RU"/>
        </w:rPr>
        <w:t>имеет функцию анимации. Работа становится увлекательной, наглядной и остаётся у ученика, пополняя фонд его творческих работ.</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proofErr w:type="gramStart"/>
      <w:r w:rsidRPr="00D15E94">
        <w:rPr>
          <w:rFonts w:ascii="Arial" w:eastAsia="Times New Roman" w:hAnsi="Arial" w:cs="Arial"/>
          <w:sz w:val="20"/>
          <w:szCs w:val="20"/>
          <w:lang w:eastAsia="ru-RU"/>
        </w:rPr>
        <w:t>Использование ИКТ во внеурочной деятельности может приобретать форму проекта, что позволяет не только актуализировать литературные произведения и заложенные в них ценности, повысить мотивацию, но и предоставляет ученикам возможность почувствовать себя востребованными, поскольку им это интересно, позволяет им понять, что каждый может найти себя в этой жизни – главное понять, к чему именно у тебя талант.</w:t>
      </w:r>
      <w:proofErr w:type="gramEnd"/>
      <w:r w:rsidRPr="00D15E94">
        <w:rPr>
          <w:rFonts w:ascii="Arial" w:eastAsia="Times New Roman" w:hAnsi="Arial" w:cs="Arial"/>
          <w:sz w:val="20"/>
          <w:szCs w:val="20"/>
          <w:lang w:eastAsia="ru-RU"/>
        </w:rPr>
        <w:t xml:space="preserve"> Возникает эффект вовлечённости ребёнка в исследовательскую деятельность.</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Создание проекта, выполняемого в форме учебного фильма, подразумевает выполнение учащимися функций режиссёра, звукооператора, диктора, редактора, монтажёра, оператора и так далее. Создавая свой продукт, школьники «примеряют» на себя определённую профессию, пробуют себя в роли профессионала. Учащиеся, кроме того, работают в команде, чувствуют ответственность за то, что делают. Учитель как</w:t>
      </w:r>
      <w:r w:rsidRPr="00D15E94">
        <w:rPr>
          <w:rFonts w:ascii="Arial" w:eastAsia="Times New Roman" w:hAnsi="Arial" w:cs="Arial"/>
          <w:sz w:val="20"/>
          <w:lang w:eastAsia="ru-RU"/>
        </w:rPr>
        <w:t> </w:t>
      </w:r>
      <w:hyperlink r:id="rId7" w:tgtFrame="_blank" w:history="1">
        <w:r w:rsidRPr="00D15E94">
          <w:rPr>
            <w:rFonts w:ascii="Arial" w:eastAsia="Times New Roman" w:hAnsi="Arial" w:cs="Arial"/>
            <w:sz w:val="20"/>
            <w:lang w:eastAsia="ru-RU"/>
          </w:rPr>
          <w:t>руководитель</w:t>
        </w:r>
      </w:hyperlink>
      <w:r w:rsidRPr="00D15E94">
        <w:rPr>
          <w:rFonts w:ascii="Arial" w:eastAsia="Times New Roman" w:hAnsi="Arial" w:cs="Arial"/>
          <w:sz w:val="20"/>
          <w:lang w:eastAsia="ru-RU"/>
        </w:rPr>
        <w:t> </w:t>
      </w:r>
      <w:r w:rsidRPr="00D15E94">
        <w:rPr>
          <w:rFonts w:ascii="Arial" w:eastAsia="Times New Roman" w:hAnsi="Arial" w:cs="Arial"/>
          <w:sz w:val="20"/>
          <w:szCs w:val="20"/>
          <w:lang w:eastAsia="ru-RU"/>
        </w:rPr>
        <w:t xml:space="preserve">проекта следит, чтобы во время коллективной деятельности создавалась комфортная атмосфера взаимного уважения, что крайне важно для творчества. Это помогает формированию социальной компетентности, поиску себя и в будущем - адаптации во «взрослой» жизни. Поэтому я полагаю крайне важным расширять сферу внеурочной деятельности именно с целью помочь учащимся </w:t>
      </w:r>
      <w:proofErr w:type="spellStart"/>
      <w:r w:rsidRPr="00D15E94">
        <w:rPr>
          <w:rFonts w:ascii="Arial" w:eastAsia="Times New Roman" w:hAnsi="Arial" w:cs="Arial"/>
          <w:sz w:val="20"/>
          <w:szCs w:val="20"/>
          <w:lang w:eastAsia="ru-RU"/>
        </w:rPr>
        <w:t>самореализоваться</w:t>
      </w:r>
      <w:proofErr w:type="spellEnd"/>
      <w:r w:rsidRPr="00D15E94">
        <w:rPr>
          <w:rFonts w:ascii="Arial" w:eastAsia="Times New Roman" w:hAnsi="Arial" w:cs="Arial"/>
          <w:sz w:val="20"/>
          <w:szCs w:val="20"/>
          <w:lang w:eastAsia="ru-RU"/>
        </w:rPr>
        <w:t>, раскрыться, найти себя.</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Во время работы над проектом «Литературные течения» дети стали настоящим коллективом единомышленников, стремящихся к достижению общей цели, научились договариваться друг с другом, принимать конструктивные решения, а порой - жертвовать личными интересами. Участники сплотились в команду, ведь от того, будут ли вовремя собраны и подготовлены материалы, выполнена порученная работа, зависел успех общего дела. Не всё шло </w:t>
      </w:r>
      <w:r w:rsidRPr="00D15E94">
        <w:rPr>
          <w:rFonts w:ascii="Arial" w:eastAsia="Times New Roman" w:hAnsi="Arial" w:cs="Arial"/>
          <w:sz w:val="20"/>
          <w:szCs w:val="20"/>
          <w:lang w:eastAsia="ru-RU"/>
        </w:rPr>
        <w:lastRenderedPageBreak/>
        <w:t xml:space="preserve">гладко, поначалу дети столкнулись с трудностями общения, организованности, ответственности друг перед другом. Не все привыкли работать с оглядкой на других, некоторые были </w:t>
      </w:r>
      <w:proofErr w:type="spellStart"/>
      <w:r w:rsidRPr="00D15E94">
        <w:rPr>
          <w:rFonts w:ascii="Arial" w:eastAsia="Times New Roman" w:hAnsi="Arial" w:cs="Arial"/>
          <w:sz w:val="20"/>
          <w:szCs w:val="20"/>
          <w:lang w:eastAsia="ru-RU"/>
        </w:rPr>
        <w:t>индивидуалами</w:t>
      </w:r>
      <w:proofErr w:type="spellEnd"/>
      <w:r w:rsidRPr="00D15E94">
        <w:rPr>
          <w:rFonts w:ascii="Arial" w:eastAsia="Times New Roman" w:hAnsi="Arial" w:cs="Arial"/>
          <w:sz w:val="20"/>
          <w:szCs w:val="20"/>
          <w:lang w:eastAsia="ru-RU"/>
        </w:rPr>
        <w:t>. </w:t>
      </w:r>
      <w:r w:rsidRPr="00D15E94">
        <w:rPr>
          <w:rFonts w:ascii="Arial" w:eastAsia="Times New Roman" w:hAnsi="Arial" w:cs="Arial"/>
          <w:sz w:val="20"/>
          <w:lang w:eastAsia="ru-RU"/>
        </w:rPr>
        <w:t> </w:t>
      </w:r>
      <w:r w:rsidRPr="00D15E94">
        <w:rPr>
          <w:rFonts w:ascii="Arial" w:eastAsia="Times New Roman" w:hAnsi="Arial" w:cs="Arial"/>
          <w:sz w:val="20"/>
          <w:szCs w:val="20"/>
          <w:lang w:eastAsia="ru-RU"/>
        </w:rPr>
        <w:t xml:space="preserve">Но, видя, как продвигается создание фильма, дети постепенно начали понимать, что проект </w:t>
      </w:r>
      <w:proofErr w:type="gramStart"/>
      <w:r w:rsidRPr="00D15E94">
        <w:rPr>
          <w:rFonts w:ascii="Arial" w:eastAsia="Times New Roman" w:hAnsi="Arial" w:cs="Arial"/>
          <w:sz w:val="20"/>
          <w:szCs w:val="20"/>
          <w:lang w:eastAsia="ru-RU"/>
        </w:rPr>
        <w:t>зависит</w:t>
      </w:r>
      <w:proofErr w:type="gramEnd"/>
      <w:r w:rsidRPr="00D15E94">
        <w:rPr>
          <w:rFonts w:ascii="Arial" w:eastAsia="Times New Roman" w:hAnsi="Arial" w:cs="Arial"/>
          <w:sz w:val="20"/>
          <w:szCs w:val="20"/>
          <w:lang w:eastAsia="ru-RU"/>
        </w:rPr>
        <w:t xml:space="preserve"> в том числе и от того, сумеют ли его участники найти общий язык, будет ли работа над ним комфортной и продуктивной не только в целом, но и для каждого в отдельности. </w:t>
      </w:r>
      <w:r w:rsidRPr="00D15E94">
        <w:rPr>
          <w:rFonts w:ascii="Arial" w:eastAsia="Times New Roman" w:hAnsi="Arial" w:cs="Arial"/>
          <w:sz w:val="20"/>
          <w:lang w:eastAsia="ru-RU"/>
        </w:rPr>
        <w:t> </w:t>
      </w:r>
      <w:r w:rsidRPr="00D15E94">
        <w:rPr>
          <w:rFonts w:ascii="Arial" w:eastAsia="Times New Roman" w:hAnsi="Arial" w:cs="Arial"/>
          <w:sz w:val="20"/>
          <w:szCs w:val="20"/>
          <w:lang w:eastAsia="ru-RU"/>
        </w:rPr>
        <w:t>Это стало для них немаловажным опытом, который не раз пригодится им в жизни.</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Создание продукта в формате фильма не требует специальных материальных и ресурсных затрат и может осуществляться как в школе, так и дома. В работе над проектом «Литературные течения» использовалось следующее</w:t>
      </w:r>
      <w:r w:rsidRPr="00D15E94">
        <w:rPr>
          <w:rFonts w:ascii="Arial" w:eastAsia="Times New Roman" w:hAnsi="Arial" w:cs="Arial"/>
          <w:sz w:val="20"/>
          <w:lang w:eastAsia="ru-RU"/>
        </w:rPr>
        <w:t> </w:t>
      </w:r>
      <w:hyperlink r:id="rId8" w:tgtFrame="_blank" w:history="1">
        <w:r w:rsidRPr="00D15E94">
          <w:rPr>
            <w:rFonts w:ascii="Arial" w:eastAsia="Times New Roman" w:hAnsi="Arial" w:cs="Arial"/>
            <w:sz w:val="20"/>
            <w:lang w:eastAsia="ru-RU"/>
          </w:rPr>
          <w:t>программное обеспечение</w:t>
        </w:r>
      </w:hyperlink>
      <w:r w:rsidRPr="00D15E94">
        <w:rPr>
          <w:rFonts w:ascii="Arial" w:eastAsia="Times New Roman" w:hAnsi="Arial" w:cs="Arial"/>
          <w:sz w:val="20"/>
          <w:szCs w:val="20"/>
          <w:lang w:eastAsia="ru-RU"/>
        </w:rPr>
        <w:t>:</w:t>
      </w:r>
      <w:r w:rsidRPr="00D15E94">
        <w:rPr>
          <w:rFonts w:ascii="Arial" w:eastAsia="Times New Roman" w:hAnsi="Arial" w:cs="Arial"/>
          <w:sz w:val="20"/>
          <w:lang w:eastAsia="ru-RU"/>
        </w:rPr>
        <w:t> </w:t>
      </w:r>
      <w:r w:rsidRPr="00D15E94">
        <w:rPr>
          <w:rFonts w:ascii="Arial" w:eastAsia="Times New Roman" w:hAnsi="Arial" w:cs="Arial"/>
          <w:sz w:val="20"/>
          <w:szCs w:val="20"/>
          <w:lang w:val="en-US" w:eastAsia="ru-RU"/>
        </w:rPr>
        <w:t>Windows</w:t>
      </w:r>
      <w:r w:rsidRPr="00D15E94">
        <w:rPr>
          <w:rFonts w:ascii="Arial" w:eastAsia="Times New Roman" w:hAnsi="Arial" w:cs="Arial"/>
          <w:sz w:val="20"/>
          <w:lang w:val="en-US" w:eastAsia="ru-RU"/>
        </w:rPr>
        <w:t> </w:t>
      </w:r>
      <w:r w:rsidRPr="00D15E94">
        <w:rPr>
          <w:rFonts w:ascii="Arial" w:eastAsia="Times New Roman" w:hAnsi="Arial" w:cs="Arial"/>
          <w:sz w:val="20"/>
          <w:szCs w:val="20"/>
          <w:lang w:val="en-US" w:eastAsia="ru-RU"/>
        </w:rPr>
        <w:t>XP</w:t>
      </w:r>
      <w:proofErr w:type="gramStart"/>
      <w:r w:rsidRPr="00D15E94">
        <w:rPr>
          <w:rFonts w:ascii="Arial" w:eastAsia="Times New Roman" w:hAnsi="Arial" w:cs="Arial"/>
          <w:sz w:val="20"/>
          <w:szCs w:val="20"/>
          <w:lang w:eastAsia="ru-RU"/>
        </w:rPr>
        <w:t>,</w:t>
      </w:r>
      <w:r w:rsidRPr="00D15E94">
        <w:rPr>
          <w:rFonts w:ascii="Arial" w:eastAsia="Times New Roman" w:hAnsi="Arial" w:cs="Arial"/>
          <w:sz w:val="20"/>
          <w:szCs w:val="20"/>
          <w:lang w:val="en-US" w:eastAsia="ru-RU"/>
        </w:rPr>
        <w:t>Movie</w:t>
      </w:r>
      <w:proofErr w:type="gramEnd"/>
      <w:r w:rsidRPr="00D15E94">
        <w:rPr>
          <w:rFonts w:ascii="Arial" w:eastAsia="Times New Roman" w:hAnsi="Arial" w:cs="Arial"/>
          <w:sz w:val="20"/>
          <w:lang w:val="en-US" w:eastAsia="ru-RU"/>
        </w:rPr>
        <w:t> </w:t>
      </w:r>
      <w:r w:rsidRPr="00D15E94">
        <w:rPr>
          <w:rFonts w:ascii="Arial" w:eastAsia="Times New Roman" w:hAnsi="Arial" w:cs="Arial"/>
          <w:sz w:val="20"/>
          <w:szCs w:val="20"/>
          <w:lang w:val="en-US" w:eastAsia="ru-RU"/>
        </w:rPr>
        <w:t>Maker</w:t>
      </w:r>
      <w:r w:rsidRPr="00D15E94">
        <w:rPr>
          <w:rFonts w:ascii="Arial" w:eastAsia="Times New Roman" w:hAnsi="Arial" w:cs="Arial"/>
          <w:sz w:val="20"/>
          <w:szCs w:val="20"/>
          <w:lang w:eastAsia="ru-RU"/>
        </w:rPr>
        <w:t xml:space="preserve">, который входит в стандартный пакет данной оперативный системы (возможно использование альтернативных </w:t>
      </w:r>
      <w:proofErr w:type="spellStart"/>
      <w:r w:rsidRPr="00D15E94">
        <w:rPr>
          <w:rFonts w:ascii="Arial" w:eastAsia="Times New Roman" w:hAnsi="Arial" w:cs="Arial"/>
          <w:sz w:val="20"/>
          <w:szCs w:val="20"/>
          <w:lang w:eastAsia="ru-RU"/>
        </w:rPr>
        <w:t>видеоредакторов</w:t>
      </w:r>
      <w:proofErr w:type="spellEnd"/>
      <w:r w:rsidRPr="00D15E94">
        <w:rPr>
          <w:rFonts w:ascii="Arial" w:eastAsia="Times New Roman" w:hAnsi="Arial" w:cs="Arial"/>
          <w:sz w:val="20"/>
          <w:szCs w:val="20"/>
          <w:lang w:eastAsia="ru-RU"/>
        </w:rPr>
        <w:t>),</w:t>
      </w:r>
      <w:r w:rsidRPr="00D15E94">
        <w:rPr>
          <w:rFonts w:ascii="Arial" w:eastAsia="Times New Roman" w:hAnsi="Arial" w:cs="Arial"/>
          <w:sz w:val="20"/>
          <w:lang w:eastAsia="ru-RU"/>
        </w:rPr>
        <w:t> </w:t>
      </w:r>
      <w:r w:rsidRPr="00D15E94">
        <w:rPr>
          <w:rFonts w:ascii="Arial" w:eastAsia="Times New Roman" w:hAnsi="Arial" w:cs="Arial"/>
          <w:sz w:val="20"/>
          <w:szCs w:val="20"/>
          <w:lang w:val="en-US" w:eastAsia="ru-RU"/>
        </w:rPr>
        <w:t>Photoshop</w:t>
      </w:r>
      <w:r w:rsidRPr="00D15E94">
        <w:rPr>
          <w:rFonts w:ascii="Arial" w:eastAsia="Times New Roman" w:hAnsi="Arial" w:cs="Arial"/>
          <w:sz w:val="20"/>
          <w:szCs w:val="20"/>
          <w:lang w:eastAsia="ru-RU"/>
        </w:rPr>
        <w:t>,</w:t>
      </w:r>
      <w:r w:rsidRPr="00D15E94">
        <w:rPr>
          <w:rFonts w:ascii="Arial" w:eastAsia="Times New Roman" w:hAnsi="Arial" w:cs="Arial"/>
          <w:sz w:val="20"/>
          <w:lang w:eastAsia="ru-RU"/>
        </w:rPr>
        <w:t> </w:t>
      </w:r>
      <w:r w:rsidRPr="00D15E94">
        <w:rPr>
          <w:rFonts w:ascii="Arial" w:eastAsia="Times New Roman" w:hAnsi="Arial" w:cs="Arial"/>
          <w:sz w:val="20"/>
          <w:szCs w:val="20"/>
          <w:lang w:val="en-US" w:eastAsia="ru-RU"/>
        </w:rPr>
        <w:t>Adobe</w:t>
      </w:r>
      <w:r w:rsidRPr="00D15E94">
        <w:rPr>
          <w:rFonts w:ascii="Arial" w:eastAsia="Times New Roman" w:hAnsi="Arial" w:cs="Arial"/>
          <w:sz w:val="20"/>
          <w:lang w:val="en-US" w:eastAsia="ru-RU"/>
        </w:rPr>
        <w:t> </w:t>
      </w:r>
      <w:r w:rsidRPr="00D15E94">
        <w:rPr>
          <w:rFonts w:ascii="Arial" w:eastAsia="Times New Roman" w:hAnsi="Arial" w:cs="Arial"/>
          <w:sz w:val="20"/>
          <w:szCs w:val="20"/>
          <w:lang w:val="en-US" w:eastAsia="ru-RU"/>
        </w:rPr>
        <w:t>Audition</w:t>
      </w:r>
      <w:r w:rsidRPr="00D15E94">
        <w:rPr>
          <w:rFonts w:ascii="Arial" w:eastAsia="Times New Roman" w:hAnsi="Arial" w:cs="Arial"/>
          <w:sz w:val="20"/>
          <w:lang w:eastAsia="ru-RU"/>
        </w:rPr>
        <w:t> </w:t>
      </w:r>
      <w:r w:rsidRPr="00D15E94">
        <w:rPr>
          <w:rFonts w:ascii="Arial" w:eastAsia="Times New Roman" w:hAnsi="Arial" w:cs="Arial"/>
          <w:sz w:val="20"/>
          <w:szCs w:val="20"/>
          <w:lang w:eastAsia="ru-RU"/>
        </w:rPr>
        <w:t xml:space="preserve">(можно пользоваться альтернативными </w:t>
      </w:r>
      <w:proofErr w:type="spellStart"/>
      <w:r w:rsidRPr="00D15E94">
        <w:rPr>
          <w:rFonts w:ascii="Arial" w:eastAsia="Times New Roman" w:hAnsi="Arial" w:cs="Arial"/>
          <w:sz w:val="20"/>
          <w:szCs w:val="20"/>
          <w:lang w:eastAsia="ru-RU"/>
        </w:rPr>
        <w:t>аудиоредакторами</w:t>
      </w:r>
      <w:proofErr w:type="spellEnd"/>
      <w:r w:rsidRPr="00D15E94">
        <w:rPr>
          <w:rFonts w:ascii="Arial" w:eastAsia="Times New Roman" w:hAnsi="Arial" w:cs="Arial"/>
          <w:sz w:val="20"/>
          <w:szCs w:val="20"/>
          <w:lang w:eastAsia="ru-RU"/>
        </w:rPr>
        <w:t>, например</w:t>
      </w:r>
      <w:r w:rsidRPr="00D15E94">
        <w:rPr>
          <w:rFonts w:ascii="Arial" w:eastAsia="Times New Roman" w:hAnsi="Arial" w:cs="Arial"/>
          <w:sz w:val="20"/>
          <w:lang w:eastAsia="ru-RU"/>
        </w:rPr>
        <w:t> </w:t>
      </w:r>
      <w:r w:rsidRPr="00D15E94">
        <w:rPr>
          <w:rFonts w:ascii="Arial" w:eastAsia="Times New Roman" w:hAnsi="Arial" w:cs="Arial"/>
          <w:sz w:val="20"/>
          <w:szCs w:val="20"/>
          <w:lang w:val="en-US" w:eastAsia="ru-RU"/>
        </w:rPr>
        <w:t>Sound</w:t>
      </w:r>
      <w:r w:rsidRPr="00D15E94">
        <w:rPr>
          <w:rFonts w:ascii="Arial" w:eastAsia="Times New Roman" w:hAnsi="Arial" w:cs="Arial"/>
          <w:sz w:val="20"/>
          <w:lang w:val="en-US" w:eastAsia="ru-RU"/>
        </w:rPr>
        <w:t> </w:t>
      </w:r>
      <w:proofErr w:type="spellStart"/>
      <w:r w:rsidRPr="00D15E94">
        <w:rPr>
          <w:rFonts w:ascii="Arial" w:eastAsia="Times New Roman" w:hAnsi="Arial" w:cs="Arial"/>
          <w:sz w:val="20"/>
          <w:szCs w:val="20"/>
          <w:lang w:val="en-US" w:eastAsia="ru-RU"/>
        </w:rPr>
        <w:t>Forgue</w:t>
      </w:r>
      <w:proofErr w:type="spellEnd"/>
      <w:r w:rsidRPr="00D15E94">
        <w:rPr>
          <w:rFonts w:ascii="Arial" w:eastAsia="Times New Roman" w:hAnsi="Arial" w:cs="Arial"/>
          <w:sz w:val="20"/>
          <w:szCs w:val="20"/>
          <w:lang w:eastAsia="ru-RU"/>
        </w:rPr>
        <w:t xml:space="preserve">). Ресурсной базой для создания проекта послужил Интернет, откуда брались картинки, музыка, </w:t>
      </w:r>
      <w:proofErr w:type="spellStart"/>
      <w:r w:rsidRPr="00D15E94">
        <w:rPr>
          <w:rFonts w:ascii="Arial" w:eastAsia="Times New Roman" w:hAnsi="Arial" w:cs="Arial"/>
          <w:sz w:val="20"/>
          <w:szCs w:val="20"/>
          <w:lang w:eastAsia="ru-RU"/>
        </w:rPr>
        <w:t>видеофайлы</w:t>
      </w:r>
      <w:proofErr w:type="spellEnd"/>
      <w:r w:rsidRPr="00D15E94">
        <w:rPr>
          <w:rFonts w:ascii="Arial" w:eastAsia="Times New Roman" w:hAnsi="Arial" w:cs="Arial"/>
          <w:sz w:val="20"/>
          <w:szCs w:val="20"/>
          <w:lang w:eastAsia="ru-RU"/>
        </w:rPr>
        <w:t>, а также необходимая информация. Из оборудования использовался</w:t>
      </w:r>
      <w:r w:rsidRPr="00D15E94">
        <w:rPr>
          <w:rFonts w:ascii="Arial" w:eastAsia="Times New Roman" w:hAnsi="Arial" w:cs="Arial"/>
          <w:sz w:val="20"/>
          <w:lang w:eastAsia="ru-RU"/>
        </w:rPr>
        <w:t> </w:t>
      </w:r>
      <w:hyperlink r:id="rId9" w:tgtFrame="_blank" w:history="1">
        <w:r w:rsidRPr="00D15E94">
          <w:rPr>
            <w:rFonts w:ascii="Arial" w:eastAsia="Times New Roman" w:hAnsi="Arial" w:cs="Arial"/>
            <w:sz w:val="20"/>
            <w:lang w:eastAsia="ru-RU"/>
          </w:rPr>
          <w:t>компьютер</w:t>
        </w:r>
      </w:hyperlink>
      <w:r w:rsidRPr="00D15E94">
        <w:rPr>
          <w:rFonts w:ascii="Arial" w:eastAsia="Times New Roman" w:hAnsi="Arial" w:cs="Arial"/>
          <w:sz w:val="20"/>
          <w:szCs w:val="20"/>
          <w:lang w:eastAsia="ru-RU"/>
        </w:rPr>
        <w:t xml:space="preserve">, микрофон </w:t>
      </w:r>
      <w:proofErr w:type="spellStart"/>
      <w:r w:rsidRPr="00D15E94">
        <w:rPr>
          <w:rFonts w:ascii="Arial" w:eastAsia="Times New Roman" w:hAnsi="Arial" w:cs="Arial"/>
          <w:sz w:val="20"/>
          <w:szCs w:val="20"/>
          <w:lang w:eastAsia="ru-RU"/>
        </w:rPr>
        <w:t>и</w:t>
      </w:r>
      <w:hyperlink r:id="rId10" w:tgtFrame="_blank" w:history="1">
        <w:r w:rsidRPr="00D15E94">
          <w:rPr>
            <w:rFonts w:ascii="Arial" w:eastAsia="Times New Roman" w:hAnsi="Arial" w:cs="Arial"/>
            <w:sz w:val="20"/>
            <w:lang w:eastAsia="ru-RU"/>
          </w:rPr>
          <w:t>видеокамера</w:t>
        </w:r>
        <w:proofErr w:type="spellEnd"/>
      </w:hyperlink>
      <w:r w:rsidRPr="00D15E94">
        <w:rPr>
          <w:rFonts w:ascii="Arial" w:eastAsia="Times New Roman" w:hAnsi="Arial" w:cs="Arial"/>
          <w:sz w:val="20"/>
          <w:lang w:eastAsia="ru-RU"/>
        </w:rPr>
        <w:t> </w:t>
      </w:r>
      <w:r w:rsidRPr="00D15E94">
        <w:rPr>
          <w:rFonts w:ascii="Arial" w:eastAsia="Times New Roman" w:hAnsi="Arial" w:cs="Arial"/>
          <w:sz w:val="20"/>
          <w:szCs w:val="20"/>
          <w:lang w:eastAsia="ru-RU"/>
        </w:rPr>
        <w:t>(подойдут также</w:t>
      </w:r>
      <w:r w:rsidRPr="00D15E94">
        <w:rPr>
          <w:rFonts w:ascii="Arial" w:eastAsia="Times New Roman" w:hAnsi="Arial" w:cs="Arial"/>
          <w:sz w:val="20"/>
          <w:lang w:eastAsia="ru-RU"/>
        </w:rPr>
        <w:t> </w:t>
      </w:r>
      <w:hyperlink r:id="rId11" w:tgtFrame="_blank" w:history="1">
        <w:r w:rsidRPr="00D15E94">
          <w:rPr>
            <w:rFonts w:ascii="Arial" w:eastAsia="Times New Roman" w:hAnsi="Arial" w:cs="Arial"/>
            <w:sz w:val="20"/>
            <w:lang w:eastAsia="ru-RU"/>
          </w:rPr>
          <w:t>фотоаппарат</w:t>
        </w:r>
      </w:hyperlink>
      <w:r w:rsidRPr="00D15E94">
        <w:rPr>
          <w:rFonts w:ascii="Arial" w:eastAsia="Times New Roman" w:hAnsi="Arial" w:cs="Arial"/>
          <w:sz w:val="20"/>
          <w:lang w:eastAsia="ru-RU"/>
        </w:rPr>
        <w:t> </w:t>
      </w:r>
      <w:r w:rsidRPr="00D15E94">
        <w:rPr>
          <w:rFonts w:ascii="Arial" w:eastAsia="Times New Roman" w:hAnsi="Arial" w:cs="Arial"/>
          <w:sz w:val="20"/>
          <w:szCs w:val="20"/>
          <w:lang w:eastAsia="ru-RU"/>
        </w:rPr>
        <w:t>или</w:t>
      </w:r>
      <w:r w:rsidRPr="00D15E94">
        <w:rPr>
          <w:rFonts w:ascii="Arial" w:eastAsia="Times New Roman" w:hAnsi="Arial" w:cs="Arial"/>
          <w:sz w:val="20"/>
          <w:lang w:eastAsia="ru-RU"/>
        </w:rPr>
        <w:t> </w:t>
      </w:r>
      <w:r w:rsidRPr="00D15E94">
        <w:rPr>
          <w:rFonts w:ascii="Arial" w:eastAsia="Times New Roman" w:hAnsi="Arial" w:cs="Arial"/>
          <w:sz w:val="20"/>
          <w:szCs w:val="20"/>
          <w:lang w:eastAsia="ru-RU"/>
        </w:rPr>
        <w:t>мобильный телефон</w:t>
      </w:r>
      <w:r w:rsidRPr="00D15E94">
        <w:rPr>
          <w:rFonts w:ascii="Arial" w:eastAsia="Times New Roman" w:hAnsi="Arial" w:cs="Arial"/>
          <w:sz w:val="20"/>
          <w:lang w:eastAsia="ru-RU"/>
        </w:rPr>
        <w:t> </w:t>
      </w:r>
      <w:r w:rsidRPr="00D15E94">
        <w:rPr>
          <w:rFonts w:ascii="Arial" w:eastAsia="Times New Roman" w:hAnsi="Arial" w:cs="Arial"/>
          <w:sz w:val="20"/>
          <w:szCs w:val="20"/>
          <w:lang w:eastAsia="ru-RU"/>
        </w:rPr>
        <w:t>с функцией «видео»).</w:t>
      </w:r>
    </w:p>
    <w:p w:rsidR="00D15E94" w:rsidRPr="00D15E94" w:rsidRDefault="00D15E94" w:rsidP="00D15E94">
      <w:pPr>
        <w:spacing w:after="0" w:line="293" w:lineRule="atLeast"/>
        <w:ind w:firstLine="706"/>
        <w:jc w:val="both"/>
        <w:rPr>
          <w:rFonts w:ascii="Arial" w:eastAsia="Times New Roman" w:hAnsi="Arial" w:cs="Arial"/>
          <w:sz w:val="20"/>
          <w:szCs w:val="20"/>
          <w:lang w:eastAsia="ru-RU"/>
        </w:rPr>
      </w:pPr>
      <w:r w:rsidRPr="00D15E94">
        <w:rPr>
          <w:rFonts w:ascii="Arial" w:eastAsia="Times New Roman" w:hAnsi="Arial" w:cs="Arial"/>
          <w:sz w:val="20"/>
          <w:szCs w:val="20"/>
          <w:lang w:eastAsia="ru-RU"/>
        </w:rPr>
        <w:t xml:space="preserve">Таким </w:t>
      </w:r>
      <w:proofErr w:type="gramStart"/>
      <w:r w:rsidRPr="00D15E94">
        <w:rPr>
          <w:rFonts w:ascii="Arial" w:eastAsia="Times New Roman" w:hAnsi="Arial" w:cs="Arial"/>
          <w:sz w:val="20"/>
          <w:szCs w:val="20"/>
          <w:lang w:eastAsia="ru-RU"/>
        </w:rPr>
        <w:t>образом</w:t>
      </w:r>
      <w:proofErr w:type="gramEnd"/>
      <w:r w:rsidRPr="00D15E94">
        <w:rPr>
          <w:rFonts w:ascii="Arial" w:eastAsia="Times New Roman" w:hAnsi="Arial" w:cs="Arial"/>
          <w:sz w:val="20"/>
          <w:szCs w:val="20"/>
          <w:lang w:eastAsia="ru-RU"/>
        </w:rPr>
        <w:t xml:space="preserve"> хочется подчеркнуть доступность использование информационных технологий во внеурочной работе. Подобная деятельность является современной, актуальной, отвечает ФГОС второго поколения и концепции Новой школы 2100. Главное же, она помогает учащимся в формировании их социальной компетенции, что ставится во главу угла современного школьного образования.</w:t>
      </w:r>
    </w:p>
    <w:p w:rsidR="007902BA" w:rsidRPr="00D15E94" w:rsidRDefault="007902BA" w:rsidP="00D15E94"/>
    <w:sectPr w:rsidR="007902BA" w:rsidRPr="00D15E94" w:rsidSect="00790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15E94"/>
    <w:rsid w:val="007902BA"/>
    <w:rsid w:val="00D15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5E94"/>
  </w:style>
  <w:style w:type="character" w:styleId="a3">
    <w:name w:val="Hyperlink"/>
    <w:basedOn w:val="a0"/>
    <w:uiPriority w:val="99"/>
    <w:semiHidden/>
    <w:unhideWhenUsed/>
    <w:rsid w:val="00D15E94"/>
    <w:rPr>
      <w:color w:val="0000FF"/>
      <w:u w:val="single"/>
    </w:rPr>
  </w:style>
</w:styles>
</file>

<file path=word/webSettings.xml><?xml version="1.0" encoding="utf-8"?>
<w:webSettings xmlns:r="http://schemas.openxmlformats.org/officeDocument/2006/relationships" xmlns:w="http://schemas.openxmlformats.org/wordprocessingml/2006/main">
  <w:divs>
    <w:div w:id="9304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05.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ob.ru/" TargetMode="External"/><Relationship Id="rId11" Type="http://schemas.openxmlformats.org/officeDocument/2006/relationships/hyperlink" Target="http://mvideo.ru/" TargetMode="External"/><Relationship Id="rId5" Type="http://schemas.openxmlformats.org/officeDocument/2006/relationships/hyperlink" Target="http://letu.ru/" TargetMode="External"/><Relationship Id="rId10" Type="http://schemas.openxmlformats.org/officeDocument/2006/relationships/hyperlink" Target="http://1905.ru/" TargetMode="External"/><Relationship Id="rId4" Type="http://schemas.openxmlformats.org/officeDocument/2006/relationships/webSettings" Target="webSettings.xml"/><Relationship Id="rId9" Type="http://schemas.openxmlformats.org/officeDocument/2006/relationships/hyperlink" Target="http://mvid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8744-F97E-4E7F-82E4-8FA43D5E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1387</Words>
  <Characters>7912</Characters>
  <Application>Microsoft Office Word</Application>
  <DocSecurity>0</DocSecurity>
  <Lines>65</Lines>
  <Paragraphs>18</Paragraphs>
  <ScaleCrop>false</ScaleCrop>
  <Company>Home</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2015-02-16T16:45:00Z</dcterms:created>
  <dcterms:modified xsi:type="dcterms:W3CDTF">2015-02-16T16:48:00Z</dcterms:modified>
</cp:coreProperties>
</file>