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85" w:rsidRDefault="00C52885" w:rsidP="00C5288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7D0D">
        <w:rPr>
          <w:rFonts w:ascii="Times New Roman" w:hAnsi="Times New Roman" w:cs="Times New Roman"/>
          <w:b/>
          <w:sz w:val="28"/>
          <w:szCs w:val="28"/>
        </w:rPr>
        <w:t xml:space="preserve">Трудности обучения письму и чтению </w:t>
      </w:r>
      <w:proofErr w:type="spellStart"/>
      <w:r w:rsidRPr="00887D0D">
        <w:rPr>
          <w:rFonts w:ascii="Times New Roman" w:hAnsi="Times New Roman" w:cs="Times New Roman"/>
          <w:b/>
          <w:sz w:val="28"/>
          <w:szCs w:val="28"/>
        </w:rPr>
        <w:t>гиперактивных</w:t>
      </w:r>
      <w:proofErr w:type="spellEnd"/>
      <w:r w:rsidRPr="00887D0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C52885" w:rsidRPr="00887D0D" w:rsidRDefault="00C52885" w:rsidP="00C52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>, или синдром дефицита внимания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(СДВГ)? Синдром дефицита внимания в последней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медицинской квалификации определен как нарушение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здоровья. Это значит, что ребенок, даже если очень хочет,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 xml:space="preserve">изменить свое поведение по желанию взрослых. Необходима специальная тактика работы с таким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ребенком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 xml:space="preserve"> а иногда и лечение. СДВГ,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пожалуй, самая распространенная форма нарушения поведения.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с СДВГ около 15 — 20%, причем этот диагноз, в 3 — 5 раз чаще встречается у мальчиков. Пока нельзя считать ясными и хорошо изученными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причины СДВГ. Исследователи рассматривают различные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его возникновения, считая, что, скорее всего, это компенсированное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сочетание разных неблагоприятных факторов (патологии беременности и родов, тяжелых заболеваний и нарушений развития в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год жизни, влияния экологии и т.п.). Затруднена и диагностика СДВГ.</w:t>
      </w:r>
    </w:p>
    <w:p w:rsidR="00C52885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85" w:rsidRPr="00423E9A" w:rsidRDefault="00C52885" w:rsidP="00C528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E9A">
        <w:rPr>
          <w:rFonts w:ascii="Times New Roman" w:hAnsi="Times New Roman" w:cs="Times New Roman"/>
          <w:b/>
          <w:sz w:val="24"/>
          <w:szCs w:val="24"/>
        </w:rPr>
        <w:t>СИМПТОМЫ НЕВНИМАТЕЛЬНОСТИ: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14F9">
        <w:rPr>
          <w:rFonts w:ascii="Times New Roman" w:hAnsi="Times New Roman" w:cs="Times New Roman"/>
          <w:sz w:val="24"/>
          <w:szCs w:val="24"/>
        </w:rPr>
        <w:t xml:space="preserve"> недостаточно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 xml:space="preserve"> к деталям;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49A0F3" wp14:editId="17B035AA">
            <wp:simplePos x="0" y="0"/>
            <wp:positionH relativeFrom="column">
              <wp:posOffset>4072255</wp:posOffset>
            </wp:positionH>
            <wp:positionV relativeFrom="paragraph">
              <wp:posOffset>96520</wp:posOffset>
            </wp:positionV>
            <wp:extent cx="1744345" cy="2043430"/>
            <wp:effectExtent l="228600" t="228600" r="236855" b="223520"/>
            <wp:wrapSquare wrapText="bothSides"/>
            <wp:docPr id="7" name="Рисунок 2" descr="E:\ТАНЯ\Мои рисуночки\На занятиях\старые мамины\SUC501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ТАНЯ\Мои рисуночки\На занятиях\старые мамины\SUC50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868" r="44879"/>
                    <a:stretch>
                      <a:fillRect/>
                    </a:stretch>
                  </pic:blipFill>
                  <pic:spPr bwMode="auto">
                    <a:xfrm rot="592322">
                      <a:off x="0" y="0"/>
                      <a:ext cx="1744345" cy="2043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с трудом удерживает внимание;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как бы не слушает говорящего;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не может довести дело до конца;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с трудом организует свою деятельность;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избегает выполнения задания;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теряет предметы;</w:t>
      </w:r>
    </w:p>
    <w:p w:rsidR="00C52885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отвлекается на внешние раздражители; 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14F9">
        <w:rPr>
          <w:rFonts w:ascii="Times New Roman" w:hAnsi="Times New Roman" w:cs="Times New Roman"/>
          <w:sz w:val="24"/>
          <w:szCs w:val="24"/>
        </w:rPr>
        <w:t>все забывает.</w:t>
      </w:r>
    </w:p>
    <w:p w:rsidR="00C52885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85" w:rsidRPr="00423E9A" w:rsidRDefault="00C52885" w:rsidP="00C528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E9A">
        <w:rPr>
          <w:rFonts w:ascii="Times New Roman" w:hAnsi="Times New Roman" w:cs="Times New Roman"/>
          <w:b/>
          <w:sz w:val="24"/>
          <w:szCs w:val="24"/>
        </w:rPr>
        <w:t>СИМПТОМЫ ГИПЕРАКТИВНОСТИ: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дрыгает руками или ногами, крутится;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не может усидеть на месте, когда это требуется;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чрезмерно разговорчив;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носится и лезет куда-либо, когда это не разрешается;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с трудом может тихо играть;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всегда «заведен», «как будто внутри мотор».</w:t>
      </w:r>
    </w:p>
    <w:p w:rsidR="00C52885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85" w:rsidRPr="00423E9A" w:rsidRDefault="00C52885" w:rsidP="00C528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3E9A">
        <w:rPr>
          <w:rFonts w:ascii="Times New Roman" w:hAnsi="Times New Roman" w:cs="Times New Roman"/>
          <w:b/>
          <w:sz w:val="24"/>
          <w:szCs w:val="24"/>
        </w:rPr>
        <w:t>СИМПТОМЫ ИМПУЛЬСИВНОСТИ: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выпаливает ответы;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чрезмерно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разговорчив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>, с трудом дожидается своей очереди;</w:t>
      </w:r>
    </w:p>
    <w:p w:rsidR="00C52885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прерывает других, вмешивается в чужой разговор.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 xml:space="preserve">Это те симптомы, которые должны привлечь внимание </w:t>
      </w:r>
      <w:r>
        <w:rPr>
          <w:rFonts w:ascii="Times New Roman" w:hAnsi="Times New Roman" w:cs="Times New Roman"/>
          <w:sz w:val="24"/>
          <w:szCs w:val="24"/>
        </w:rPr>
        <w:t>взрослых</w:t>
      </w:r>
      <w:r w:rsidRPr="008F14F9">
        <w:rPr>
          <w:rFonts w:ascii="Times New Roman" w:hAnsi="Times New Roman" w:cs="Times New Roman"/>
          <w:sz w:val="24"/>
          <w:szCs w:val="24"/>
        </w:rPr>
        <w:t>. Важно, что диагноз СДВГ ст</w:t>
      </w:r>
      <w:r>
        <w:rPr>
          <w:rFonts w:ascii="Times New Roman" w:hAnsi="Times New Roman" w:cs="Times New Roman"/>
          <w:sz w:val="24"/>
          <w:szCs w:val="24"/>
        </w:rPr>
        <w:t>авится, если не</w:t>
      </w:r>
      <w:r w:rsidRPr="008F14F9">
        <w:rPr>
          <w:rFonts w:ascii="Times New Roman" w:hAnsi="Times New Roman" w:cs="Times New Roman"/>
          <w:sz w:val="24"/>
          <w:szCs w:val="24"/>
        </w:rPr>
        <w:t xml:space="preserve"> менее восьми из перечисленных признаков проявляются в поведении ребенка постоянно, по крайней мере, в течение полугода. Следует понимать,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что изменения в поведении иногда бывают у каждого ребенка: например, после болезни может отмечаться нарушение внимания, сильное функциональное напряжение может заканчиваться эмоциональным взрывом, неожиданной неадекватной реакцией, которая принимается взрослыми за импульсивность. Утомление на начальных этапах, как правило, связано с двигательным беспокойством, неусидчивостью и т.п., однако всё это 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проявления нарушения поведения. У детей с СДВГ эти проявления постоянны.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 xml:space="preserve">Только врач может поставить диагноз «синдром дефицита внимания с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». Он же может выделить форму этого расстройства — сочетание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и нарушения внимания, преобладание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и импульсивности или преобладание нарушения внимания.</w:t>
      </w:r>
    </w:p>
    <w:p w:rsidR="00C52885" w:rsidRPr="003F3CA4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CA4">
        <w:rPr>
          <w:rFonts w:ascii="Times New Roman" w:hAnsi="Times New Roman" w:cs="Times New Roman"/>
          <w:sz w:val="24"/>
          <w:szCs w:val="24"/>
        </w:rPr>
        <w:lastRenderedPageBreak/>
        <w:t>Основные симптомы СДВГ — наруш</w:t>
      </w:r>
      <w:r>
        <w:rPr>
          <w:rFonts w:ascii="Times New Roman" w:hAnsi="Times New Roman" w:cs="Times New Roman"/>
          <w:sz w:val="24"/>
          <w:szCs w:val="24"/>
        </w:rPr>
        <w:t xml:space="preserve">ение внимания,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3CA4">
        <w:rPr>
          <w:rFonts w:ascii="Times New Roman" w:hAnsi="Times New Roman" w:cs="Times New Roman"/>
          <w:sz w:val="24"/>
          <w:szCs w:val="24"/>
        </w:rPr>
        <w:t>импульсивность.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Нарушение концентрации внимания является причиной трудностей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в выполнении всех учебных заданий, в том числе письма и чтения.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Особенно сложен для них начальный этап обучения, требующий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повышенного внимания к технике письма, постоянного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 xml:space="preserve">правильности написания букв, внимания к </w:t>
      </w:r>
      <w:proofErr w:type="spellStart"/>
      <w:proofErr w:type="gramStart"/>
      <w:r w:rsidRPr="008F14F9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>-буквенному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 xml:space="preserve"> анализу.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Высокая отвлекаемость, труднос</w:t>
      </w:r>
      <w:r>
        <w:rPr>
          <w:rFonts w:ascii="Times New Roman" w:hAnsi="Times New Roman" w:cs="Times New Roman"/>
          <w:sz w:val="24"/>
          <w:szCs w:val="24"/>
        </w:rPr>
        <w:t>ти концентрации внимания наруша</w:t>
      </w:r>
      <w:r w:rsidRPr="008F14F9">
        <w:rPr>
          <w:rFonts w:ascii="Times New Roman" w:hAnsi="Times New Roman" w:cs="Times New Roman"/>
          <w:sz w:val="24"/>
          <w:szCs w:val="24"/>
        </w:rPr>
        <w:t>ют этот процесс. Ребенок «схватывает» и запоминает только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инструкции (задания) и при этом стремится все выполнить быстро.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 xml:space="preserve">Поэтому почерк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детей неустойчив, они не могут написать «каллиграфически правильно» даже одну букву.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 xml:space="preserve">Не менее сложен для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детей процесс обучения чтению. Им трудно сосредоточиться, поэтому они «теряют слова», «теряют строку», а быстрое истощение может настолько «разрушить» внимание, что чтение становится просто невозможным. Важно отметить: чем больше ребенок нервничает, боится ошибок, плохих оценок,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тем хуже результат. Страх неудачи еще больше снижает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ребенка контролировать свои действия.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случае, когда</w:t>
      </w:r>
      <w:r w:rsidRPr="008F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сочетается с любой, даже незначительной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любой познавательной функции, формирование навыков письма и ч</w:t>
      </w:r>
      <w:r>
        <w:rPr>
          <w:rFonts w:ascii="Times New Roman" w:hAnsi="Times New Roman" w:cs="Times New Roman"/>
          <w:sz w:val="24"/>
          <w:szCs w:val="24"/>
        </w:rPr>
        <w:t>тения затрудняется еще больше</w:t>
      </w:r>
      <w:r w:rsidRPr="008F14F9">
        <w:rPr>
          <w:rFonts w:ascii="Times New Roman" w:hAnsi="Times New Roman" w:cs="Times New Roman"/>
          <w:sz w:val="24"/>
          <w:szCs w:val="24"/>
        </w:rPr>
        <w:t>. Нетрудно представить себе, как нарушается процесс формирования письма и чтения у таких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 xml:space="preserve">если учитель постоянно торопит и показывает свое нетерпение и недовольство, если </w:t>
      </w:r>
      <w:r>
        <w:rPr>
          <w:rFonts w:ascii="Times New Roman" w:hAnsi="Times New Roman" w:cs="Times New Roman"/>
          <w:sz w:val="24"/>
          <w:szCs w:val="24"/>
        </w:rPr>
        <w:t xml:space="preserve">воспитатели, </w:t>
      </w:r>
      <w:r w:rsidRPr="008F14F9">
        <w:rPr>
          <w:rFonts w:ascii="Times New Roman" w:hAnsi="Times New Roman" w:cs="Times New Roman"/>
          <w:sz w:val="24"/>
          <w:szCs w:val="24"/>
        </w:rPr>
        <w:t>родители ругают «непоседу» за все неудачи. В этих случаях неизбежны не только комплексные проблемы обучения, но и нарушения психического здоровья.</w:t>
      </w:r>
    </w:p>
    <w:p w:rsidR="00C52885" w:rsidRDefault="00C52885" w:rsidP="00C528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Наряду с трудностями внимания детям с СДВГ свойственна отвлекаемость: они отвлекаются на любые, даже не имеющие прямого отношения раздражители.</w:t>
      </w:r>
    </w:p>
    <w:p w:rsidR="00C52885" w:rsidRDefault="00C52885" w:rsidP="00C528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Проблемы во взаимоотношениях со сверстниками и педагогами также характерны для детей с СДВГ.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Важно отметить, что большинство детей с СДВГ имеют хорошие интеллектуальные способности, но во время занятий и уроков им сложно справиться с заданиями не потому, что они не способны их выполнить, а потому, что испытывают трудности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Наблюдения показывают, что эти дети довольно быстро выключаются из процесса выполнения задания.</w:t>
      </w:r>
    </w:p>
    <w:p w:rsidR="00C52885" w:rsidRPr="003F3CA4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CA4">
        <w:rPr>
          <w:rFonts w:ascii="Times New Roman" w:hAnsi="Times New Roman" w:cs="Times New Roman"/>
          <w:sz w:val="24"/>
          <w:szCs w:val="24"/>
        </w:rPr>
        <w:t>Письменные работы выглядят неряшливо, в них много исправлений, ошибок, которые являются результатом невнимательности, невыполнения указаний учителя или попросту угадывания.</w:t>
      </w:r>
    </w:p>
    <w:p w:rsidR="00C52885" w:rsidRPr="003F3CA4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CA4">
        <w:rPr>
          <w:rFonts w:ascii="Times New Roman" w:hAnsi="Times New Roman" w:cs="Times New Roman"/>
          <w:sz w:val="24"/>
          <w:szCs w:val="24"/>
        </w:rPr>
        <w:t>Лучшие результаты работы дают спокойная обстановка, отсутствие отвлекающих моментов, индивидуальная работа в собственном темпе, индивидуальное объяснение задания и другие факторы.</w:t>
      </w:r>
    </w:p>
    <w:p w:rsidR="00C52885" w:rsidRPr="003F3CA4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CA4">
        <w:rPr>
          <w:rFonts w:ascii="Times New Roman" w:hAnsi="Times New Roman" w:cs="Times New Roman"/>
          <w:sz w:val="24"/>
          <w:szCs w:val="24"/>
        </w:rPr>
        <w:t>Но даже в этих случаях эффективная работа кратковременна.</w:t>
      </w:r>
    </w:p>
    <w:p w:rsidR="00C52885" w:rsidRPr="003F3CA4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CA4">
        <w:rPr>
          <w:rFonts w:ascii="Times New Roman" w:hAnsi="Times New Roman" w:cs="Times New Roman"/>
          <w:sz w:val="24"/>
          <w:szCs w:val="24"/>
        </w:rPr>
        <w:t>Навыки чтения и письма у этих детей уже к середине первого учебного года могут быть значительно ниже, чем у их сверстников, хотя читать и писать они чаще всего умеют еще до школы.</w:t>
      </w:r>
    </w:p>
    <w:p w:rsidR="00C52885" w:rsidRPr="003F3CA4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CA4">
        <w:rPr>
          <w:rFonts w:ascii="Times New Roman" w:hAnsi="Times New Roman" w:cs="Times New Roman"/>
          <w:sz w:val="24"/>
          <w:szCs w:val="24"/>
        </w:rPr>
        <w:t xml:space="preserve">Как помочь </w:t>
      </w:r>
      <w:proofErr w:type="spellStart"/>
      <w:r w:rsidRPr="003F3CA4">
        <w:rPr>
          <w:rFonts w:ascii="Times New Roman" w:hAnsi="Times New Roman" w:cs="Times New Roman"/>
          <w:sz w:val="24"/>
          <w:szCs w:val="24"/>
        </w:rPr>
        <w:t>гиперактивному</w:t>
      </w:r>
      <w:proofErr w:type="spellEnd"/>
      <w:r w:rsidRPr="003F3CA4">
        <w:rPr>
          <w:rFonts w:ascii="Times New Roman" w:hAnsi="Times New Roman" w:cs="Times New Roman"/>
          <w:sz w:val="24"/>
          <w:szCs w:val="24"/>
        </w:rPr>
        <w:t xml:space="preserve"> ребенку освоить письмо и чтение?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CA4">
        <w:rPr>
          <w:rFonts w:ascii="Times New Roman" w:hAnsi="Times New Roman" w:cs="Times New Roman"/>
          <w:sz w:val="24"/>
          <w:szCs w:val="24"/>
        </w:rPr>
        <w:t>Как не создать ситуацию «неудач, рождающих новые неудачи»?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>ВО-ПЕРВЫХ, стоит разобрать</w:t>
      </w:r>
      <w:r>
        <w:rPr>
          <w:rFonts w:ascii="Times New Roman" w:hAnsi="Times New Roman" w:cs="Times New Roman"/>
          <w:sz w:val="24"/>
          <w:szCs w:val="24"/>
        </w:rPr>
        <w:t xml:space="preserve">ся, действительно ли ребенок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</w:t>
      </w:r>
      <w:r w:rsidRPr="00D52AD9">
        <w:rPr>
          <w:rFonts w:ascii="Times New Roman" w:hAnsi="Times New Roman" w:cs="Times New Roman"/>
          <w:sz w:val="24"/>
          <w:szCs w:val="24"/>
        </w:rPr>
        <w:t>перактивный</w:t>
      </w:r>
      <w:proofErr w:type="spellEnd"/>
      <w:r w:rsidRPr="00D52AD9">
        <w:rPr>
          <w:rFonts w:ascii="Times New Roman" w:hAnsi="Times New Roman" w:cs="Times New Roman"/>
          <w:sz w:val="24"/>
          <w:szCs w:val="24"/>
        </w:rPr>
        <w:t>, по возможности обратиться к специалисту — педиатру,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неврологу,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психологу.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>ВО-ВТОРЫХ, необходимо нау</w:t>
      </w:r>
      <w:r>
        <w:rPr>
          <w:rFonts w:ascii="Times New Roman" w:hAnsi="Times New Roman" w:cs="Times New Roman"/>
          <w:sz w:val="24"/>
          <w:szCs w:val="24"/>
        </w:rPr>
        <w:t>читься общаться со своим непосе</w:t>
      </w:r>
      <w:r w:rsidRPr="00D52AD9">
        <w:rPr>
          <w:rFonts w:ascii="Times New Roman" w:hAnsi="Times New Roman" w:cs="Times New Roman"/>
          <w:sz w:val="24"/>
          <w:szCs w:val="24"/>
        </w:rPr>
        <w:t>дой: это поможет и учителю во врем</w:t>
      </w:r>
      <w:r>
        <w:rPr>
          <w:rFonts w:ascii="Times New Roman" w:hAnsi="Times New Roman" w:cs="Times New Roman"/>
          <w:sz w:val="24"/>
          <w:szCs w:val="24"/>
        </w:rPr>
        <w:t>я уроков, и родителям при выпол</w:t>
      </w:r>
      <w:r w:rsidRPr="00D52AD9">
        <w:rPr>
          <w:rFonts w:ascii="Times New Roman" w:hAnsi="Times New Roman" w:cs="Times New Roman"/>
          <w:sz w:val="24"/>
          <w:szCs w:val="24"/>
        </w:rPr>
        <w:t>нении домашних заданий. Рассмотрим некоторые рекомендации: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>• Не допускайте (никогда, даже в критических ситуациях) грубость,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унижение достоинства, злость. Выражения типа «Терпеть ненавижу»,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 xml:space="preserve">«Ты меня извел», «У меня нет </w:t>
      </w:r>
      <w:r w:rsidRPr="00D52AD9">
        <w:rPr>
          <w:rFonts w:ascii="Times New Roman" w:hAnsi="Times New Roman" w:cs="Times New Roman"/>
          <w:sz w:val="24"/>
          <w:szCs w:val="24"/>
        </w:rPr>
        <w:lastRenderedPageBreak/>
        <w:t>сил», «Ты мне надоел», повторяемые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 xml:space="preserve">несколько раз в день (не говоря </w:t>
      </w:r>
      <w:proofErr w:type="gramStart"/>
      <w:r w:rsidRPr="00D52A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грубых), бессмысленны. Ре</w:t>
      </w:r>
      <w:r w:rsidRPr="00D52AD9">
        <w:rPr>
          <w:rFonts w:ascii="Times New Roman" w:hAnsi="Times New Roman" w:cs="Times New Roman"/>
          <w:sz w:val="24"/>
          <w:szCs w:val="24"/>
        </w:rPr>
        <w:t>бенок просто перестает их слышать.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>• Не разговаривайте с ребенком между делом, раздраженно, показывая всем своим видом, что ребенок отвлекает вас от более важных 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чем общение с ним. Извинитесь, если не можете отвлечься («Извини,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малыш, я сейчас закончу, и мы с тобой обо всем поговорим»).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>В-ТРЕТЬИХ, постарайтесь учесть высокую отвлекаемость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неустойчивую работоспособность этих детей в процессе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занятий в школе и дома.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 xml:space="preserve">• Если есть возможность, посадите </w:t>
      </w:r>
      <w:proofErr w:type="spellStart"/>
      <w:r w:rsidRPr="00D52AD9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D52AD9">
        <w:rPr>
          <w:rFonts w:ascii="Times New Roman" w:hAnsi="Times New Roman" w:cs="Times New Roman"/>
          <w:sz w:val="24"/>
          <w:szCs w:val="24"/>
        </w:rPr>
        <w:t xml:space="preserve"> ребенка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 xml:space="preserve">первую парту, чтобы он </w:t>
      </w:r>
      <w:proofErr w:type="gramStart"/>
      <w:r w:rsidRPr="00D52AD9">
        <w:rPr>
          <w:rFonts w:ascii="Times New Roman" w:hAnsi="Times New Roman" w:cs="Times New Roman"/>
          <w:sz w:val="24"/>
          <w:szCs w:val="24"/>
        </w:rPr>
        <w:t>был на виду и у него было</w:t>
      </w:r>
      <w:proofErr w:type="gramEnd"/>
      <w:r w:rsidRPr="00D52AD9">
        <w:rPr>
          <w:rFonts w:ascii="Times New Roman" w:hAnsi="Times New Roman" w:cs="Times New Roman"/>
          <w:sz w:val="24"/>
          <w:szCs w:val="24"/>
        </w:rPr>
        <w:t xml:space="preserve"> меньше причин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отвлекаться.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Научите ребенка обращаться за помощью. Часто дети просто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знают, как это сделать, и стесняются обращаться к учителю.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>• Говорите с ребенком спокойно, без раздражения. Речь должна</w:t>
      </w:r>
      <w:r>
        <w:rPr>
          <w:rFonts w:ascii="Times New Roman" w:hAnsi="Times New Roman" w:cs="Times New Roman"/>
          <w:sz w:val="24"/>
          <w:szCs w:val="24"/>
        </w:rPr>
        <w:t xml:space="preserve"> быть четкой </w:t>
      </w:r>
      <w:r w:rsidRPr="00D52AD9">
        <w:rPr>
          <w:rFonts w:ascii="Times New Roman" w:hAnsi="Times New Roman" w:cs="Times New Roman"/>
          <w:sz w:val="24"/>
          <w:szCs w:val="24"/>
        </w:rPr>
        <w:t>неторопливой, инстру</w:t>
      </w:r>
      <w:r>
        <w:rPr>
          <w:rFonts w:ascii="Times New Roman" w:hAnsi="Times New Roman" w:cs="Times New Roman"/>
          <w:sz w:val="24"/>
          <w:szCs w:val="24"/>
        </w:rPr>
        <w:t>кция (задание) ясной и однознач</w:t>
      </w:r>
      <w:r w:rsidRPr="00D52AD9">
        <w:rPr>
          <w:rFonts w:ascii="Times New Roman" w:hAnsi="Times New Roman" w:cs="Times New Roman"/>
          <w:sz w:val="24"/>
          <w:szCs w:val="24"/>
        </w:rPr>
        <w:t>ной: ребенок не поймет сложных заданий и длинных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Кроме того, убедитесь, что в инструкции (задании) понятно каждое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слово. И не начинайте говорить, пок</w:t>
      </w:r>
      <w:r>
        <w:rPr>
          <w:rFonts w:ascii="Times New Roman" w:hAnsi="Times New Roman" w:cs="Times New Roman"/>
          <w:sz w:val="24"/>
          <w:szCs w:val="24"/>
        </w:rPr>
        <w:t>а не убедитесь, что ребенок слу</w:t>
      </w:r>
      <w:r w:rsidRPr="00D52AD9">
        <w:rPr>
          <w:rFonts w:ascii="Times New Roman" w:hAnsi="Times New Roman" w:cs="Times New Roman"/>
          <w:sz w:val="24"/>
          <w:szCs w:val="24"/>
        </w:rPr>
        <w:t>шает вас.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>• Чтобы обратить на себя внимание ребенка, используйте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жестов, мимику, дополнительные средства (например, положите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руку на руку ребенка, поднимите карточку с кружком или воскли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D52AD9">
        <w:rPr>
          <w:rFonts w:ascii="Times New Roman" w:hAnsi="Times New Roman" w:cs="Times New Roman"/>
          <w:sz w:val="24"/>
          <w:szCs w:val="24"/>
        </w:rPr>
        <w:t>тельным знаком). Внимание можн</w:t>
      </w:r>
      <w:r>
        <w:rPr>
          <w:rFonts w:ascii="Times New Roman" w:hAnsi="Times New Roman" w:cs="Times New Roman"/>
          <w:sz w:val="24"/>
          <w:szCs w:val="24"/>
        </w:rPr>
        <w:t>о привлечь и словами, постукива</w:t>
      </w:r>
      <w:r w:rsidRPr="00D52AD9">
        <w:rPr>
          <w:rFonts w:ascii="Times New Roman" w:hAnsi="Times New Roman" w:cs="Times New Roman"/>
          <w:sz w:val="24"/>
          <w:szCs w:val="24"/>
        </w:rPr>
        <w:t>нием карандаша. Важно, чтобы это был один и тот же знак, чтобы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был приятен маленькому ученику и не вызывал у него раздражения.</w:t>
      </w:r>
    </w:p>
    <w:p w:rsidR="00C52885" w:rsidRPr="00D52AD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sz w:val="24"/>
          <w:szCs w:val="24"/>
        </w:rPr>
        <w:t xml:space="preserve">• Обязательна работа «глаза </w:t>
      </w:r>
      <w:proofErr w:type="gramStart"/>
      <w:r w:rsidRPr="00D52A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2AD9">
        <w:rPr>
          <w:rFonts w:ascii="Times New Roman" w:hAnsi="Times New Roman" w:cs="Times New Roman"/>
          <w:sz w:val="24"/>
          <w:szCs w:val="24"/>
        </w:rPr>
        <w:t xml:space="preserve"> плаза», особенно при объяснении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нового материала. Зрительный ко</w:t>
      </w:r>
      <w:r>
        <w:rPr>
          <w:rFonts w:ascii="Times New Roman" w:hAnsi="Times New Roman" w:cs="Times New Roman"/>
          <w:sz w:val="24"/>
          <w:szCs w:val="24"/>
        </w:rPr>
        <w:t>нтакт позволяет ребенку сосредо</w:t>
      </w:r>
      <w:r w:rsidRPr="00D52AD9">
        <w:rPr>
          <w:rFonts w:ascii="Times New Roman" w:hAnsi="Times New Roman" w:cs="Times New Roman"/>
          <w:sz w:val="24"/>
          <w:szCs w:val="24"/>
        </w:rPr>
        <w:t>точиться, не отвлекаться, особенно в тот момент, когда он получает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AD9">
        <w:rPr>
          <w:rFonts w:ascii="Times New Roman" w:hAnsi="Times New Roman" w:cs="Times New Roman"/>
          <w:sz w:val="24"/>
          <w:szCs w:val="24"/>
        </w:rPr>
        <w:t>задание.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В ходе работы можно использовать систему четких и коротких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указаний: «Слушай, запомни, не торопись, подумай». Но не превращайте их в военные приказы, команды; тон должен быть доброжелательным, спокойным, мягким, даже ласковым. Старайтесь избегать</w:t>
      </w:r>
      <w:r>
        <w:rPr>
          <w:rFonts w:ascii="Times New Roman" w:hAnsi="Times New Roman" w:cs="Times New Roman"/>
          <w:sz w:val="24"/>
          <w:szCs w:val="24"/>
        </w:rPr>
        <w:t xml:space="preserve"> слов: «Неправильно», «</w:t>
      </w:r>
      <w:r w:rsidRPr="00D52AD9">
        <w:rPr>
          <w:rFonts w:ascii="Times New Roman" w:hAnsi="Times New Roman" w:cs="Times New Roman"/>
          <w:sz w:val="24"/>
          <w:szCs w:val="24"/>
        </w:rPr>
        <w:t>Не так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14F9">
        <w:rPr>
          <w:rFonts w:ascii="Times New Roman" w:hAnsi="Times New Roman" w:cs="Times New Roman"/>
          <w:sz w:val="24"/>
          <w:szCs w:val="24"/>
        </w:rPr>
        <w:t>, «Не стараешься»; целесообразнее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говорить: «Давай внимательно посмотрим», «Попробуем сделать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раз», «Уже лучше, я знаю, у тебя все получится», — и т.п.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Не акцентируйте внимание ребенка на неудаче — он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быть уверен, что все трудности и проблемы преодолимы, а успех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возможен.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Оценивая работу, обязательно отметьте, что сделано правильно,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хорошо, обратите внимание на ошибки и объясните, как их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исправить. При необходимости дайте повторное задание.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При выполнении ребенком графических заданий (копирование, списывание букв, цифр) следите за правильной посадкой,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ручки и тетради.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Если задание большое, разделите его на части и к каждой 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дайте новую инструкцию. Начинать объяснение нужно только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того, как выполнена предыдущая часть задания.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Если что-то из работы необходимо отложить до завтра, стоит записать это задание.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Всем детям необходимы подбадривание и поддержка по ходу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выполнения задания — это придает им уверенность и стимулирует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продолжение работы. Поэтому в ходе каждого занятия найдите повод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(даже если это сложно), чтобы похвалить ребенка;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 xml:space="preserve">Есть еще один способ индивидуальной работы с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детьми, особенно эффективный при обучении письму. Он состоит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определенной последовательности де</w:t>
      </w:r>
      <w:r>
        <w:rPr>
          <w:rFonts w:ascii="Times New Roman" w:hAnsi="Times New Roman" w:cs="Times New Roman"/>
          <w:sz w:val="24"/>
          <w:szCs w:val="24"/>
        </w:rPr>
        <w:t>йствий, которые выполняют взрос</w:t>
      </w:r>
      <w:r w:rsidRPr="008F14F9">
        <w:rPr>
          <w:rFonts w:ascii="Times New Roman" w:hAnsi="Times New Roman" w:cs="Times New Roman"/>
          <w:sz w:val="24"/>
          <w:szCs w:val="24"/>
        </w:rPr>
        <w:t>лый (педагог, родитель) и ребенок (при индивидуальной работе):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 xml:space="preserve">1. Взрослый объясняет задание. Инструкция должна быть четкой, краткой, все слова должны быть понятны ребенку.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(Учтите,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что порой непонятным может быть самое простое слово, например «скопируй», «срисуй».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 xml:space="preserve"> Если вы просто говорите: «Срисуй»,</w:t>
      </w:r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lastRenderedPageBreak/>
        <w:t xml:space="preserve">— не оговаривая, например: «...чтобы получилась точно такая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жа</w:t>
      </w:r>
      <w:proofErr w:type="spellEnd"/>
      <w:proofErr w:type="gramStart"/>
      <w:r w:rsidRPr="008F14F9">
        <w:rPr>
          <w:rFonts w:ascii="Times New Roman" w:hAnsi="Times New Roman" w:cs="Times New Roman"/>
          <w:sz w:val="24"/>
          <w:szCs w:val="24"/>
        </w:rPr>
        <w:t xml:space="preserve">:: 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>фигура», — ребенок имеет право нарисовать и похожую фигуру,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отличающуюся размерами.)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2. Ребенок повторяет задание. Важно, чтобы он точно повторил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все условия.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3. Взрослый объясняет, как нужно выполнять задание (с чего начинать, что делать дальше, как закончить и т.п.), соблюдая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понятности и доступности объяснения.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4. Взрослый еще раз повторяет последовательность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задания и показывает, как это делать.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5. Ребенок повторяет последовательность выполнения задания 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есть ошибки, повторить п. 4).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6. Ребенок диктует взрослому последовательность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задания, а взрослый выполняет задание. Ребенок контролирует 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выполнения задания.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7. Ребенок самостоятельно выполняет задание и оценивает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(если и в этом случае есть ошибки, можно предложить аналогичное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задание и выполнить его в той же последовательности).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Педагог может направлять и организовывать деятельность такого ребенка во время занятий.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b/>
          <w:i/>
          <w:sz w:val="24"/>
          <w:szCs w:val="24"/>
        </w:rPr>
        <w:t>ПЕРВЫЙ МЕТОД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8F1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14F9">
        <w:rPr>
          <w:rFonts w:ascii="Times New Roman" w:hAnsi="Times New Roman" w:cs="Times New Roman"/>
          <w:sz w:val="24"/>
          <w:szCs w:val="24"/>
        </w:rPr>
        <w:t xml:space="preserve">етод привлечения внимания позволяет направить внимание на важный материал.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Ребенка предупреждают о том, что начинается важный материал, который надо слушать внимательно: педагог (воспитатель) может обратиться к нескольким детям в группе с просьбой быть особо внимательными (это делается с целью</w:t>
      </w:r>
      <w:proofErr w:type="gramEnd"/>
    </w:p>
    <w:p w:rsidR="00C52885" w:rsidRPr="008F14F9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 xml:space="preserve">не выделять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ребенка на фоне остальных, не вызывать у него протестных реакций).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b/>
          <w:i/>
          <w:sz w:val="24"/>
          <w:szCs w:val="24"/>
        </w:rPr>
        <w:t>ВТОРОЙ МЕТОД</w:t>
      </w:r>
      <w:r w:rsidRPr="00AC3635">
        <w:rPr>
          <w:rFonts w:ascii="Times New Roman" w:hAnsi="Times New Roman" w:cs="Times New Roman"/>
          <w:b/>
          <w:sz w:val="24"/>
          <w:szCs w:val="24"/>
        </w:rPr>
        <w:t>,</w:t>
      </w:r>
      <w:r w:rsidRPr="008F14F9">
        <w:rPr>
          <w:rFonts w:ascii="Times New Roman" w:hAnsi="Times New Roman" w:cs="Times New Roman"/>
          <w:sz w:val="24"/>
          <w:szCs w:val="24"/>
        </w:rPr>
        <w:t xml:space="preserve"> помогающий повысить восприятие и усвоение материала, — повтор за педагогом (воспитателем, родителем) инструкции. Важно помнить, что инструкция должна быть четкой, понятной (без незнакомых слов),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разношаговой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. При этом не важно, инструкция ли это к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итре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>, правила ли выполнения задания. Важно, чтобы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 xml:space="preserve">повторил ее, «чтобы все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 xml:space="preserve"> запомнить». Ребенок с дефицитом произвольной регуляции деятельности, проговорив инструкцию, лучше ее усваивает.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b/>
          <w:i/>
          <w:sz w:val="24"/>
          <w:szCs w:val="24"/>
        </w:rPr>
        <w:t>ТРЕТИЙ МЕТОД</w:t>
      </w:r>
      <w:r w:rsidRPr="008F14F9">
        <w:rPr>
          <w:rFonts w:ascii="Times New Roman" w:hAnsi="Times New Roman" w:cs="Times New Roman"/>
          <w:sz w:val="24"/>
          <w:szCs w:val="24"/>
        </w:rPr>
        <w:t xml:space="preserve"> — четкое обозначение правил деятельности, которые также рекомендуется предлагать ребенку периодически проговаривать. Чем четче построен режим взаимоотношений, тем проще ребенку с дефицитом внимания ему следовать. Когда изо дня 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повторяются одни и те же правила, особенности распорядка, он к ним</w:t>
      </w:r>
    </w:p>
    <w:p w:rsidR="00C52885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 xml:space="preserve">адаптируется и воспринимает как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должное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>. Постоянно меняющаяся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 xml:space="preserve">обстановка у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детей вызывает раздражение из-за трудностей переключения, которые они испытывают.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AD9">
        <w:rPr>
          <w:rFonts w:ascii="Times New Roman" w:hAnsi="Times New Roman" w:cs="Times New Roman"/>
          <w:b/>
          <w:i/>
          <w:sz w:val="24"/>
          <w:szCs w:val="24"/>
        </w:rPr>
        <w:t>ЧЕТВЕРТЫЙ МЕТОД</w:t>
      </w:r>
      <w:r w:rsidRPr="008F14F9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опосредование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Ребенок нуждается для лучшего усвоения материала во внешних опорах. Это могут быть схемы, рисунки, прописанные этапы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заданий. Полезно вместе с ребенком составлять схемы, планы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действий (можно в виде простых рисунков). Кроме того, очень важную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роль играет проговаривание ребенком своих действий вслух.</w:t>
      </w:r>
    </w:p>
    <w:p w:rsidR="00C52885" w:rsidRPr="00DC1CC2" w:rsidRDefault="00C52885" w:rsidP="00C528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885" w:rsidRPr="00887D0D" w:rsidRDefault="00C52885" w:rsidP="00C5288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03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Рекомендации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учителей </w:t>
      </w:r>
      <w:r w:rsidRPr="005803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 оказанию помощи </w:t>
      </w:r>
      <w:proofErr w:type="spellStart"/>
      <w:r w:rsidRPr="00580345">
        <w:rPr>
          <w:rFonts w:ascii="Times New Roman" w:hAnsi="Times New Roman" w:cs="Times New Roman"/>
          <w:b/>
          <w:i/>
          <w:sz w:val="24"/>
          <w:szCs w:val="24"/>
          <w:u w:val="single"/>
        </w:rPr>
        <w:t>гиперактивным</w:t>
      </w:r>
      <w:proofErr w:type="spellEnd"/>
      <w:r w:rsidRPr="005803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детям в выполнении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заданий:</w:t>
      </w:r>
    </w:p>
    <w:p w:rsidR="00C52885" w:rsidRPr="00943F2B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F2B">
        <w:rPr>
          <w:rFonts w:ascii="Times New Roman" w:hAnsi="Times New Roman" w:cs="Times New Roman"/>
          <w:sz w:val="24"/>
          <w:szCs w:val="24"/>
        </w:rPr>
        <w:t>Наблюдая за ребенком, вы отмечаете, что во время самостоятельных занятий он отвлекается и не реагирует на ваши замечания типа: «Перестань крутиться», «Не отвлекайся», «Ты не старался», «Ты был невнимателен».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119">
        <w:rPr>
          <w:rFonts w:ascii="Times New Roman" w:hAnsi="Times New Roman" w:cs="Times New Roman"/>
          <w:b/>
          <w:sz w:val="24"/>
          <w:szCs w:val="24"/>
        </w:rPr>
        <w:t>ПЕРВЫЙ ШАГ</w:t>
      </w:r>
      <w:r w:rsidRPr="008F14F9">
        <w:rPr>
          <w:rFonts w:ascii="Times New Roman" w:hAnsi="Times New Roman" w:cs="Times New Roman"/>
          <w:sz w:val="24"/>
          <w:szCs w:val="24"/>
        </w:rPr>
        <w:t>. Определите проблему: трудности концентрации внимания во время самостоятельных занятий.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119">
        <w:rPr>
          <w:rFonts w:ascii="Times New Roman" w:hAnsi="Times New Roman" w:cs="Times New Roman"/>
          <w:b/>
          <w:sz w:val="24"/>
          <w:szCs w:val="24"/>
        </w:rPr>
        <w:t>ВТОРОЙ ШАГ</w:t>
      </w:r>
      <w:r w:rsidRPr="008F14F9">
        <w:rPr>
          <w:rFonts w:ascii="Times New Roman" w:hAnsi="Times New Roman" w:cs="Times New Roman"/>
          <w:sz w:val="24"/>
          <w:szCs w:val="24"/>
        </w:rPr>
        <w:t>. Используйте тактику привлечения внимания: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контакт «глаза в глаза»;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прикосновение (поглаживание);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специальные карточки для привлечения внимания;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F14F9">
        <w:rPr>
          <w:rFonts w:ascii="Times New Roman" w:hAnsi="Times New Roman" w:cs="Times New Roman"/>
          <w:sz w:val="24"/>
          <w:szCs w:val="24"/>
        </w:rPr>
        <w:t>создание условий, способствующих спокойной работе (снять внешние раздражители).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119">
        <w:rPr>
          <w:rFonts w:ascii="Times New Roman" w:hAnsi="Times New Roman" w:cs="Times New Roman"/>
          <w:b/>
          <w:sz w:val="24"/>
          <w:szCs w:val="24"/>
        </w:rPr>
        <w:t>ТРЕТИЙ ШАГ</w:t>
      </w:r>
      <w:r w:rsidRPr="008F14F9">
        <w:rPr>
          <w:rFonts w:ascii="Times New Roman" w:hAnsi="Times New Roman" w:cs="Times New Roman"/>
          <w:sz w:val="24"/>
          <w:szCs w:val="24"/>
        </w:rPr>
        <w:t>. Используйте выбранные вами варианты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(отдельно или в разных сочетаниях). Не торопитесь с выводами.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91B">
        <w:rPr>
          <w:rFonts w:ascii="Times New Roman" w:hAnsi="Times New Roman" w:cs="Times New Roman"/>
          <w:b/>
          <w:sz w:val="24"/>
          <w:szCs w:val="24"/>
        </w:rPr>
        <w:t>ЧЕТВЕРТЫЙ ШАГ</w:t>
      </w:r>
      <w:r w:rsidRPr="008F14F9">
        <w:rPr>
          <w:rFonts w:ascii="Times New Roman" w:hAnsi="Times New Roman" w:cs="Times New Roman"/>
          <w:sz w:val="24"/>
          <w:szCs w:val="24"/>
        </w:rPr>
        <w:t xml:space="preserve">. Проанализируйте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>: какой вариант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оказался более эффективным?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F2B">
        <w:rPr>
          <w:rFonts w:ascii="Times New Roman" w:hAnsi="Times New Roman" w:cs="Times New Roman"/>
          <w:sz w:val="24"/>
          <w:szCs w:val="24"/>
        </w:rPr>
        <w:t>Наблюдая за ребенком во время письма, вы отмечаете скованность в движениях, сильное сжимание ручки, трудности передвижения ручки по строке, неровные штрихи, дрожащие линии и т.п.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72F">
        <w:rPr>
          <w:rFonts w:ascii="Times New Roman" w:hAnsi="Times New Roman" w:cs="Times New Roman"/>
          <w:b/>
          <w:sz w:val="24"/>
          <w:szCs w:val="24"/>
        </w:rPr>
        <w:t>ПЕРВЫЙ ШАГ</w:t>
      </w:r>
      <w:r w:rsidRPr="008F14F9">
        <w:rPr>
          <w:rFonts w:ascii="Times New Roman" w:hAnsi="Times New Roman" w:cs="Times New Roman"/>
          <w:sz w:val="24"/>
          <w:szCs w:val="24"/>
        </w:rPr>
        <w:t>. Определите проблему: что является причиной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напряжения и нарушения графики письма: неправильное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 xml:space="preserve">ручки,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моторных функций, слишком быстрый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темп деятельности и т.п.?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72F">
        <w:rPr>
          <w:rFonts w:ascii="Times New Roman" w:hAnsi="Times New Roman" w:cs="Times New Roman"/>
          <w:b/>
          <w:sz w:val="24"/>
          <w:szCs w:val="24"/>
        </w:rPr>
        <w:t>ВТОРОЙ ШАГ</w:t>
      </w:r>
      <w:r w:rsidRPr="008F14F9">
        <w:rPr>
          <w:rFonts w:ascii="Times New Roman" w:hAnsi="Times New Roman" w:cs="Times New Roman"/>
          <w:sz w:val="24"/>
          <w:szCs w:val="24"/>
        </w:rPr>
        <w:t>. Разработайте или выберите тактику и варианты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работы и решите, с чего начинать. Конечно, с обучения ребенка правильному способу держать ручку. Но это совсем не простая задача,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нельзя решить за одно занятие. Очень поможет игра с ручкой — различные повороты, удерживания разными пальцами и очень медленное выполнение сначала штрихов, а потом овалов при правильном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положении ручки (не больше 5 минут). Параллельно специали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ст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>оле или родители дома могут развивать координацию движений.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Важно объяснить родителям, как правильно это делать, обсудить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тактику и варианты работы с другими специалистами — логопедом,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психологом, педагогом-воспитателем и т.п.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72F">
        <w:rPr>
          <w:rFonts w:ascii="Times New Roman" w:hAnsi="Times New Roman" w:cs="Times New Roman"/>
          <w:b/>
          <w:sz w:val="24"/>
          <w:szCs w:val="24"/>
        </w:rPr>
        <w:t>ТРЕТИЙ ШАГ.</w:t>
      </w:r>
      <w:r w:rsidRPr="008F14F9">
        <w:rPr>
          <w:rFonts w:ascii="Times New Roman" w:hAnsi="Times New Roman" w:cs="Times New Roman"/>
          <w:sz w:val="24"/>
          <w:szCs w:val="24"/>
        </w:rPr>
        <w:t xml:space="preserve"> Используйт</w:t>
      </w:r>
      <w:r>
        <w:rPr>
          <w:rFonts w:ascii="Times New Roman" w:hAnsi="Times New Roman" w:cs="Times New Roman"/>
          <w:sz w:val="24"/>
          <w:szCs w:val="24"/>
        </w:rPr>
        <w:t>е выбранные варианты работы (от</w:t>
      </w:r>
      <w:r w:rsidRPr="008F14F9">
        <w:rPr>
          <w:rFonts w:ascii="Times New Roman" w:hAnsi="Times New Roman" w:cs="Times New Roman"/>
          <w:sz w:val="24"/>
          <w:szCs w:val="24"/>
        </w:rPr>
        <w:t>дельно или в разных сочетаниях).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72F">
        <w:rPr>
          <w:rFonts w:ascii="Times New Roman" w:hAnsi="Times New Roman" w:cs="Times New Roman"/>
          <w:b/>
          <w:sz w:val="24"/>
          <w:szCs w:val="24"/>
        </w:rPr>
        <w:t>ЧЕТВЕРТЫЙ ШАГ</w:t>
      </w:r>
      <w:r w:rsidRPr="008F14F9">
        <w:rPr>
          <w:rFonts w:ascii="Times New Roman" w:hAnsi="Times New Roman" w:cs="Times New Roman"/>
          <w:sz w:val="24"/>
          <w:szCs w:val="24"/>
        </w:rPr>
        <w:t>. Проанализируйте и оцените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работы. Не стоит торопиться — в приведенном нами примере при настойчивой и систематичной работе результат может быть получен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через месяц-два. Если вы не удовлетворены результатом, проанализируйте, в чем причина. Может быть, вы просто ждете быстрого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результата, может быть, желая изменить поведение ребенка, вы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изменили своего отношения к нему и его поведению, а может быть,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не учли какие-то условия, не проявили достаточной гибкости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работали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 xml:space="preserve"> время от времени. Результат зависит не от количества часов,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которое вы отработали, а от регулярности, систематичности занятий, Ежедневные 15-минутные занятия дают больший эффект, чем 1,5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один раз в неделю.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Попробуйте проанализировать также свои чувства, оценки, реакцию: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всегда ли они адекватны, удается ли даже в критических ситуациях сохранять спокойный тон, доброжелательное отношение или вы все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предпочитаете вариан</w:t>
      </w:r>
      <w:r>
        <w:rPr>
          <w:rFonts w:ascii="Times New Roman" w:hAnsi="Times New Roman" w:cs="Times New Roman"/>
          <w:sz w:val="24"/>
          <w:szCs w:val="24"/>
        </w:rPr>
        <w:t>ты «ж</w:t>
      </w:r>
      <w:r w:rsidRPr="008F14F9">
        <w:rPr>
          <w:rFonts w:ascii="Times New Roman" w:hAnsi="Times New Roman" w:cs="Times New Roman"/>
          <w:sz w:val="24"/>
          <w:szCs w:val="24"/>
        </w:rPr>
        <w:t xml:space="preserve">естокого обращения». 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Анализ неудач и ошибок обязателен, так как помогает не повторять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их. Целесообразно привлечь к этой работе специалистов, работающих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в школе (психолога, логопеда, врача). При любых вариантах и формах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помощи детям необходимы индивид</w:t>
      </w:r>
      <w:r>
        <w:rPr>
          <w:rFonts w:ascii="Times New Roman" w:hAnsi="Times New Roman" w:cs="Times New Roman"/>
          <w:sz w:val="24"/>
          <w:szCs w:val="24"/>
        </w:rPr>
        <w:t>уальные занятия</w:t>
      </w:r>
      <w:r w:rsidRPr="008F14F9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необходимо соблюдать следующие правила: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Перед каждым занятием объясните ребенку его цель: что будете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делать, для чего и как. Объясняя, используйте только знакомые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Не только объясните, но и покажите. Убедитесь, что ребенок понял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инструкцию.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Соблюдайте последовательность занятий, не торопитесь,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перешагивайте через «ступеньки».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Соблюдайте продолжительность непрерывного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заданий — не больше 3 — 5 минут — и общую продолжительность занятия — 20 минут.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Работайте спокойно, без нервотрепки, упреков, порицаний.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торопите ребенка: пусть работает медленно. Постарайтесь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раз найти, за что его похвалить. При неудаче повторяйте задания,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давайте аналогичные.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lastRenderedPageBreak/>
        <w:t>• Никогда не начинайте занятие с трудных заданий, усложняйте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задания постепенно. В ходе занятий очень важно подкреплять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правильный шаг ребенка похвалой, так как уверенность в правильности выполнения помогает ему.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Усложняйте задания только тогда, когда успешно выполнены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предыдущие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 xml:space="preserve"> спешите получить результат — успех придет, если ребенок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доверять вам и будет уверен в себе.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Если необходимо внести коррективы по ходу работы, делайте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немедленно, так как ребенок может</w:t>
      </w:r>
      <w:r>
        <w:rPr>
          <w:rFonts w:ascii="Times New Roman" w:hAnsi="Times New Roman" w:cs="Times New Roman"/>
          <w:sz w:val="24"/>
          <w:szCs w:val="24"/>
        </w:rPr>
        <w:t xml:space="preserve"> непроизвольно «заучить» ошибку.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Во время занятий с ребенком не отвлекайтесь. Если не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найти полчаса для такой работы, помощь невозможна.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Для того чтобы ваша работа с ребенком была более эффективной,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она должна быть систематичной (лучше ежедневной), но непродолжительной. Кроме того, эта работа не должна быть нудной, тяжелой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нагрузкой, цель которой ребенок не знает или не понимает.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которые вы ставите перед ним, должны быть посильными, а на начальном этапе даже легко достижимыми. Сложность заданий лучше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увеличивать постепенно.</w:t>
      </w:r>
    </w:p>
    <w:p w:rsidR="00C52885" w:rsidRDefault="00C52885" w:rsidP="00C5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885" w:rsidRPr="00887D0D" w:rsidRDefault="00C52885" w:rsidP="00C5288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03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Рекомендации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воспитателям, </w:t>
      </w:r>
      <w:r w:rsidRPr="005803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родителям по оказанию помощи </w:t>
      </w:r>
      <w:proofErr w:type="spellStart"/>
      <w:r w:rsidRPr="00580345">
        <w:rPr>
          <w:rFonts w:ascii="Times New Roman" w:hAnsi="Times New Roman" w:cs="Times New Roman"/>
          <w:b/>
          <w:i/>
          <w:sz w:val="24"/>
          <w:szCs w:val="24"/>
          <w:u w:val="single"/>
        </w:rPr>
        <w:t>гиперактивным</w:t>
      </w:r>
      <w:proofErr w:type="spellEnd"/>
      <w:r w:rsidRPr="0058034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детям в выполнении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80345">
        <w:rPr>
          <w:rFonts w:ascii="Times New Roman" w:hAnsi="Times New Roman" w:cs="Times New Roman"/>
          <w:b/>
          <w:i/>
          <w:sz w:val="24"/>
          <w:szCs w:val="24"/>
          <w:u w:val="single"/>
        </w:rPr>
        <w:t>домашних заданий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</w:t>
      </w:r>
      <w:r w:rsidRPr="008F14F9">
        <w:rPr>
          <w:rFonts w:ascii="Times New Roman" w:hAnsi="Times New Roman" w:cs="Times New Roman"/>
          <w:sz w:val="24"/>
          <w:szCs w:val="24"/>
        </w:rPr>
        <w:t xml:space="preserve"> следующие правила: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Перед каждым занятием объясните ребенку его цель: что будете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делать, для чего и как. Объясняя, используйте только знакомые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Не только объясните, но и покажите. Убедитесь, что ребенок понял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инструкцию.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Соблюдайте последовательность занятий, не торопитесь,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перешагивайте через «ступеньки».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Соблюдайте продолжительность непрерывного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 xml:space="preserve">заданий — не больше 3 — 5 минут — и общую продолжительность </w:t>
      </w:r>
      <w:r>
        <w:rPr>
          <w:rFonts w:ascii="Times New Roman" w:hAnsi="Times New Roman" w:cs="Times New Roman"/>
          <w:sz w:val="24"/>
          <w:szCs w:val="24"/>
        </w:rPr>
        <w:t>выполнения задан</w:t>
      </w:r>
      <w:r w:rsidRPr="008F14F9">
        <w:rPr>
          <w:rFonts w:ascii="Times New Roman" w:hAnsi="Times New Roman" w:cs="Times New Roman"/>
          <w:sz w:val="24"/>
          <w:szCs w:val="24"/>
        </w:rPr>
        <w:t>ия — 20 минут.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Работайте спокойно, без нервотрепки, упреков, порицаний.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торопите ребенка: пусть работает медленно. Постарайтесь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раз найти, за что его похвалить. При неудаче повторяйте задания,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давайте аналогичные.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Никогда не начинайте домашнюю работу</w:t>
      </w:r>
      <w:r w:rsidRPr="008F14F9">
        <w:rPr>
          <w:rFonts w:ascii="Times New Roman" w:hAnsi="Times New Roman" w:cs="Times New Roman"/>
          <w:sz w:val="24"/>
          <w:szCs w:val="24"/>
        </w:rPr>
        <w:t xml:space="preserve"> с трудных заданий, усложняйте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задания постепенно. В ходе занятий очень важно подкреплять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правильный шаг ребенка похвалой, так как уверенность в правильности выполнения помогает ему.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Если необходимо внести коррективы по ходу работы, делайте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немедленно, так как ребенок может</w:t>
      </w:r>
      <w:r>
        <w:rPr>
          <w:rFonts w:ascii="Times New Roman" w:hAnsi="Times New Roman" w:cs="Times New Roman"/>
          <w:sz w:val="24"/>
          <w:szCs w:val="24"/>
        </w:rPr>
        <w:t xml:space="preserve"> непроизвольно «заучить» ошибку.</w:t>
      </w:r>
    </w:p>
    <w:p w:rsidR="00C52885" w:rsidRPr="008F14F9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Во время занятий с ребенком не отвлекайтесь. Если не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найти полчаса для такой работы, помощь невозможна.</w:t>
      </w:r>
    </w:p>
    <w:p w:rsidR="00C52885" w:rsidRDefault="00C52885" w:rsidP="00C52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4F9">
        <w:rPr>
          <w:rFonts w:ascii="Times New Roman" w:hAnsi="Times New Roman" w:cs="Times New Roman"/>
          <w:sz w:val="24"/>
          <w:szCs w:val="24"/>
        </w:rPr>
        <w:t>• Для того чтобы ваша работа с ребенком была более эффективной,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она должна быть систематичной (лучше ежедневной), но непродолжительной. Кроме того, эта работа не должна быть нудной, тяжелой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нагрузкой, цель которой ребенок не знает или не понимает.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которые вы ставите перед ним, должны быть посильными, а на начальном этапе даже легко достижимыми. Сложность заданий лучше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увеличивать постепенно.</w:t>
      </w:r>
    </w:p>
    <w:p w:rsidR="00C52885" w:rsidRDefault="00C52885" w:rsidP="00C5288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52885" w:rsidRDefault="00C52885" w:rsidP="00C5288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C52885" w:rsidRPr="001E46D6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D6">
        <w:rPr>
          <w:rFonts w:ascii="Times New Roman" w:hAnsi="Times New Roman" w:cs="Times New Roman"/>
          <w:sz w:val="24"/>
          <w:szCs w:val="24"/>
        </w:rPr>
        <w:t>1. Барт К. Трудности в обучен</w:t>
      </w:r>
      <w:r>
        <w:rPr>
          <w:rFonts w:ascii="Times New Roman" w:hAnsi="Times New Roman" w:cs="Times New Roman"/>
          <w:sz w:val="24"/>
          <w:szCs w:val="24"/>
        </w:rPr>
        <w:t xml:space="preserve">ии. Ранее предупреждение. — М.: </w:t>
      </w:r>
      <w:r w:rsidRPr="001E46D6">
        <w:rPr>
          <w:rFonts w:ascii="Times New Roman" w:hAnsi="Times New Roman" w:cs="Times New Roman"/>
          <w:sz w:val="24"/>
          <w:szCs w:val="24"/>
        </w:rPr>
        <w:t>Академия, 2006.</w:t>
      </w:r>
    </w:p>
    <w:p w:rsidR="00C52885" w:rsidRPr="001E46D6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D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E46D6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1E46D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6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6D6">
        <w:rPr>
          <w:rFonts w:ascii="Times New Roman" w:hAnsi="Times New Roman" w:cs="Times New Roman"/>
          <w:sz w:val="24"/>
          <w:szCs w:val="24"/>
        </w:rPr>
        <w:t xml:space="preserve"> Трудно</w:t>
      </w:r>
      <w:r>
        <w:rPr>
          <w:rFonts w:ascii="Times New Roman" w:hAnsi="Times New Roman" w:cs="Times New Roman"/>
          <w:sz w:val="24"/>
          <w:szCs w:val="24"/>
        </w:rPr>
        <w:t xml:space="preserve">сти обучения в начальной школе. </w:t>
      </w:r>
      <w:r w:rsidRPr="001E46D6">
        <w:rPr>
          <w:rFonts w:ascii="Times New Roman" w:hAnsi="Times New Roman" w:cs="Times New Roman"/>
          <w:sz w:val="24"/>
          <w:szCs w:val="24"/>
        </w:rPr>
        <w:t xml:space="preserve">Причины, диагностика, комплексная помощь. — М.: </w:t>
      </w:r>
      <w:proofErr w:type="spellStart"/>
      <w:r w:rsidRPr="001E46D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1E46D6">
        <w:rPr>
          <w:rFonts w:ascii="Times New Roman" w:hAnsi="Times New Roman" w:cs="Times New Roman"/>
          <w:sz w:val="24"/>
          <w:szCs w:val="24"/>
        </w:rPr>
        <w:t>, 2009.</w:t>
      </w:r>
    </w:p>
    <w:p w:rsidR="00C52885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6D6">
        <w:rPr>
          <w:rFonts w:ascii="Times New Roman" w:hAnsi="Times New Roman" w:cs="Times New Roman"/>
          <w:sz w:val="24"/>
          <w:szCs w:val="24"/>
        </w:rPr>
        <w:t>3. Безруких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6D6">
        <w:rPr>
          <w:rFonts w:ascii="Times New Roman" w:hAnsi="Times New Roman" w:cs="Times New Roman"/>
          <w:sz w:val="24"/>
          <w:szCs w:val="24"/>
        </w:rPr>
        <w:t>М., Дубровинская</w:t>
      </w:r>
      <w:r>
        <w:rPr>
          <w:rFonts w:ascii="Times New Roman" w:hAnsi="Times New Roman" w:cs="Times New Roman"/>
          <w:sz w:val="24"/>
          <w:szCs w:val="24"/>
        </w:rPr>
        <w:t xml:space="preserve"> НВ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ФарберДА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Психофизиология </w:t>
      </w:r>
      <w:r w:rsidRPr="001E46D6">
        <w:rPr>
          <w:rFonts w:ascii="Times New Roman" w:hAnsi="Times New Roman" w:cs="Times New Roman"/>
          <w:sz w:val="24"/>
          <w:szCs w:val="24"/>
        </w:rPr>
        <w:t>ребенка. — М.: Изд-во НПО «МОДЭК», 2005.</w:t>
      </w:r>
    </w:p>
    <w:p w:rsidR="00C52885" w:rsidRPr="00364894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64894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3648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89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894">
        <w:rPr>
          <w:rFonts w:ascii="Times New Roman" w:hAnsi="Times New Roman" w:cs="Times New Roman"/>
          <w:sz w:val="24"/>
          <w:szCs w:val="24"/>
        </w:rPr>
        <w:t>Леворукий</w:t>
      </w:r>
      <w:proofErr w:type="spellEnd"/>
      <w:r w:rsidRPr="00364894">
        <w:rPr>
          <w:rFonts w:ascii="Times New Roman" w:hAnsi="Times New Roman" w:cs="Times New Roman"/>
          <w:sz w:val="24"/>
          <w:szCs w:val="24"/>
        </w:rPr>
        <w:t xml:space="preserve"> ребенок в школе и дома. — М.: </w:t>
      </w:r>
      <w:proofErr w:type="spellStart"/>
      <w:r w:rsidRPr="00364894">
        <w:rPr>
          <w:rFonts w:ascii="Times New Roman" w:hAnsi="Times New Roman" w:cs="Times New Roman"/>
          <w:sz w:val="24"/>
          <w:szCs w:val="24"/>
        </w:rPr>
        <w:t>Вентанаграф</w:t>
      </w:r>
      <w:proofErr w:type="spellEnd"/>
      <w:r w:rsidRPr="00364894">
        <w:rPr>
          <w:rFonts w:ascii="Times New Roman" w:hAnsi="Times New Roman" w:cs="Times New Roman"/>
          <w:sz w:val="24"/>
          <w:szCs w:val="24"/>
        </w:rPr>
        <w:t>, 2006.</w:t>
      </w:r>
    </w:p>
    <w:p w:rsidR="00C52885" w:rsidRPr="008F14F9" w:rsidRDefault="00C52885" w:rsidP="00C52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F14F9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8F14F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F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F9">
        <w:rPr>
          <w:rFonts w:ascii="Times New Roman" w:hAnsi="Times New Roman" w:cs="Times New Roman"/>
          <w:sz w:val="24"/>
          <w:szCs w:val="24"/>
        </w:rPr>
        <w:t xml:space="preserve"> Ребенок-непоседа. - М.: </w:t>
      </w:r>
      <w:proofErr w:type="spellStart"/>
      <w:r w:rsidRPr="008F14F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F14F9">
        <w:rPr>
          <w:rFonts w:ascii="Times New Roman" w:hAnsi="Times New Roman" w:cs="Times New Roman"/>
          <w:sz w:val="24"/>
          <w:szCs w:val="24"/>
        </w:rPr>
        <w:t>-Граф, 2005.</w:t>
      </w:r>
    </w:p>
    <w:p w:rsidR="00754C02" w:rsidRPr="00C52885" w:rsidRDefault="00C52885" w:rsidP="00C5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F14F9">
        <w:rPr>
          <w:rFonts w:ascii="Times New Roman" w:hAnsi="Times New Roman" w:cs="Times New Roman"/>
          <w:sz w:val="24"/>
          <w:szCs w:val="24"/>
        </w:rPr>
        <w:t>Безруких М.М.,</w:t>
      </w:r>
      <w:r w:rsidR="00B105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F14F9">
        <w:rPr>
          <w:rFonts w:ascii="Times New Roman" w:hAnsi="Times New Roman" w:cs="Times New Roman"/>
          <w:sz w:val="24"/>
          <w:szCs w:val="24"/>
        </w:rPr>
        <w:t>Дубровинская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F9">
        <w:rPr>
          <w:rFonts w:ascii="Times New Roman" w:hAnsi="Times New Roman" w:cs="Times New Roman"/>
          <w:sz w:val="24"/>
          <w:szCs w:val="24"/>
        </w:rPr>
        <w:t>В., Фарбер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F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F9">
        <w:rPr>
          <w:rFonts w:ascii="Times New Roman" w:hAnsi="Times New Roman" w:cs="Times New Roman"/>
          <w:sz w:val="24"/>
          <w:szCs w:val="24"/>
        </w:rPr>
        <w:t>А. Психофизиология ребенка. М.: Изд-во НПО «МОДЭК», 2005.</w:t>
      </w:r>
    </w:p>
    <w:sectPr w:rsidR="00754C02" w:rsidRPr="00C52885" w:rsidSect="00C528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37"/>
    <w:rsid w:val="002261A7"/>
    <w:rsid w:val="00B10508"/>
    <w:rsid w:val="00C52885"/>
    <w:rsid w:val="00DA6A9B"/>
    <w:rsid w:val="00F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2912</Words>
  <Characters>16602</Characters>
  <Application>Microsoft Office Word</Application>
  <DocSecurity>0</DocSecurity>
  <Lines>138</Lines>
  <Paragraphs>38</Paragraphs>
  <ScaleCrop>false</ScaleCrop>
  <Company>Hewlett-Packard Company</Company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2014-01-08T06:11:00Z</dcterms:created>
  <dcterms:modified xsi:type="dcterms:W3CDTF">2014-01-08T06:14:00Z</dcterms:modified>
</cp:coreProperties>
</file>