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63" w:rsidRDefault="00FA6463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№12 имени Воинов-интернационалистов»</w:t>
      </w: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A6463">
        <w:rPr>
          <w:rFonts w:ascii="Times New Roman" w:eastAsia="Times New Roman" w:hAnsi="Times New Roman" w:cs="Times New Roman"/>
          <w:sz w:val="52"/>
          <w:szCs w:val="52"/>
          <w:lang w:eastAsia="ru-RU"/>
        </w:rPr>
        <w:t>План-конспект урока по литературе:</w:t>
      </w:r>
    </w:p>
    <w:p w:rsidR="00FA6463" w:rsidRPr="009A5941" w:rsidRDefault="009A5941" w:rsidP="009A5941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«</w:t>
      </w:r>
      <w:r w:rsidRPr="009A594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Унылая пора! Очей очарованье!» Поэтическое изображение ос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ени в стихотворении А.С.Пушкина</w:t>
      </w:r>
      <w:r w:rsidR="00FA6463" w:rsidRPr="00FA6463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FA6463" w:rsidRPr="00FA6463" w:rsidRDefault="00FA6463" w:rsidP="00FA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 Аида Васильевна</w:t>
      </w:r>
    </w:p>
    <w:p w:rsidR="00FA6463" w:rsidRPr="00FA6463" w:rsidRDefault="00FA6463" w:rsidP="00FA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9A5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6463" w:rsidRPr="00FA6463" w:rsidRDefault="00FA6463" w:rsidP="00FA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B" w:rsidRPr="0003111B" w:rsidRDefault="0003111B" w:rsidP="00FA64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«Унылая пора! Очей очарованье!» Поэтическое изображение осени в стихотворении А.С.Пушкина.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знакомство с лирическим произведением, особенностью построения стихотворения, с новыми литературными понятиями, позволяющими автору передать всю полноту чувств;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умения видеть красоту художественного произведения, желания беречь красоту окружающего мира;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определять тему текста, формировать основную мысль.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ребята, садитесь.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нашего сегодняшнего урока звучит так: «Унылая пора! Очей очарованье!» Поэтическое изображение осени в стихотворении А.А.Пушкина.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тетради и запишите тему урока.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познакомимся с отрывком стихотворения А.С.Пушкина «Осень», изучим новые литературные понятия, чтобы увидеть насколько мастерски автор рисует картины осени, и надеюсь, что вас увлечет поэтический талант Пушкина.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Осень… При слове «осень» возникает у каждого свой образ. Ранняя осень – появляются первые разноцветные листья на деревьях, поздняя осень – завершается листопад и жизнь замирает, готовясь облачиться в белый наряд.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согласитесь, ребята, что больше всего мы любим золотую осень. В это время в лесу становится веселее и наряднее. Кроны деревьев расцвечены всеми оттенками: от зеленых до пурпурных. Красный, желтый, бурый, золотистый ложится на землю лист. Природа становится пышной, величавой и удивительно красивой.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чудесное время года привлекало внимание не только поэтов и писателей, но и художников.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нами репродукция картины Исаака Ильича Левитана «Золотая осень». Какой видел художник одно из самых прекрасных времен года- расскажет…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 ученицы: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картине Левитана «Золотая осень» мы видим березовую рощу в медно-золотом осеннем наряде. В глубине луга теряется река, на левом берегу которой стоят стройные бело-желтые березки и две осинки с уже почти опавшими листьями. Вдали видны красноватые ветки кустарника. Земля укрыта желтеющей увядшей травой. А на правом берегу реки – ряд зеленых ив, которые будто сопротивляются осеннему увяданию. Речная гладь кажется неподвижной и холодной. На поверхности воды отражается светлое небо с белыми облаками. Осенний день, изображенный художником, полон света».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садись.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краски использует художник?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сколько различных цветов, оттенков осени мы увидели благодаря художнику. 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Левитан говорит не только о календарном времени года, но и передает свое настроение. Какое оно?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Картина Левитана созвучна стихотворению Пушкина «Осень».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послушаем … , которая прочитает нам отрывок из этого стихотворения.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учеником отрывка.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садись.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Согласитесь, красивое стихотворение. Всего восемь строк, а сколько чувств.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Произведение, которое передает настроение, различные чувства и мысли автора называется лирическим произведением.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учебники на 198 странице.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раз внимательно прочитайте стихотворение.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нами не целое произведение, а его часть, отрывок. Стихотворение «Осень» состоит из 12 строф. Это знаменитая седьмая строфа «Унылая пора! Очей очарованье!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понимаете значение слова «строфа»?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Строфа – часть стихотворения, объединенная в единое целое содержанием, рифмой, ритмом.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в тетради определение слова «строфа».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на то, что звуки в конце строк созвучны. А созвучие звуков в конце строк называется рифмой.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Рифма – созвучие звуков в конце строк.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еще раз внимательно посмотрите на стихотворение. Какие строки созвучны?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рифмуются первая, третья, пятая строка, а также вторая, четвертая, шестая; последние две строки тоже созвучны.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выпишем последние слова каждой строки. Вот первая строка оканчивается словом очарованье. Нумеруем строку, ставим многоточие, так как пропускаем слова, и выписываем только последнее слово.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98425</wp:posOffset>
                </wp:positionV>
                <wp:extent cx="227965" cy="876935"/>
                <wp:effectExtent l="6985" t="12065" r="12700" b="635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876935"/>
                        </a:xfrm>
                        <a:prstGeom prst="rightBrace">
                          <a:avLst>
                            <a:gd name="adj1" fmla="val 29243"/>
                            <a:gd name="adj2" fmla="val 460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BD4A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126pt;margin-top:7.75pt;width:17.95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" adj="1642,9953"/>
            </w:pict>
          </mc:Fallback>
        </mc:AlternateContent>
      </w: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1… очарованье        а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2… краса                  б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3… увяданье            а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4… леса                    б                  перекрестная рифма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5… дыханье             а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6… небеса                б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38100</wp:posOffset>
                </wp:positionV>
                <wp:extent cx="114300" cy="342900"/>
                <wp:effectExtent l="5080" t="6985" r="13970" b="1206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78E7" id="Правая фигурная скобка 1" o:spid="_x0000_s1026" type="#_x0000_t88" style="position:absolute;margin-left:125.85pt;margin-top:3pt;width: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"/>
            </w:pict>
          </mc:Fallback>
        </mc:AlternateContent>
      </w: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7… морозы               в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8… угрозы                в                  парная рифма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Обозначим созвучие строк – очарованье, увяданье, дыханье – буквой «а», а созвучие – краса, леса, небеса – буквой «б». Получилась рифма аб аб аб. Такая рифма называется перекрестной. Обратите внимание на непроизносимый согласный в слове «перекрестная».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Последние две строки обозначим буквой «в». Это парная или смежная рифма.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Такая последовательность рифм проведена через все стихотворение. Строфа такого строения называется октава.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в тетради.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Октава (от лат. «</w:t>
      </w:r>
      <w:r w:rsidRPr="00031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okto</w:t>
      </w: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восемь) – восьмистрочная строфа с порядком рифм аб аб аб вв.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говорится в этих восьми строках? Определим тему.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Пушкин не просто описывает осень, а признается, что он любит это время года.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Перечислите, пожалуйста, что любит поэт в осени.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Люблю – «пышное природы увяданье»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«багрец и в золото одетые леса»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 и ветра шум»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 и свежее дыханье»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«и небеса»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 и солнца луч»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«и первые морозы»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 и седой зимы угрозы»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Пушкин признается, что ему все нравится в осени: «ветра шум», «свежее дыханье», и даже то, что иногда не нравится другим: «небеса», покрытые «мглой волнистою», и «редкий солнца луч» и «первые морозы».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вы, ребята, что любите в осени, а что не любите?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«Осень чудная, - сообщал Александр Сергеевич в письме одному из друзей, - и дождь, и снег, и по колено грязь». Может поэтому в начале стихотворения он называет осень «унылой порой».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чувство выражает прилагательное «унылая»?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нами необычное прилагательное. Подобные прилагательные выражают чувства, настроения, отношение автора к изображаемому. Такие прилагательные являются эпитетами, или художественными определениями.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Эпитет – художественное определение.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Запишите, ребята.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Прилагательное-определение может стать эпитетом только тогда, когда оно употребляется в сочетании со словом, обозначающим предмет или явление. Например, прилагательные унылая, прощальная, пышное, свежее, седой – из стихотворения Пушкина без существительных, к которым они относятся, эпитетами быть не могут.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не во всяком словосочетании прилагательное может быть эпитетом. Например, в следующих словосочетаниях: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унылый человек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пышный пирог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хлеб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седой старик – прилагательные эпитетами не являются.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ребята, почему?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 прилагательные указывают на конкретные признаки, вызывают конкретные представления.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слова подобрал Пушкин к данным прилагательным в своем стихотворении?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«унылая пора»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«прощальная краса»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«пышное увяданье»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«свежее дыханье»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«седой зимы»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эти прилагательные превращаются в эпитеты, так как они усиливают яркость, точность поэтического языка лирического произведения.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литературу называют искусством слова. Музыкант, чтобы создать произведение искусства, пользуется звуками разной высоты, скульптор – глиной, мрамором, художник – цветом, а писатель и поэт – словом.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поэтическом тексте значение каждого слова чрезвычайно ёмко, потому что в нескольких строках автору надо вместить целые картины, затронуть глубинные струны души человека. Поэтому Пушкин использовал много слов в переносном значении.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 вы составляли справочную статью по непонятным вам словам.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того чтобы показать наряд осеннего леса, какие слова использовал автор?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 устаревшее слово «багрец»?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Дополнительную информацию о слове «багрец» даст …., которая приготовила небольшую справку. Внимательно послушайте.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ученика: «Слово «багрец» образовано от старославянского слова «багръ» - красная краска, красный цвет. В этимологическом словаре говорится, что данное слово, вероятнее всего, того же корня, что и диалектное слово «богатье» - огонь, пламя. Следовательно, дословно данное слово можно перевести – «цвета пламени». В словаре Даля отмечается, что слово «багряный» – самый яркий и самый чистый красный оттенок».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цвет передает слово «золото»?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Слово «золото» Пушкин употребляет вместо словосочетания «желтые листья». Поэт любуется осенним нарядом леса, и яркие желто-красные листья он называет золотом, то есть употребляет это слово в переносном значении.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признак одного предмета переносится на другой на основе их сходства по цвету. Такой художественный прием называется метафорой.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Метафора – перенос значения по сходству.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Метафора «в багрец и в золото одетые леса» позволяет автору более ярко, образно описать осенний лес, а нам, читателям, точно, зримо представить его себе.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еще слова употреблены в переносном значении?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 сожалению, на этом уроке познакомиться со всеми художественными приемами, которые использовал автор для того, чтобы описать осеннюю природу, невозможно. Это знакомство продолжим на следующем уроке.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литературные понятия вы узнали на этом уроке?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начале урока мы отметили, что картина Левитана созвучна стихотворению Пушкина. Что общего можно отметить в этих произведениях?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Стихотворение Пушкина было написано в 1833 году, а картина Левитана – в 1895 году.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поэт и художник воспевают «прощальную красу» осенней природы. Хотя они пользуются разными приемами, мы почувствовали красоту осенней природы.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сегодняшняя наша «золотая осень» отличается от осени Пушкина и Левитана?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нам нужно делать, чтобы сохранить красоту природы?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дома еще раз подумайте, пожалуйста, о том, что мы можем сделать для сохранения нашей природы. Свои мысли можете выразить: 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написав  небольшое сочинение;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сочинив стихотворение;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нарисовав плакат.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нужно подготовить выразительное чтение отрывка «Унылая пора! Очей очарованье!»</w:t>
      </w:r>
    </w:p>
    <w:p w:rsidR="0003111B" w:rsidRPr="0003111B" w:rsidRDefault="0003111B" w:rsidP="0003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Выставление оценок за урок. </w:t>
      </w:r>
    </w:p>
    <w:sectPr w:rsidR="0003111B" w:rsidRPr="0003111B" w:rsidSect="000F06DA">
      <w:footerReference w:type="default" r:id="rId6"/>
      <w:pgSz w:w="11906" w:h="16838"/>
      <w:pgMar w:top="567" w:right="851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8E7" w:rsidRDefault="00CF18E7">
      <w:pPr>
        <w:spacing w:after="0" w:line="240" w:lineRule="auto"/>
      </w:pPr>
      <w:r>
        <w:separator/>
      </w:r>
    </w:p>
  </w:endnote>
  <w:endnote w:type="continuationSeparator" w:id="0">
    <w:p w:rsidR="00CF18E7" w:rsidRDefault="00CF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92" w:rsidRDefault="0003111B">
    <w:pPr>
      <w:pStyle w:val="a3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A594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8E7" w:rsidRDefault="00CF18E7">
      <w:pPr>
        <w:spacing w:after="0" w:line="240" w:lineRule="auto"/>
      </w:pPr>
      <w:r>
        <w:separator/>
      </w:r>
    </w:p>
  </w:footnote>
  <w:footnote w:type="continuationSeparator" w:id="0">
    <w:p w:rsidR="00CF18E7" w:rsidRDefault="00CF1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DD"/>
    <w:rsid w:val="0003111B"/>
    <w:rsid w:val="000D38DE"/>
    <w:rsid w:val="009A5941"/>
    <w:rsid w:val="00CF18E7"/>
    <w:rsid w:val="00E7711D"/>
    <w:rsid w:val="00E969DD"/>
    <w:rsid w:val="00F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2039-42DB-428D-8CC0-DAC581C3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1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11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6</cp:revision>
  <dcterms:created xsi:type="dcterms:W3CDTF">2015-01-19T14:02:00Z</dcterms:created>
  <dcterms:modified xsi:type="dcterms:W3CDTF">2015-01-29T14:56:00Z</dcterms:modified>
</cp:coreProperties>
</file>