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C8" w:rsidRDefault="005917C8" w:rsidP="005917C8">
      <w:pPr>
        <w:jc w:val="center"/>
        <w:rPr>
          <w:b/>
        </w:rPr>
      </w:pPr>
      <w:r>
        <w:rPr>
          <w:b/>
        </w:rPr>
        <w:t>Аналитический отчет</w:t>
      </w:r>
    </w:p>
    <w:p w:rsidR="005917C8" w:rsidRDefault="005917C8" w:rsidP="005917C8">
      <w:pPr>
        <w:ind w:firstLine="142"/>
        <w:jc w:val="center"/>
        <w:rPr>
          <w:b/>
        </w:rPr>
      </w:pPr>
      <w:r>
        <w:rPr>
          <w:b/>
        </w:rPr>
        <w:t>по результатам 1 четверти 2013 – 2014 учебного года</w:t>
      </w:r>
    </w:p>
    <w:p w:rsidR="005917C8" w:rsidRDefault="005917C8" w:rsidP="005917C8">
      <w:pPr>
        <w:ind w:firstLine="142"/>
        <w:jc w:val="center"/>
        <w:rPr>
          <w:b/>
        </w:rPr>
      </w:pPr>
      <w:r>
        <w:rPr>
          <w:b/>
        </w:rPr>
        <w:t>учителя математики БУБЛИКОВОЙ Е.В.</w:t>
      </w:r>
    </w:p>
    <w:p w:rsidR="005917C8" w:rsidRDefault="005917C8" w:rsidP="005917C8">
      <w:pPr>
        <w:ind w:firstLine="142"/>
        <w:jc w:val="center"/>
        <w:rPr>
          <w:b/>
        </w:rPr>
      </w:pPr>
    </w:p>
    <w:p w:rsidR="005917C8" w:rsidRDefault="005917C8" w:rsidP="005917C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 - воспитательная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работа.</w:t>
      </w:r>
    </w:p>
    <w:tbl>
      <w:tblPr>
        <w:tblpPr w:leftFromText="180" w:rightFromText="180" w:vertAnchor="text" w:horzAnchor="margin" w:tblpXSpec="center" w:tblpY="41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708"/>
        <w:gridCol w:w="851"/>
        <w:gridCol w:w="850"/>
        <w:gridCol w:w="1134"/>
        <w:gridCol w:w="851"/>
        <w:gridCol w:w="850"/>
        <w:gridCol w:w="3544"/>
      </w:tblGrid>
      <w:tr w:rsidR="005917C8" w:rsidTr="005917C8">
        <w:trPr>
          <w:cantSplit/>
          <w:trHeight w:val="16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C8" w:rsidRDefault="005917C8" w:rsidP="005917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917C8" w:rsidRDefault="005917C8" w:rsidP="005917C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17C8" w:rsidRDefault="005917C8" w:rsidP="005917C8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программе</w:t>
            </w:r>
          </w:p>
          <w:p w:rsidR="005917C8" w:rsidRDefault="005917C8" w:rsidP="005917C8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17C8" w:rsidRDefault="005917C8" w:rsidP="005917C8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фактически</w:t>
            </w:r>
          </w:p>
          <w:p w:rsidR="005917C8" w:rsidRDefault="005917C8" w:rsidP="005917C8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выдано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917C8" w:rsidRDefault="005917C8" w:rsidP="005917C8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причины невыполнения или перенесения сроков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17C8" w:rsidRDefault="005917C8" w:rsidP="005917C8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 программе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контрольных</w:t>
            </w:r>
            <w:proofErr w:type="gramEnd"/>
          </w:p>
          <w:p w:rsidR="005917C8" w:rsidRDefault="005917C8" w:rsidP="005917C8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17C8" w:rsidRDefault="005917C8" w:rsidP="005917C8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фактически контрольных</w:t>
            </w:r>
          </w:p>
          <w:p w:rsidR="005917C8" w:rsidRDefault="005917C8" w:rsidP="005917C8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7C8" w:rsidRDefault="005917C8" w:rsidP="005917C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5917C8" w:rsidTr="00371DB7">
        <w:trPr>
          <w:cantSplit/>
          <w:trHeight w:val="11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C8" w:rsidRDefault="005917C8" w:rsidP="005917C8">
            <w:pPr>
              <w:jc w:val="center"/>
            </w:pPr>
            <w:r>
              <w:t>математика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7C8" w:rsidRDefault="005917C8" w:rsidP="005917C8">
            <w:pPr>
              <w:jc w:val="center"/>
            </w:pPr>
            <w:r>
              <w:t>5а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17C8" w:rsidRDefault="005917C8" w:rsidP="005917C8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C8" w:rsidRDefault="005917C8" w:rsidP="005917C8">
            <w:pPr>
              <w:jc w:val="center"/>
            </w:pPr>
            <w:r>
              <w:t>42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7C8" w:rsidRDefault="005917C8" w:rsidP="005917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17C8" w:rsidRDefault="005917C8" w:rsidP="005917C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ВК+3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1DB7" w:rsidRPr="00371DB7" w:rsidRDefault="00371DB7" w:rsidP="00371DB7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71DB7">
              <w:rPr>
                <w:rFonts w:ascii="Times New Roman" w:hAnsi="Times New Roman"/>
                <w:sz w:val="24"/>
                <w:szCs w:val="24"/>
              </w:rPr>
              <w:t xml:space="preserve">ВК+3 + 1 </w:t>
            </w:r>
            <w:proofErr w:type="gramStart"/>
            <w:r w:rsidRPr="00371DB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71DB7">
              <w:rPr>
                <w:rFonts w:ascii="Times New Roman" w:hAnsi="Times New Roman"/>
                <w:sz w:val="24"/>
                <w:szCs w:val="24"/>
              </w:rPr>
              <w:t>на федеральном уровне)</w:t>
            </w:r>
          </w:p>
          <w:p w:rsidR="00371DB7" w:rsidRDefault="00371DB7" w:rsidP="00371DB7">
            <w:pPr>
              <w:ind w:left="113" w:right="113"/>
              <w:contextualSpacing/>
              <w:jc w:val="both"/>
            </w:pPr>
            <w:r>
              <w:t xml:space="preserve"> </w:t>
            </w:r>
          </w:p>
          <w:p w:rsidR="00371DB7" w:rsidRDefault="00371DB7" w:rsidP="00371DB7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7C8" w:rsidRDefault="005917C8" w:rsidP="005917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проведением стартовой проверочной работе по математике на федеральном уровне (2.10.13) тему «Сложение натуральных чисел и его свойства» уплотнила на 1 час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 выравнивания с программный материалам в параллели  с 5в уплотнила тему «Вычитание» на 1 час.</w:t>
            </w:r>
          </w:p>
        </w:tc>
      </w:tr>
      <w:tr w:rsidR="00371DB7" w:rsidTr="005917C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371DB7">
            <w:pPr>
              <w:jc w:val="center"/>
            </w:pPr>
            <w:r>
              <w:t>математика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1DB7" w:rsidRDefault="00371DB7" w:rsidP="00371DB7">
            <w:pPr>
              <w:jc w:val="center"/>
            </w:pPr>
            <w:r>
              <w:t>5в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371DB7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371DB7">
            <w:pPr>
              <w:jc w:val="center"/>
            </w:pPr>
            <w:r>
              <w:t>41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DB7" w:rsidRDefault="00371DB7" w:rsidP="00371DB7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371DB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ВК+3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371DB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ВК+3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1DB7" w:rsidRDefault="00371DB7" w:rsidP="00371DB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71DB7" w:rsidTr="005917C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371DB7">
            <w:pPr>
              <w:jc w:val="center"/>
            </w:pPr>
            <w:r>
              <w:t>алгебра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1DB7" w:rsidRDefault="00371DB7" w:rsidP="00371DB7">
            <w:pPr>
              <w:jc w:val="center"/>
            </w:pPr>
            <w:r>
              <w:t>7б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371DB7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371DB7">
            <w:pPr>
              <w:jc w:val="center"/>
            </w:pPr>
            <w:r>
              <w:t>40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DB7" w:rsidRDefault="00371DB7" w:rsidP="00371DB7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371DB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ВК+2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371DB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ВК+2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1DB7" w:rsidRDefault="00371DB7" w:rsidP="00371DB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71DB7" w:rsidTr="005917C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371D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1DB7" w:rsidRDefault="00371DB7" w:rsidP="00371DB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371DB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371DB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DB7" w:rsidRDefault="00371DB7" w:rsidP="00371DB7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371DB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DB7" w:rsidRDefault="00371DB7" w:rsidP="00371DB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371DB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1DB7" w:rsidTr="005917C8">
        <w:trPr>
          <w:trHeight w:val="1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DB7" w:rsidRDefault="00371DB7" w:rsidP="00371DB7">
            <w:pPr>
              <w:jc w:val="center"/>
            </w:pPr>
            <w:r>
              <w:t>алгебра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371DB7">
            <w:pPr>
              <w:jc w:val="center"/>
            </w:pPr>
            <w:r>
              <w:t>8в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71DB7" w:rsidRDefault="00371DB7" w:rsidP="00371DB7">
            <w:pPr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DB7" w:rsidRDefault="00371DB7" w:rsidP="00371DB7">
            <w:pPr>
              <w:jc w:val="center"/>
            </w:pPr>
            <w:r>
              <w:t>24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DB7" w:rsidRDefault="00371DB7" w:rsidP="00371DB7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71DB7" w:rsidRDefault="00371DB7" w:rsidP="00371DB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DB7" w:rsidRDefault="00371DB7" w:rsidP="00371DB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ВК+1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1DB7" w:rsidRDefault="00371DB7" w:rsidP="00371DB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DB7" w:rsidTr="005917C8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371DB7">
            <w:pPr>
              <w:jc w:val="center"/>
            </w:pPr>
            <w:r>
              <w:t>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1DB7" w:rsidRDefault="00371DB7" w:rsidP="00371DB7">
            <w:pPr>
              <w:jc w:val="center"/>
            </w:pPr>
            <w:r>
              <w:t>8в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371DB7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371DB7">
            <w:pPr>
              <w:jc w:val="center"/>
            </w:pPr>
            <w:r>
              <w:t>16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DB7" w:rsidRDefault="00371DB7" w:rsidP="00371DB7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371DB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371DB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371DB7" w:rsidRDefault="00371DB7" w:rsidP="00371DB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7C8" w:rsidRDefault="005917C8" w:rsidP="005917C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Выполнение программного материала.</w:t>
      </w:r>
    </w:p>
    <w:p w:rsidR="00371DB7" w:rsidRDefault="00371DB7" w:rsidP="005917C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71DB7" w:rsidRDefault="00371DB7" w:rsidP="00371DB7">
      <w:pPr>
        <w:contextualSpacing/>
        <w:jc w:val="both"/>
      </w:pPr>
      <w:r w:rsidRPr="00040883">
        <w:rPr>
          <w:b/>
        </w:rPr>
        <w:t>Примечание:</w:t>
      </w:r>
      <w:r>
        <w:t xml:space="preserve"> в 5а классе проводилась на федеральном уровне контрольная работа по математике:</w:t>
      </w:r>
    </w:p>
    <w:p w:rsidR="00371DB7" w:rsidRDefault="00371DB7" w:rsidP="00371DB7">
      <w:pPr>
        <w:contextualSpacing/>
        <w:jc w:val="both"/>
      </w:pPr>
      <w:r>
        <w:t>2.10.2013 Стартовая проверочная работа по математике (45 мин.);</w:t>
      </w:r>
    </w:p>
    <w:p w:rsidR="00371DB7" w:rsidRPr="00371DB7" w:rsidRDefault="00371DB7" w:rsidP="00371DB7">
      <w:pPr>
        <w:contextualSpacing/>
        <w:jc w:val="both"/>
      </w:pPr>
      <w:r>
        <w:t>8.10.2013</w:t>
      </w:r>
      <w:r w:rsidRPr="00040883">
        <w:rPr>
          <w:b/>
        </w:rPr>
        <w:t xml:space="preserve"> </w:t>
      </w:r>
      <w:r>
        <w:t>Стартова</w:t>
      </w:r>
      <w:r w:rsidRPr="00040883">
        <w:t xml:space="preserve">я комплексная </w:t>
      </w:r>
      <w:proofErr w:type="spellStart"/>
      <w:r w:rsidRPr="00040883">
        <w:t>метапредметная</w:t>
      </w:r>
      <w:proofErr w:type="spellEnd"/>
      <w:r w:rsidRPr="00040883">
        <w:t xml:space="preserve">  проверочная работа  по математике</w:t>
      </w:r>
      <w:r>
        <w:t xml:space="preserve"> (90мин.)</w:t>
      </w:r>
    </w:p>
    <w:p w:rsidR="005917C8" w:rsidRDefault="005917C8" w:rsidP="005917C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 о качестве выполнения программы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программны</w:t>
      </w:r>
      <w:r w:rsidR="00371DB7">
        <w:rPr>
          <w:rFonts w:ascii="Times New Roman" w:hAnsi="Times New Roman"/>
          <w:sz w:val="24"/>
          <w:szCs w:val="24"/>
        </w:rPr>
        <w:t>й материал, запланированный на 1</w:t>
      </w:r>
      <w:r>
        <w:rPr>
          <w:rFonts w:ascii="Times New Roman" w:hAnsi="Times New Roman"/>
          <w:sz w:val="24"/>
          <w:szCs w:val="24"/>
        </w:rPr>
        <w:t xml:space="preserve"> четверть выполнен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полностью</w:t>
      </w:r>
      <w:r w:rsidR="00371DB7">
        <w:rPr>
          <w:rFonts w:ascii="Times New Roman" w:hAnsi="Times New Roman"/>
          <w:sz w:val="24"/>
          <w:szCs w:val="24"/>
        </w:rPr>
        <w:t>.</w:t>
      </w:r>
    </w:p>
    <w:p w:rsidR="005917C8" w:rsidRDefault="005917C8" w:rsidP="005917C8">
      <w:pPr>
        <w:pStyle w:val="a4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Образовательные результаты учителя по усвоению программного материала.</w:t>
      </w:r>
    </w:p>
    <w:p w:rsidR="005917C8" w:rsidRDefault="005917C8" w:rsidP="005917C8">
      <w:pPr>
        <w:pStyle w:val="a4"/>
        <w:spacing w:after="0" w:line="240" w:lineRule="auto"/>
        <w:ind w:left="1582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- качество знаний по предмету:</w:t>
      </w:r>
    </w:p>
    <w:p w:rsidR="00371DB7" w:rsidRDefault="00371DB7" w:rsidP="005917C8">
      <w:pPr>
        <w:pStyle w:val="a4"/>
        <w:spacing w:after="0" w:line="240" w:lineRule="auto"/>
        <w:ind w:left="1582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7"/>
        <w:gridCol w:w="1417"/>
        <w:gridCol w:w="851"/>
        <w:gridCol w:w="850"/>
        <w:gridCol w:w="709"/>
        <w:gridCol w:w="850"/>
        <w:gridCol w:w="993"/>
        <w:gridCol w:w="1417"/>
      </w:tblGrid>
      <w:tr w:rsidR="00371DB7" w:rsidTr="00921A29">
        <w:trPr>
          <w:cantSplit/>
          <w:trHeight w:val="19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  <w:p w:rsidR="00371DB7" w:rsidRDefault="00371DB7" w:rsidP="00921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rPr>
                <w:b/>
                <w:bCs/>
              </w:rPr>
            </w:pPr>
            <w:r>
              <w:rPr>
                <w:b/>
                <w:bCs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1DB7" w:rsidRDefault="00371DB7" w:rsidP="00921A29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Успеваемость%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1DB7" w:rsidRDefault="00371DB7" w:rsidP="00921A29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Кач-во</w:t>
            </w:r>
            <w:proofErr w:type="spellEnd"/>
          </w:p>
          <w:p w:rsidR="00371DB7" w:rsidRDefault="00371DB7" w:rsidP="00921A2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знаний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DB7" w:rsidRPr="00793D10" w:rsidRDefault="00371DB7" w:rsidP="00921A29">
            <w:pPr>
              <w:ind w:left="113" w:right="113"/>
              <w:rPr>
                <w:b/>
                <w:bCs/>
              </w:rPr>
            </w:pPr>
            <w:proofErr w:type="spellStart"/>
            <w:r w:rsidRPr="00793D10">
              <w:rPr>
                <w:b/>
                <w:bCs/>
              </w:rPr>
              <w:t>Кач-во</w:t>
            </w:r>
            <w:proofErr w:type="spellEnd"/>
            <w:r>
              <w:rPr>
                <w:b/>
                <w:bCs/>
              </w:rPr>
              <w:t xml:space="preserve">  </w:t>
            </w:r>
            <w:r w:rsidRPr="00793D10">
              <w:rPr>
                <w:b/>
                <w:bCs/>
              </w:rPr>
              <w:t>знаний</w:t>
            </w:r>
          </w:p>
          <w:p w:rsidR="00371DB7" w:rsidRPr="00793D10" w:rsidRDefault="00371DB7" w:rsidP="00921A29">
            <w:pPr>
              <w:ind w:left="113" w:right="113"/>
              <w:rPr>
                <w:b/>
                <w:bCs/>
              </w:rPr>
            </w:pPr>
            <w:r w:rsidRPr="00793D10">
              <w:rPr>
                <w:b/>
                <w:bCs/>
              </w:rPr>
              <w:t>за 2012-13</w:t>
            </w:r>
          </w:p>
          <w:p w:rsidR="00371DB7" w:rsidRDefault="00371DB7" w:rsidP="00921A29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371DB7" w:rsidTr="00921A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5 «А»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B7" w:rsidRDefault="00371DB7" w:rsidP="00921A29">
            <w:pPr>
              <w:jc w:val="center"/>
            </w:pPr>
            <w:r>
              <w:t>88</w:t>
            </w:r>
          </w:p>
        </w:tc>
      </w:tr>
      <w:tr w:rsidR="00371DB7" w:rsidTr="00921A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5 «В»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B7" w:rsidRDefault="00371DB7" w:rsidP="00921A29">
            <w:pPr>
              <w:jc w:val="center"/>
            </w:pPr>
            <w:r>
              <w:t>89</w:t>
            </w:r>
          </w:p>
        </w:tc>
      </w:tr>
      <w:tr w:rsidR="00371DB7" w:rsidTr="00921A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7 «Б»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B7" w:rsidRDefault="00371DB7" w:rsidP="00921A29">
            <w:pPr>
              <w:jc w:val="center"/>
            </w:pPr>
            <w:r>
              <w:t>Изучали математику 90%</w:t>
            </w:r>
          </w:p>
        </w:tc>
      </w:tr>
      <w:tr w:rsidR="00371DB7" w:rsidTr="00921A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8 «В»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B7" w:rsidRDefault="00371DB7" w:rsidP="00921A29">
            <w:pPr>
              <w:jc w:val="center"/>
            </w:pPr>
            <w:r>
              <w:t>88%</w:t>
            </w:r>
          </w:p>
        </w:tc>
      </w:tr>
      <w:tr w:rsidR="00371DB7" w:rsidTr="00921A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8 «В»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</w:pPr>
            <w: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B7" w:rsidRDefault="00371DB7" w:rsidP="00921A29">
            <w:pPr>
              <w:jc w:val="center"/>
            </w:pPr>
            <w:r>
              <w:t>82%</w:t>
            </w:r>
          </w:p>
        </w:tc>
      </w:tr>
    </w:tbl>
    <w:p w:rsidR="00094A72" w:rsidRDefault="00094A72" w:rsidP="00371DB7">
      <w:pPr>
        <w:ind w:firstLine="708"/>
        <w:jc w:val="both"/>
      </w:pPr>
    </w:p>
    <w:p w:rsidR="00094A72" w:rsidRDefault="00094A72" w:rsidP="00371DB7">
      <w:pPr>
        <w:ind w:firstLine="708"/>
        <w:jc w:val="both"/>
      </w:pPr>
    </w:p>
    <w:p w:rsidR="00371DB7" w:rsidRDefault="00371DB7" w:rsidP="00371DB7">
      <w:pPr>
        <w:ind w:firstLine="708"/>
        <w:jc w:val="both"/>
      </w:pPr>
      <w:r>
        <w:lastRenderedPageBreak/>
        <w:t>Среднее качество знаний по предметам:</w:t>
      </w:r>
      <w:r>
        <w:tab/>
        <w:t>математика (5 «Б», 5 «В»)</w:t>
      </w:r>
      <w:r>
        <w:tab/>
      </w:r>
      <w:r w:rsidR="004D3277">
        <w:t>-</w:t>
      </w:r>
      <w:r>
        <w:t xml:space="preserve"> </w:t>
      </w:r>
      <w:r w:rsidR="004D3277">
        <w:t>92%</w:t>
      </w:r>
    </w:p>
    <w:p w:rsidR="00371DB7" w:rsidRDefault="00371DB7" w:rsidP="00371DB7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алгебра (8 «В», 7 «Б»)</w:t>
      </w:r>
      <w:r>
        <w:tab/>
      </w:r>
      <w:r w:rsidR="004D3277">
        <w:t>- 82</w:t>
      </w:r>
      <w:r>
        <w:t xml:space="preserve"> %</w:t>
      </w:r>
    </w:p>
    <w:p w:rsidR="00371DB7" w:rsidRDefault="00371DB7" w:rsidP="00371DB7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ге</w:t>
      </w:r>
      <w:r w:rsidR="004D3277">
        <w:t>ометрия (8 «В»------)         - 77</w:t>
      </w:r>
      <w:r>
        <w:t xml:space="preserve"> %</w:t>
      </w:r>
    </w:p>
    <w:p w:rsidR="00371DB7" w:rsidRDefault="00371DB7" w:rsidP="00371DB7">
      <w:pPr>
        <w:ind w:firstLine="720"/>
        <w:jc w:val="both"/>
      </w:pPr>
      <w:r>
        <w:t xml:space="preserve">                                                                   </w:t>
      </w:r>
      <w:r w:rsidR="004D3277">
        <w:t xml:space="preserve"> общее среднее за 1 четверть  - 83 </w:t>
      </w:r>
      <w:r>
        <w:t>%</w:t>
      </w:r>
    </w:p>
    <w:p w:rsidR="00371DB7" w:rsidRDefault="00371DB7" w:rsidP="00371DB7">
      <w:pPr>
        <w:ind w:firstLine="720"/>
        <w:jc w:val="both"/>
      </w:pPr>
      <w:r>
        <w:t>С целью проверки уровня усвоения учащимися стержневых линий курса по математике  за предыдущий учебный  год обучения были проведены входные контрольные работы.</w:t>
      </w:r>
    </w:p>
    <w:p w:rsidR="00371DB7" w:rsidRDefault="00371DB7" w:rsidP="00371DB7">
      <w:pPr>
        <w:jc w:val="center"/>
        <w:rPr>
          <w:b/>
        </w:rPr>
      </w:pPr>
      <w:r>
        <w:rPr>
          <w:b/>
        </w:rPr>
        <w:t>Таблица общего результата мониторингового исследования учащихся, проводимого в форме диагностических контрольных работ</w:t>
      </w:r>
    </w:p>
    <w:p w:rsidR="00371DB7" w:rsidRPr="00845E59" w:rsidRDefault="00371DB7" w:rsidP="00371DB7">
      <w:pPr>
        <w:jc w:val="center"/>
        <w:rPr>
          <w:b/>
        </w:rPr>
      </w:pPr>
      <w:r>
        <w:rPr>
          <w:b/>
        </w:rPr>
        <w:t>по математике в сентябре 2013-2014 учебного года</w:t>
      </w:r>
    </w:p>
    <w:tbl>
      <w:tblPr>
        <w:tblW w:w="8505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4"/>
        <w:gridCol w:w="745"/>
        <w:gridCol w:w="1333"/>
        <w:gridCol w:w="652"/>
        <w:gridCol w:w="708"/>
        <w:gridCol w:w="709"/>
        <w:gridCol w:w="709"/>
        <w:gridCol w:w="993"/>
        <w:gridCol w:w="709"/>
        <w:gridCol w:w="1133"/>
      </w:tblGrid>
      <w:tr w:rsidR="00371DB7" w:rsidRPr="00E924AE" w:rsidTr="00921A29">
        <w:trPr>
          <w:cantSplit/>
          <w:trHeight w:val="1899"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1DB7" w:rsidRPr="00581564" w:rsidRDefault="00371DB7" w:rsidP="00921A29">
            <w:pPr>
              <w:ind w:left="113" w:right="113"/>
              <w:jc w:val="center"/>
              <w:rPr>
                <w:b/>
                <w:lang w:eastAsia="en-US"/>
              </w:rPr>
            </w:pPr>
            <w:r w:rsidRPr="00581564">
              <w:rPr>
                <w:b/>
              </w:rPr>
              <w:t>класс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1DB7" w:rsidRPr="00581564" w:rsidRDefault="00371DB7" w:rsidP="00921A29">
            <w:pPr>
              <w:ind w:left="113" w:right="113"/>
              <w:jc w:val="center"/>
              <w:rPr>
                <w:b/>
                <w:lang w:eastAsia="en-US"/>
              </w:rPr>
            </w:pPr>
            <w:r w:rsidRPr="00581564">
              <w:rPr>
                <w:b/>
              </w:rPr>
              <w:t>По списку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1DB7" w:rsidRPr="00581564" w:rsidRDefault="00371DB7" w:rsidP="00921A29">
            <w:pPr>
              <w:ind w:left="113" w:right="113"/>
              <w:jc w:val="center"/>
              <w:rPr>
                <w:b/>
              </w:rPr>
            </w:pPr>
            <w:r w:rsidRPr="00581564">
              <w:rPr>
                <w:b/>
              </w:rPr>
              <w:t>Писали</w:t>
            </w:r>
          </w:p>
          <w:p w:rsidR="00371DB7" w:rsidRPr="00581564" w:rsidRDefault="00371DB7" w:rsidP="00921A29">
            <w:pPr>
              <w:ind w:left="113" w:right="113"/>
              <w:jc w:val="center"/>
              <w:rPr>
                <w:b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b/>
                <w:lang w:eastAsia="en-US"/>
              </w:rPr>
            </w:pPr>
            <w:r w:rsidRPr="00581564">
              <w:rPr>
                <w:b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b/>
                <w:lang w:eastAsia="en-US"/>
              </w:rPr>
            </w:pPr>
            <w:r w:rsidRPr="00581564">
              <w:rPr>
                <w:b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b/>
                <w:lang w:eastAsia="en-US"/>
              </w:rPr>
            </w:pPr>
            <w:r w:rsidRPr="00581564">
              <w:rPr>
                <w:b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b/>
                <w:lang w:eastAsia="en-US"/>
              </w:rPr>
            </w:pPr>
            <w:r w:rsidRPr="00581564">
              <w:rPr>
                <w:b/>
              </w:rPr>
              <w:t>«2»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71DB7" w:rsidRPr="00581564" w:rsidRDefault="00371DB7" w:rsidP="00921A29">
            <w:pPr>
              <w:ind w:left="113" w:right="113"/>
              <w:jc w:val="center"/>
              <w:rPr>
                <w:b/>
              </w:rPr>
            </w:pPr>
          </w:p>
          <w:p w:rsidR="00371DB7" w:rsidRPr="00581564" w:rsidRDefault="00371DB7" w:rsidP="00921A29">
            <w:pPr>
              <w:ind w:left="113" w:right="113"/>
              <w:jc w:val="center"/>
              <w:rPr>
                <w:b/>
                <w:lang w:eastAsia="en-US"/>
              </w:rPr>
            </w:pPr>
            <w:r w:rsidRPr="00581564">
              <w:rPr>
                <w:b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71DB7" w:rsidRPr="00581564" w:rsidRDefault="00371DB7" w:rsidP="00921A29">
            <w:pPr>
              <w:ind w:left="113" w:right="113"/>
              <w:jc w:val="center"/>
              <w:rPr>
                <w:b/>
                <w:lang w:eastAsia="en-US"/>
              </w:rPr>
            </w:pPr>
            <w:r w:rsidRPr="00581564">
              <w:rPr>
                <w:b/>
              </w:rPr>
              <w:t>Качество знаний 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1DB7" w:rsidRPr="00581564" w:rsidRDefault="00371DB7" w:rsidP="00921A29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Качество за 2012-</w:t>
            </w:r>
            <w:r w:rsidRPr="00581564">
              <w:rPr>
                <w:b/>
              </w:rPr>
              <w:t>1</w:t>
            </w:r>
            <w:r>
              <w:rPr>
                <w:b/>
              </w:rPr>
              <w:t>3</w:t>
            </w:r>
            <w:r w:rsidRPr="00581564">
              <w:rPr>
                <w:b/>
              </w:rPr>
              <w:t xml:space="preserve">  </w:t>
            </w:r>
            <w:proofErr w:type="spellStart"/>
            <w:r w:rsidRPr="00581564">
              <w:rPr>
                <w:b/>
              </w:rPr>
              <w:t>уч</w:t>
            </w:r>
            <w:proofErr w:type="gramStart"/>
            <w:r w:rsidRPr="00581564">
              <w:rPr>
                <w:b/>
              </w:rPr>
              <w:t>.г</w:t>
            </w:r>
            <w:proofErr w:type="gramEnd"/>
            <w:r w:rsidRPr="00581564">
              <w:rPr>
                <w:b/>
              </w:rPr>
              <w:t>од</w:t>
            </w:r>
            <w:proofErr w:type="spellEnd"/>
            <w:r w:rsidRPr="00581564">
              <w:rPr>
                <w:b/>
              </w:rPr>
              <w:t xml:space="preserve"> %</w:t>
            </w:r>
          </w:p>
        </w:tc>
      </w:tr>
      <w:tr w:rsidR="00371DB7" w:rsidRPr="00E924AE" w:rsidTr="00921A29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 w:rsidRPr="00581564">
              <w:t>5</w:t>
            </w:r>
            <w:r>
              <w:t>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t>27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1DB7" w:rsidRPr="00462040" w:rsidRDefault="00371DB7" w:rsidP="00921A29">
            <w:pPr>
              <w:jc w:val="center"/>
              <w:rPr>
                <w:color w:val="C00000"/>
                <w:lang w:eastAsia="en-US"/>
              </w:rPr>
            </w:pPr>
            <w:r w:rsidRPr="00462040">
              <w:rPr>
                <w:color w:val="C00000"/>
                <w:lang w:eastAsia="en-US"/>
              </w:rPr>
              <w:t>92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FA5A1E" w:rsidRDefault="00371DB7" w:rsidP="00921A29">
            <w:pPr>
              <w:jc w:val="center"/>
              <w:rPr>
                <w:lang w:eastAsia="en-US"/>
              </w:rPr>
            </w:pPr>
            <w:r w:rsidRPr="00FA5A1E">
              <w:rPr>
                <w:lang w:eastAsia="en-US"/>
              </w:rPr>
              <w:t>88</w:t>
            </w:r>
          </w:p>
        </w:tc>
      </w:tr>
      <w:tr w:rsidR="00371DB7" w:rsidRPr="00E924AE" w:rsidTr="00921A29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t>5</w:t>
            </w:r>
            <w:r w:rsidRPr="00581564">
              <w:t>в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 w:rsidRPr="00581564">
              <w:t>2</w:t>
            </w:r>
            <w:r>
              <w:t>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1DB7" w:rsidRPr="00FA5A1E" w:rsidRDefault="00371DB7" w:rsidP="00921A29">
            <w:pPr>
              <w:spacing w:line="276" w:lineRule="auto"/>
              <w:jc w:val="center"/>
              <w:rPr>
                <w:color w:val="C0504D"/>
                <w:lang w:eastAsia="en-US"/>
              </w:rPr>
            </w:pPr>
            <w:r w:rsidRPr="00FA5A1E">
              <w:rPr>
                <w:color w:val="C0504D"/>
                <w:lang w:eastAsia="en-US"/>
              </w:rPr>
              <w:t>96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FA5A1E" w:rsidRDefault="00371DB7" w:rsidP="00921A29">
            <w:pPr>
              <w:jc w:val="center"/>
              <w:rPr>
                <w:lang w:eastAsia="en-US"/>
              </w:rPr>
            </w:pPr>
            <w:r w:rsidRPr="00FA5A1E">
              <w:rPr>
                <w:lang w:eastAsia="en-US"/>
              </w:rPr>
              <w:t>89</w:t>
            </w:r>
          </w:p>
        </w:tc>
      </w:tr>
      <w:tr w:rsidR="00371DB7" w:rsidRPr="00E924AE" w:rsidTr="00921A29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921A29">
            <w:pPr>
              <w:jc w:val="center"/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921A29">
            <w:pPr>
              <w:jc w:val="center"/>
              <w:rPr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921A29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921A2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921A2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1DB7" w:rsidRPr="00581564" w:rsidRDefault="00371DB7" w:rsidP="00921A29">
            <w:pPr>
              <w:jc w:val="center"/>
              <w:rPr>
                <w:color w:val="4F81BD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FA5A1E" w:rsidRDefault="00371DB7" w:rsidP="00921A29">
            <w:pPr>
              <w:jc w:val="center"/>
              <w:rPr>
                <w:lang w:eastAsia="en-US"/>
              </w:rPr>
            </w:pPr>
          </w:p>
        </w:tc>
      </w:tr>
      <w:tr w:rsidR="00371DB7" w:rsidRPr="00E924AE" w:rsidTr="00921A29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921A29">
            <w:pPr>
              <w:jc w:val="center"/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921A29">
            <w:pPr>
              <w:jc w:val="center"/>
              <w:rPr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921A29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921A2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Default="00371DB7" w:rsidP="00921A2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1DB7" w:rsidRDefault="00371DB7" w:rsidP="00921A2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1DB7" w:rsidRPr="00581564" w:rsidRDefault="00371DB7" w:rsidP="00921A29">
            <w:pPr>
              <w:jc w:val="center"/>
              <w:rPr>
                <w:color w:val="4F81BD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FA5A1E" w:rsidRDefault="00371DB7" w:rsidP="00921A29">
            <w:pPr>
              <w:jc w:val="center"/>
              <w:rPr>
                <w:lang w:eastAsia="en-US"/>
              </w:rPr>
            </w:pPr>
          </w:p>
        </w:tc>
      </w:tr>
      <w:tr w:rsidR="00371DB7" w:rsidRPr="00E924AE" w:rsidTr="00921A29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t>7б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1DB7" w:rsidRPr="00581564" w:rsidRDefault="00371DB7" w:rsidP="00921A29">
            <w:pPr>
              <w:jc w:val="center"/>
              <w:rPr>
                <w:color w:val="548DD4"/>
                <w:lang w:eastAsia="en-US"/>
              </w:rPr>
            </w:pPr>
            <w:r>
              <w:rPr>
                <w:color w:val="548DD4"/>
                <w:lang w:eastAsia="en-US"/>
              </w:rPr>
              <w:t>86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FA5A1E" w:rsidRDefault="00371DB7" w:rsidP="00921A29">
            <w:pPr>
              <w:jc w:val="center"/>
            </w:pPr>
            <w:r w:rsidRPr="00FA5A1E">
              <w:t>90</w:t>
            </w:r>
          </w:p>
        </w:tc>
      </w:tr>
      <w:tr w:rsidR="00371DB7" w:rsidRPr="00E924AE" w:rsidTr="00921A29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 w:rsidRPr="00581564">
              <w:t>8</w:t>
            </w:r>
            <w:r>
              <w:t>в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t>26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1DB7" w:rsidRPr="00581564" w:rsidRDefault="00371DB7" w:rsidP="00921A29">
            <w:pPr>
              <w:jc w:val="center"/>
              <w:rPr>
                <w:color w:val="365F91"/>
                <w:lang w:eastAsia="en-US"/>
              </w:rPr>
            </w:pPr>
            <w:r>
              <w:rPr>
                <w:color w:val="365F91"/>
                <w:lang w:eastAsia="en-US"/>
              </w:rPr>
              <w:t>81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FA5A1E" w:rsidRDefault="00371DB7" w:rsidP="00921A29">
            <w:pPr>
              <w:jc w:val="center"/>
            </w:pPr>
            <w:r w:rsidRPr="00FA5A1E">
              <w:t>88</w:t>
            </w:r>
          </w:p>
        </w:tc>
      </w:tr>
      <w:tr w:rsidR="00371DB7" w:rsidRPr="00E924AE" w:rsidTr="00921A29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 w:rsidRPr="00581564">
              <w:t>всего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  <w:r w:rsidRPr="00581564">
              <w:t>11</w:t>
            </w:r>
            <w: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1DB7" w:rsidRPr="00581564" w:rsidRDefault="00371DB7" w:rsidP="00921A29">
            <w:pPr>
              <w:jc w:val="center"/>
              <w:rPr>
                <w:color w:val="4F81BD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B7" w:rsidRPr="00581564" w:rsidRDefault="00371DB7" w:rsidP="00921A29">
            <w:pPr>
              <w:jc w:val="center"/>
              <w:rPr>
                <w:lang w:eastAsia="en-US"/>
              </w:rPr>
            </w:pPr>
          </w:p>
        </w:tc>
      </w:tr>
    </w:tbl>
    <w:p w:rsidR="00094A72" w:rsidRDefault="00094A72" w:rsidP="00094A72">
      <w:pPr>
        <w:rPr>
          <w:b/>
        </w:rPr>
      </w:pPr>
      <w:r>
        <w:rPr>
          <w:b/>
        </w:rPr>
        <w:t>Анализ приведенных в таблице данных показывает, что</w:t>
      </w:r>
    </w:p>
    <w:p w:rsidR="00094A72" w:rsidRDefault="00094A72" w:rsidP="00094A72">
      <w:r>
        <w:t xml:space="preserve">- </w:t>
      </w:r>
      <w:r>
        <w:rPr>
          <w:u w:val="single"/>
        </w:rPr>
        <w:t>результат по входному контролю выше, чем результаты годовых отметок за 2012 – 2013 учебный год</w:t>
      </w:r>
      <w:r>
        <w:t xml:space="preserve"> в 5</w:t>
      </w:r>
      <w:proofErr w:type="gramStart"/>
      <w:r>
        <w:t xml:space="preserve"> А</w:t>
      </w:r>
      <w:proofErr w:type="gramEnd"/>
      <w:r>
        <w:t xml:space="preserve"> (на 4%), 5 В (на 7%);</w:t>
      </w:r>
    </w:p>
    <w:p w:rsidR="00094A72" w:rsidRDefault="00094A72" w:rsidP="00094A72">
      <w:r>
        <w:rPr>
          <w:b/>
        </w:rPr>
        <w:t xml:space="preserve">-  </w:t>
      </w:r>
      <w:r>
        <w:rPr>
          <w:u w:val="single"/>
        </w:rPr>
        <w:t>результат по входному контролю ниже, чем результаты годовых отметок за 2012 – 2013 учебный год</w:t>
      </w:r>
      <w:r>
        <w:t xml:space="preserve"> в 7 Б </w:t>
      </w:r>
      <w:proofErr w:type="gramStart"/>
      <w:r>
        <w:t xml:space="preserve">( </w:t>
      </w:r>
      <w:proofErr w:type="gramEnd"/>
      <w:r>
        <w:t>на 4%), 8В ( на 7 %).</w:t>
      </w:r>
    </w:p>
    <w:p w:rsidR="00094A72" w:rsidRPr="00094A72" w:rsidRDefault="00094A72" w:rsidP="00094A72">
      <w:pPr>
        <w:ind w:firstLine="708"/>
        <w:jc w:val="both"/>
      </w:pPr>
      <w:r>
        <w:t>По итогам входного контроля можно сделать вывод, что все обучающиеся  успешно прошли тестирование</w:t>
      </w:r>
      <w:proofErr w:type="gramStart"/>
      <w:r>
        <w:t xml:space="preserve">.. </w:t>
      </w:r>
      <w:proofErr w:type="gramEnd"/>
      <w:r>
        <w:t>Общее качество знаний по итогам тестирования  и годовым оценкам - 88% (одинаковое).</w:t>
      </w:r>
    </w:p>
    <w:p w:rsidR="00371DB7" w:rsidRDefault="00371DB7" w:rsidP="00371DB7">
      <w:pPr>
        <w:rPr>
          <w:b/>
        </w:rPr>
      </w:pPr>
      <w:r>
        <w:rPr>
          <w:b/>
        </w:rPr>
        <w:t>Типичные ошибки:</w:t>
      </w:r>
    </w:p>
    <w:p w:rsidR="00371DB7" w:rsidRDefault="00371DB7" w:rsidP="00371DB7">
      <w:r>
        <w:rPr>
          <w:b/>
        </w:rPr>
        <w:t xml:space="preserve"> 5а класс: </w:t>
      </w:r>
      <w:r>
        <w:t>Название геометрических фигур (задание 16);</w:t>
      </w:r>
    </w:p>
    <w:p w:rsidR="00371DB7" w:rsidRDefault="00371DB7" w:rsidP="00371DB7">
      <w:r>
        <w:t xml:space="preserve">                  Нахождение </w:t>
      </w:r>
      <w:proofErr w:type="spellStart"/>
      <w:r>
        <w:t>плошади</w:t>
      </w:r>
      <w:proofErr w:type="spellEnd"/>
      <w:r>
        <w:t xml:space="preserve"> квадрата  (задание 19);</w:t>
      </w:r>
    </w:p>
    <w:p w:rsidR="00371DB7" w:rsidRDefault="00371DB7" w:rsidP="00371DB7">
      <w:r>
        <w:t xml:space="preserve">                  Порядок выполнения действий  (задание 12).</w:t>
      </w:r>
    </w:p>
    <w:p w:rsidR="00371DB7" w:rsidRDefault="00371DB7" w:rsidP="00371DB7">
      <w:r>
        <w:rPr>
          <w:b/>
        </w:rPr>
        <w:t xml:space="preserve">5в класс:  </w:t>
      </w:r>
      <w:r>
        <w:t>Название геометрических фигур (задание 16)</w:t>
      </w:r>
    </w:p>
    <w:p w:rsidR="00371DB7" w:rsidRDefault="00371DB7" w:rsidP="00371DB7">
      <w:r>
        <w:rPr>
          <w:b/>
        </w:rPr>
        <w:t xml:space="preserve">7б класс:  </w:t>
      </w:r>
      <w:r>
        <w:t>Все действия с десятичными дробями (задание А8-А10);</w:t>
      </w:r>
    </w:p>
    <w:p w:rsidR="00371DB7" w:rsidRDefault="00371DB7" w:rsidP="00371DB7">
      <w:r>
        <w:t xml:space="preserve">                   Решение текстовых задач с помощью уравнений (</w:t>
      </w:r>
      <w:r w:rsidRPr="00E53017">
        <w:t xml:space="preserve">задание </w:t>
      </w:r>
      <w:r>
        <w:t>В</w:t>
      </w:r>
      <w:proofErr w:type="gramStart"/>
      <w:r>
        <w:rPr>
          <w:vertAlign w:val="subscript"/>
        </w:rPr>
        <w:t>1</w:t>
      </w:r>
      <w:proofErr w:type="gramEnd"/>
      <w:r w:rsidRPr="00E53017">
        <w:t>);</w:t>
      </w:r>
    </w:p>
    <w:p w:rsidR="00371DB7" w:rsidRDefault="00371DB7" w:rsidP="00371DB7">
      <w:r>
        <w:t xml:space="preserve">                   Решение уравнений переносом слагаемых из одной части в другую (задание</w:t>
      </w:r>
      <w:r>
        <w:rPr>
          <w:vertAlign w:val="subscript"/>
        </w:rPr>
        <w:t xml:space="preserve"> </w:t>
      </w:r>
      <w:r>
        <w:t>В</w:t>
      </w:r>
      <w:proofErr w:type="gramStart"/>
      <w:r>
        <w:rPr>
          <w:vertAlign w:val="subscript"/>
        </w:rPr>
        <w:t>2</w:t>
      </w:r>
      <w:proofErr w:type="gramEnd"/>
      <w:r>
        <w:t>)</w:t>
      </w:r>
    </w:p>
    <w:p w:rsidR="005917C8" w:rsidRPr="00E832FA" w:rsidRDefault="00371DB7" w:rsidP="00E832FA">
      <w:r>
        <w:rPr>
          <w:b/>
        </w:rPr>
        <w:t xml:space="preserve">8в класс. </w:t>
      </w:r>
      <w:r>
        <w:t>Переход к условию задачи с помощью системы уравнений с двумя переменными  (задание В</w:t>
      </w:r>
      <w:proofErr w:type="gramStart"/>
      <w:r>
        <w:rPr>
          <w:vertAlign w:val="subscript"/>
        </w:rPr>
        <w:t>1</w:t>
      </w:r>
      <w:proofErr w:type="gramEnd"/>
      <w:r>
        <w:t>)</w:t>
      </w:r>
    </w:p>
    <w:p w:rsidR="00094A72" w:rsidRDefault="005917C8" w:rsidP="00E832FA">
      <w:pPr>
        <w:jc w:val="center"/>
        <w:rPr>
          <w:b/>
          <w:i/>
          <w:u w:val="single"/>
        </w:rPr>
      </w:pPr>
      <w:r>
        <w:rPr>
          <w:b/>
          <w:i/>
        </w:rPr>
        <w:t xml:space="preserve">- </w:t>
      </w:r>
      <w:r>
        <w:rPr>
          <w:b/>
          <w:i/>
          <w:u w:val="single"/>
        </w:rPr>
        <w:t xml:space="preserve">результаты независимых пробных тестирований (школьных, муниципальных, </w:t>
      </w:r>
      <w:r>
        <w:rPr>
          <w:b/>
          <w:i/>
        </w:rPr>
        <w:t xml:space="preserve"> </w:t>
      </w:r>
      <w:r>
        <w:rPr>
          <w:b/>
          <w:i/>
          <w:u w:val="single"/>
        </w:rPr>
        <w:t>региональных):</w:t>
      </w:r>
    </w:p>
    <w:p w:rsidR="00E832FA" w:rsidRDefault="00E832FA" w:rsidP="00E832FA">
      <w:pPr>
        <w:contextualSpacing/>
        <w:jc w:val="both"/>
      </w:pPr>
      <w:r w:rsidRPr="00E832FA">
        <w:t>В</w:t>
      </w:r>
      <w:r>
        <w:t xml:space="preserve"> 5а классе проводилась на федеральном уровне контрольная работа по математике:</w:t>
      </w:r>
    </w:p>
    <w:p w:rsidR="00E832FA" w:rsidRDefault="00E832FA" w:rsidP="00E832FA">
      <w:pPr>
        <w:contextualSpacing/>
        <w:jc w:val="both"/>
      </w:pPr>
      <w:r>
        <w:t>2.10.2013 Стартовая проверочная работа по математике (45 мин.);</w:t>
      </w:r>
    </w:p>
    <w:p w:rsidR="00E832FA" w:rsidRPr="00E832FA" w:rsidRDefault="00E832FA" w:rsidP="00E832FA">
      <w:pPr>
        <w:contextualSpacing/>
        <w:jc w:val="both"/>
      </w:pPr>
      <w:r>
        <w:t>8.10.2013</w:t>
      </w:r>
      <w:r w:rsidRPr="00040883">
        <w:rPr>
          <w:b/>
        </w:rPr>
        <w:t xml:space="preserve"> </w:t>
      </w:r>
      <w:r>
        <w:t>Стартова</w:t>
      </w:r>
      <w:r w:rsidRPr="00040883">
        <w:t xml:space="preserve">я комплексная </w:t>
      </w:r>
      <w:proofErr w:type="spellStart"/>
      <w:r w:rsidRPr="00040883">
        <w:t>метапредметная</w:t>
      </w:r>
      <w:proofErr w:type="spellEnd"/>
      <w:r w:rsidRPr="00040883">
        <w:t xml:space="preserve">  проверочная работа  по математике</w:t>
      </w:r>
      <w:r>
        <w:t xml:space="preserve"> (90мин.) (ее результаты прилагаются)</w:t>
      </w:r>
    </w:p>
    <w:p w:rsidR="00E832FA" w:rsidRDefault="00E832FA" w:rsidP="005917C8">
      <w:pPr>
        <w:jc w:val="center"/>
        <w:rPr>
          <w:b/>
          <w:i/>
        </w:rPr>
      </w:pPr>
    </w:p>
    <w:p w:rsidR="005917C8" w:rsidRDefault="005917C8" w:rsidP="00E832FA">
      <w:pPr>
        <w:rPr>
          <w:b/>
          <w:i/>
          <w:u w:val="single"/>
        </w:rPr>
      </w:pPr>
      <w:r>
        <w:rPr>
          <w:b/>
          <w:i/>
        </w:rPr>
        <w:t xml:space="preserve">- </w:t>
      </w:r>
      <w:r w:rsidR="00E832FA">
        <w:rPr>
          <w:b/>
          <w:i/>
          <w:u w:val="single"/>
        </w:rPr>
        <w:t>наличие учащихся с еди</w:t>
      </w:r>
      <w:r>
        <w:rPr>
          <w:b/>
          <w:i/>
          <w:u w:val="single"/>
        </w:rPr>
        <w:t>нственной «3» или  единственной «4»:</w:t>
      </w:r>
    </w:p>
    <w:tbl>
      <w:tblPr>
        <w:tblpPr w:leftFromText="180" w:rightFromText="180" w:vertAnchor="text" w:horzAnchor="margin" w:tblpXSpec="center" w:tblpY="432"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992"/>
        <w:gridCol w:w="1809"/>
        <w:gridCol w:w="1906"/>
        <w:gridCol w:w="2205"/>
        <w:gridCol w:w="2058"/>
      </w:tblGrid>
      <w:tr w:rsidR="005917C8" w:rsidTr="00E832F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C8" w:rsidRDefault="005917C8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C8" w:rsidRDefault="005917C8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C8" w:rsidRDefault="005917C8">
            <w:pPr>
              <w:rPr>
                <w:b/>
              </w:rPr>
            </w:pPr>
            <w:r>
              <w:rPr>
                <w:b/>
              </w:rPr>
              <w:t xml:space="preserve">ФИО </w:t>
            </w:r>
            <w:proofErr w:type="gramStart"/>
            <w:r>
              <w:rPr>
                <w:b/>
              </w:rPr>
              <w:t>обучающегося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C8" w:rsidRDefault="005917C8">
            <w:pPr>
              <w:rPr>
                <w:b/>
              </w:rPr>
            </w:pPr>
            <w:r>
              <w:rPr>
                <w:b/>
              </w:rPr>
              <w:t>Единственная «3» или «4»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C8" w:rsidRDefault="005917C8">
            <w:pPr>
              <w:rPr>
                <w:b/>
              </w:rPr>
            </w:pPr>
            <w:r>
              <w:rPr>
                <w:b/>
              </w:rPr>
              <w:t>Причины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C8" w:rsidRDefault="005917C8">
            <w:pPr>
              <w:rPr>
                <w:b/>
              </w:rPr>
            </w:pPr>
            <w:r>
              <w:rPr>
                <w:b/>
              </w:rPr>
              <w:t>Проделанная работа</w:t>
            </w:r>
          </w:p>
        </w:tc>
      </w:tr>
      <w:tr w:rsidR="005917C8" w:rsidTr="00E832FA">
        <w:trPr>
          <w:trHeight w:val="9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17C8" w:rsidRDefault="005917C8">
            <w:pPr>
              <w:jc w:val="center"/>
            </w:pPr>
            <w:r>
              <w:lastRenderedPageBreak/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17C8" w:rsidRDefault="002D37BB">
            <w:pPr>
              <w:jc w:val="center"/>
            </w:pPr>
            <w:r>
              <w:t>5в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17C8" w:rsidRDefault="002D37BB">
            <w:pPr>
              <w:jc w:val="center"/>
            </w:pPr>
            <w:proofErr w:type="spellStart"/>
            <w:r>
              <w:t>Перькова</w:t>
            </w:r>
            <w:proofErr w:type="spellEnd"/>
            <w:r>
              <w:t xml:space="preserve"> Д.</w:t>
            </w:r>
            <w:r w:rsidR="005917C8"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17C8" w:rsidRDefault="002D37BB">
            <w:pPr>
              <w:jc w:val="center"/>
            </w:pPr>
            <w:r>
              <w:t>«4»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C8" w:rsidRDefault="002D37BB" w:rsidP="002D37BB">
            <w:r>
              <w:t>Неуверенность, невнимание, пропуски занятий</w:t>
            </w:r>
            <w:r w:rsidR="005917C8"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C8" w:rsidRDefault="005917C8">
            <w:r>
              <w:t>Индивидуальная работа, дополнительные занятия.</w:t>
            </w:r>
          </w:p>
        </w:tc>
      </w:tr>
    </w:tbl>
    <w:p w:rsidR="00E832FA" w:rsidRDefault="00E832FA" w:rsidP="00E832FA">
      <w:pPr>
        <w:tabs>
          <w:tab w:val="left" w:pos="1560"/>
        </w:tabs>
        <w:rPr>
          <w:b/>
          <w:u w:val="single"/>
        </w:rPr>
      </w:pPr>
      <w:r>
        <w:rPr>
          <w:b/>
          <w:u w:val="single"/>
        </w:rPr>
        <w:t xml:space="preserve">- работа со </w:t>
      </w:r>
      <w:proofErr w:type="spellStart"/>
      <w:r>
        <w:rPr>
          <w:b/>
          <w:u w:val="single"/>
        </w:rPr>
        <w:t>слабоуспевающми</w:t>
      </w:r>
      <w:proofErr w:type="spellEnd"/>
      <w:r>
        <w:rPr>
          <w:b/>
          <w:u w:val="single"/>
        </w:rPr>
        <w:t xml:space="preserve"> и </w:t>
      </w:r>
      <w:proofErr w:type="spellStart"/>
      <w:r>
        <w:rPr>
          <w:b/>
          <w:u w:val="single"/>
        </w:rPr>
        <w:t>частопропускающими</w:t>
      </w:r>
      <w:proofErr w:type="spellEnd"/>
      <w:r>
        <w:rPr>
          <w:b/>
          <w:u w:val="single"/>
        </w:rPr>
        <w:t xml:space="preserve"> занятия учащимися</w:t>
      </w:r>
    </w:p>
    <w:p w:rsidR="005917C8" w:rsidRDefault="005917C8" w:rsidP="005917C8">
      <w:pPr>
        <w:tabs>
          <w:tab w:val="left" w:pos="1560"/>
        </w:tabs>
        <w:rPr>
          <w:b/>
          <w:u w:val="single"/>
        </w:rPr>
      </w:pPr>
    </w:p>
    <w:tbl>
      <w:tblPr>
        <w:tblW w:w="10489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5"/>
        <w:gridCol w:w="3383"/>
        <w:gridCol w:w="2331"/>
        <w:gridCol w:w="2795"/>
        <w:gridCol w:w="1315"/>
      </w:tblGrid>
      <w:tr w:rsidR="005917C8" w:rsidTr="00E832F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C8" w:rsidRDefault="005917C8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C8" w:rsidRDefault="005917C8">
            <w:pPr>
              <w:rPr>
                <w:b/>
              </w:rPr>
            </w:pPr>
            <w:r>
              <w:rPr>
                <w:b/>
              </w:rPr>
              <w:t xml:space="preserve">ФИО </w:t>
            </w:r>
            <w:proofErr w:type="gramStart"/>
            <w:r>
              <w:rPr>
                <w:b/>
              </w:rPr>
              <w:t>обучающегося</w:t>
            </w:r>
            <w:proofErr w:type="gram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C8" w:rsidRDefault="005917C8">
            <w:pPr>
              <w:rPr>
                <w:b/>
              </w:rPr>
            </w:pPr>
            <w:r>
              <w:rPr>
                <w:b/>
              </w:rPr>
              <w:t>Причины</w:t>
            </w:r>
          </w:p>
          <w:p w:rsidR="005917C8" w:rsidRDefault="005917C8">
            <w:pPr>
              <w:rPr>
                <w:b/>
              </w:rPr>
            </w:pPr>
            <w:r>
              <w:rPr>
                <w:b/>
              </w:rPr>
              <w:t>отставания в знаниях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C8" w:rsidRDefault="005917C8">
            <w:pPr>
              <w:rPr>
                <w:b/>
              </w:rPr>
            </w:pPr>
            <w:r>
              <w:rPr>
                <w:b/>
              </w:rPr>
              <w:t>Проделанная работа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C8" w:rsidRDefault="005917C8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2038F1" w:rsidTr="00E832FA">
        <w:trPr>
          <w:trHeight w:val="916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F1" w:rsidRDefault="002038F1">
            <w:r>
              <w:t>7б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8F1" w:rsidRDefault="002038F1" w:rsidP="004D3277">
            <w:r>
              <w:t xml:space="preserve">Герасименко А., </w:t>
            </w:r>
            <w:proofErr w:type="spellStart"/>
            <w:r>
              <w:t>Горковенко</w:t>
            </w:r>
            <w:proofErr w:type="spellEnd"/>
            <w:r>
              <w:t xml:space="preserve"> А., Новикова А., Попова Д., </w:t>
            </w:r>
            <w:proofErr w:type="spellStart"/>
            <w:r>
              <w:t>Щендрыгина</w:t>
            </w:r>
            <w:proofErr w:type="spellEnd"/>
            <w:r>
              <w:t xml:space="preserve"> И.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F1" w:rsidRDefault="002038F1">
            <w:r>
              <w:t>Плохое усвоение программы,</w:t>
            </w:r>
          </w:p>
          <w:p w:rsidR="002038F1" w:rsidRDefault="002038F1">
            <w:r>
              <w:t>пропуски занятий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F1" w:rsidRDefault="002038F1">
            <w:r>
              <w:t>Дополнительные занятия, отработка пропущенных занятий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8F1" w:rsidRDefault="002038F1">
            <w:pPr>
              <w:jc w:val="center"/>
              <w:rPr>
                <w:b/>
              </w:rPr>
            </w:pPr>
          </w:p>
          <w:p w:rsidR="002038F1" w:rsidRDefault="002038F1" w:rsidP="002038F1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  <w:p w:rsidR="002038F1" w:rsidRDefault="002038F1">
            <w:pPr>
              <w:jc w:val="center"/>
              <w:rPr>
                <w:b/>
              </w:rPr>
            </w:pPr>
          </w:p>
        </w:tc>
      </w:tr>
      <w:tr w:rsidR="002038F1" w:rsidTr="00E832FA">
        <w:trPr>
          <w:trHeight w:val="300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F1" w:rsidRDefault="002038F1"/>
        </w:tc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F1" w:rsidRDefault="002038F1" w:rsidP="004D3277">
            <w:r>
              <w:t xml:space="preserve">Лаврова Л., Миллер М., </w:t>
            </w:r>
            <w:proofErr w:type="spellStart"/>
            <w:r>
              <w:t>Сердюкова</w:t>
            </w:r>
            <w:proofErr w:type="spellEnd"/>
            <w:r>
              <w:t xml:space="preserve"> И., Исаева </w:t>
            </w:r>
            <w:proofErr w:type="gramStart"/>
            <w:r>
              <w:t>Ю</w:t>
            </w:r>
            <w:proofErr w:type="gramEnd"/>
          </w:p>
        </w:tc>
        <w:tc>
          <w:tcPr>
            <w:tcW w:w="2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F1" w:rsidRDefault="002038F1"/>
        </w:tc>
        <w:tc>
          <w:tcPr>
            <w:tcW w:w="2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F1" w:rsidRDefault="002038F1"/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F1" w:rsidRDefault="002038F1" w:rsidP="002038F1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</w:tr>
      <w:tr w:rsidR="002038F1" w:rsidTr="00E832FA">
        <w:trPr>
          <w:trHeight w:val="825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38F1" w:rsidRDefault="002038F1">
            <w:r>
              <w:t>8в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8F1" w:rsidRDefault="002038F1">
            <w:r>
              <w:t xml:space="preserve">Яковлев Н., </w:t>
            </w:r>
            <w:proofErr w:type="spellStart"/>
            <w:r>
              <w:t>Спатарел</w:t>
            </w:r>
            <w:proofErr w:type="spellEnd"/>
            <w:r>
              <w:t xml:space="preserve"> В., </w:t>
            </w:r>
            <w:proofErr w:type="gramStart"/>
            <w:r>
              <w:t>Гладких</w:t>
            </w:r>
            <w:proofErr w:type="gramEnd"/>
            <w:r>
              <w:t xml:space="preserve"> Д.,  </w:t>
            </w:r>
            <w:proofErr w:type="spellStart"/>
            <w:r>
              <w:t>Депелян</w:t>
            </w:r>
            <w:proofErr w:type="spellEnd"/>
            <w:r>
              <w:t xml:space="preserve"> А., </w:t>
            </w:r>
            <w:proofErr w:type="spellStart"/>
            <w:r>
              <w:t>Омельницкая</w:t>
            </w:r>
            <w:proofErr w:type="spellEnd"/>
            <w:r>
              <w:t xml:space="preserve"> </w:t>
            </w:r>
            <w:proofErr w:type="spellStart"/>
            <w:r>
              <w:t>В.,Корчагин</w:t>
            </w:r>
            <w:proofErr w:type="spellEnd"/>
            <w:r>
              <w:t xml:space="preserve"> Н.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38F1" w:rsidRDefault="002038F1">
            <w:pPr>
              <w:rPr>
                <w:b/>
              </w:rPr>
            </w:pPr>
            <w:r>
              <w:t xml:space="preserve">Плохое усвоение программы, пропуски занятий 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38F1" w:rsidRDefault="002038F1">
            <w:pPr>
              <w:rPr>
                <w:b/>
              </w:rPr>
            </w:pPr>
            <w:r>
              <w:t>Дополнительные занятия, отработка пропущенных занятий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8F1" w:rsidRDefault="002038F1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</w:tr>
      <w:tr w:rsidR="002038F1" w:rsidTr="00E832FA">
        <w:trPr>
          <w:trHeight w:val="555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F1" w:rsidRDefault="002038F1"/>
        </w:tc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F1" w:rsidRDefault="002038F1" w:rsidP="002038F1">
            <w:proofErr w:type="spellStart"/>
            <w:r>
              <w:t>Зимовец</w:t>
            </w:r>
            <w:proofErr w:type="spellEnd"/>
            <w:r>
              <w:t xml:space="preserve"> Д., Мамедов М., Смолкин М., Юрин Д., </w:t>
            </w:r>
          </w:p>
          <w:p w:rsidR="002038F1" w:rsidRDefault="002038F1" w:rsidP="002038F1">
            <w:r>
              <w:t>Рыбкина О.</w:t>
            </w:r>
          </w:p>
        </w:tc>
        <w:tc>
          <w:tcPr>
            <w:tcW w:w="2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F1" w:rsidRDefault="002038F1"/>
        </w:tc>
        <w:tc>
          <w:tcPr>
            <w:tcW w:w="2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F1" w:rsidRDefault="002038F1"/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F1" w:rsidRDefault="002038F1" w:rsidP="002038F1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</w:tr>
      <w:tr w:rsidR="002038F1" w:rsidTr="00E832FA">
        <w:trPr>
          <w:trHeight w:val="36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38F1" w:rsidRDefault="002038F1">
            <w:r>
              <w:t>5а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8F1" w:rsidRDefault="002038F1">
            <w:proofErr w:type="spellStart"/>
            <w:r>
              <w:t>Лапенко</w:t>
            </w:r>
            <w:proofErr w:type="spellEnd"/>
            <w:r>
              <w:t xml:space="preserve"> А., Осетров А.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38F1" w:rsidRDefault="002038F1">
            <w:pPr>
              <w:rPr>
                <w:b/>
              </w:rPr>
            </w:pPr>
            <w:r>
              <w:t>Неорганизованность на уроке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38F1" w:rsidRDefault="002038F1">
            <w:pPr>
              <w:rPr>
                <w:b/>
              </w:rPr>
            </w:pPr>
            <w:r>
              <w:t>Дополнительные занятия, отработка пропущенных занятий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8F1" w:rsidRDefault="002038F1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</w:tr>
      <w:tr w:rsidR="002038F1" w:rsidTr="00E832FA">
        <w:trPr>
          <w:trHeight w:val="1005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F1" w:rsidRDefault="002038F1"/>
        </w:tc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F1" w:rsidRDefault="002038F1" w:rsidP="002038F1">
            <w:r>
              <w:t xml:space="preserve">Ветров Б., </w:t>
            </w:r>
            <w:proofErr w:type="spellStart"/>
            <w:r>
              <w:t>Уколова</w:t>
            </w:r>
            <w:proofErr w:type="spellEnd"/>
            <w:r>
              <w:t xml:space="preserve"> К.</w:t>
            </w:r>
          </w:p>
        </w:tc>
        <w:tc>
          <w:tcPr>
            <w:tcW w:w="2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F1" w:rsidRDefault="002038F1"/>
        </w:tc>
        <w:tc>
          <w:tcPr>
            <w:tcW w:w="2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F1" w:rsidRDefault="002038F1"/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F1" w:rsidRDefault="002038F1" w:rsidP="002038F1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</w:tr>
      <w:tr w:rsidR="002038F1" w:rsidTr="00E832FA">
        <w:trPr>
          <w:trHeight w:val="345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38F1" w:rsidRDefault="002038F1">
            <w:r>
              <w:t>5в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8F1" w:rsidRDefault="002038F1">
            <w:proofErr w:type="spellStart"/>
            <w:r>
              <w:t>Антоненко</w:t>
            </w:r>
            <w:proofErr w:type="spellEnd"/>
            <w:r>
              <w:t xml:space="preserve"> А., Тюрин В.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38F1" w:rsidRDefault="002038F1">
            <w:pPr>
              <w:rPr>
                <w:b/>
              </w:rPr>
            </w:pPr>
            <w:r>
              <w:t>Неорганизованность на уроке, пропуски занятий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38F1" w:rsidRDefault="002038F1">
            <w:pPr>
              <w:rPr>
                <w:b/>
              </w:rPr>
            </w:pPr>
            <w:r>
              <w:t>Дополнительные занятия, отработка пропущенных занятий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8F1" w:rsidRDefault="002038F1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</w:tr>
      <w:tr w:rsidR="002038F1" w:rsidTr="00E832FA">
        <w:trPr>
          <w:trHeight w:val="495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F1" w:rsidRDefault="002038F1"/>
        </w:tc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F1" w:rsidRDefault="002038F1" w:rsidP="002038F1">
            <w:proofErr w:type="spellStart"/>
            <w:r>
              <w:t>Зенина</w:t>
            </w:r>
            <w:proofErr w:type="spellEnd"/>
            <w:r>
              <w:t xml:space="preserve"> Т., Котельникова Е., Малыхин А., </w:t>
            </w:r>
            <w:proofErr w:type="gramStart"/>
            <w:r>
              <w:t>Полевая</w:t>
            </w:r>
            <w:proofErr w:type="gramEnd"/>
            <w:r>
              <w:t xml:space="preserve"> М., Шевченко В.</w:t>
            </w:r>
          </w:p>
        </w:tc>
        <w:tc>
          <w:tcPr>
            <w:tcW w:w="2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F1" w:rsidRDefault="002038F1"/>
        </w:tc>
        <w:tc>
          <w:tcPr>
            <w:tcW w:w="2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F1" w:rsidRDefault="002038F1"/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8F1" w:rsidRDefault="002038F1" w:rsidP="002038F1">
            <w:pPr>
              <w:jc w:val="center"/>
              <w:rPr>
                <w:b/>
              </w:rPr>
            </w:pPr>
          </w:p>
        </w:tc>
      </w:tr>
    </w:tbl>
    <w:p w:rsidR="005917C8" w:rsidRDefault="005917C8" w:rsidP="005917C8">
      <w:pPr>
        <w:tabs>
          <w:tab w:val="left" w:pos="1560"/>
        </w:tabs>
        <w:ind w:left="1560"/>
        <w:rPr>
          <w:b/>
          <w:u w:val="single"/>
        </w:rPr>
      </w:pPr>
      <w:r>
        <w:rPr>
          <w:b/>
        </w:rPr>
        <w:t>-</w:t>
      </w:r>
      <w:r>
        <w:rPr>
          <w:b/>
          <w:u w:val="single"/>
        </w:rPr>
        <w:t xml:space="preserve"> работа с одаренными детьми:</w:t>
      </w:r>
    </w:p>
    <w:p w:rsidR="005917C8" w:rsidRDefault="005917C8" w:rsidP="005917C8">
      <w:pPr>
        <w:tabs>
          <w:tab w:val="left" w:pos="1560"/>
        </w:tabs>
        <w:ind w:left="1560"/>
        <w:rPr>
          <w:b/>
        </w:rPr>
      </w:pPr>
    </w:p>
    <w:tbl>
      <w:tblPr>
        <w:tblW w:w="10489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8"/>
        <w:gridCol w:w="1934"/>
        <w:gridCol w:w="5954"/>
        <w:gridCol w:w="1743"/>
      </w:tblGrid>
      <w:tr w:rsidR="005917C8" w:rsidTr="00AC155D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C8" w:rsidRDefault="005917C8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C8" w:rsidRDefault="005917C8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  <w:proofErr w:type="gramStart"/>
            <w:r>
              <w:rPr>
                <w:b/>
              </w:rPr>
              <w:t>обучающегося</w:t>
            </w:r>
            <w:proofErr w:type="gram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C8" w:rsidRDefault="005917C8">
            <w:pPr>
              <w:jc w:val="center"/>
              <w:rPr>
                <w:b/>
              </w:rPr>
            </w:pPr>
            <w:r>
              <w:rPr>
                <w:b/>
              </w:rPr>
              <w:t>Проделанная работа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C8" w:rsidRDefault="005917C8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2D37BB" w:rsidTr="00AC155D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BB" w:rsidRDefault="002D37BB">
            <w:pPr>
              <w:jc w:val="center"/>
            </w:pPr>
            <w:r>
              <w:t>5в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BB" w:rsidRDefault="002D37BB">
            <w:pPr>
              <w:jc w:val="center"/>
            </w:pPr>
            <w:proofErr w:type="spellStart"/>
            <w:r>
              <w:t>Овчарова</w:t>
            </w:r>
            <w:proofErr w:type="spellEnd"/>
            <w:r>
              <w:t xml:space="preserve"> М.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7BB" w:rsidRDefault="002D37BB" w:rsidP="002D37BB">
            <w:pPr>
              <w:jc w:val="center"/>
            </w:pPr>
            <w:r>
              <w:t>Подготовка к школьному этапу Всероссийской олимпиады школьников по математике (18.10.2013)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BB" w:rsidRDefault="002D37BB">
            <w:pPr>
              <w:jc w:val="center"/>
            </w:pPr>
            <w:r>
              <w:t>победитель</w:t>
            </w:r>
          </w:p>
        </w:tc>
      </w:tr>
      <w:tr w:rsidR="002D37BB" w:rsidTr="00AC155D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BB" w:rsidRDefault="002D37BB">
            <w:pPr>
              <w:jc w:val="center"/>
            </w:pPr>
            <w:r>
              <w:t>7б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BB" w:rsidRDefault="002D37BB">
            <w:pPr>
              <w:jc w:val="center"/>
            </w:pPr>
            <w:proofErr w:type="spellStart"/>
            <w:r>
              <w:t>Тарабанова</w:t>
            </w:r>
            <w:proofErr w:type="spellEnd"/>
            <w:r>
              <w:t xml:space="preserve"> Д.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BB" w:rsidRDefault="002D37BB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BB" w:rsidRDefault="002D37BB">
            <w:pPr>
              <w:jc w:val="center"/>
            </w:pPr>
            <w:r>
              <w:t>победитель</w:t>
            </w:r>
          </w:p>
        </w:tc>
      </w:tr>
      <w:tr w:rsidR="002D37BB" w:rsidTr="00AC155D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BB" w:rsidRDefault="002D37BB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BB" w:rsidRDefault="002D37BB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BB" w:rsidRDefault="002D37BB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BB" w:rsidRDefault="002D37BB">
            <w:pPr>
              <w:jc w:val="center"/>
            </w:pPr>
          </w:p>
        </w:tc>
      </w:tr>
    </w:tbl>
    <w:p w:rsidR="005917C8" w:rsidRDefault="005917C8" w:rsidP="005917C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917C8" w:rsidRDefault="005917C8" w:rsidP="00E832FA">
      <w:pPr>
        <w:tabs>
          <w:tab w:val="left" w:pos="0"/>
        </w:tabs>
      </w:pPr>
      <w:r>
        <w:rPr>
          <w:b/>
        </w:rPr>
        <w:tab/>
      </w:r>
      <w:r>
        <w:t>Всего участвовало в</w:t>
      </w:r>
      <w:r w:rsidR="00E832FA">
        <w:t xml:space="preserve"> школьном этапе Всероссийской олимпиады школьников по математике 36</w:t>
      </w:r>
      <w:r w:rsidR="00FF56DD">
        <w:t xml:space="preserve"> (33%)</w:t>
      </w:r>
      <w:r w:rsidR="00E832FA">
        <w:t xml:space="preserve"> </w:t>
      </w:r>
      <w:r>
        <w:t>обучаемых мною</w:t>
      </w:r>
      <w:r w:rsidR="00FF56DD">
        <w:t>:</w:t>
      </w:r>
      <w:r>
        <w:t xml:space="preserve"> </w:t>
      </w:r>
      <w:r w:rsidR="00E832FA">
        <w:t>из 5а</w:t>
      </w:r>
      <w:r w:rsidR="00FF56DD">
        <w:t xml:space="preserve"> </w:t>
      </w:r>
      <w:r w:rsidR="00E832FA">
        <w:t>(11чел.),5в</w:t>
      </w:r>
      <w:r w:rsidR="00FF56DD">
        <w:t xml:space="preserve"> (15</w:t>
      </w:r>
      <w:r w:rsidR="00E832FA">
        <w:t xml:space="preserve"> чел.),7б (5чел.),8в</w:t>
      </w:r>
      <w:r w:rsidR="00FF56DD">
        <w:t xml:space="preserve"> (3чел.).</w:t>
      </w:r>
    </w:p>
    <w:p w:rsidR="00401E6E" w:rsidRDefault="00401E6E" w:rsidP="00401E6E">
      <w:pPr>
        <w:ind w:firstLine="708"/>
        <w:jc w:val="both"/>
      </w:pPr>
      <w:r>
        <w:t>В</w:t>
      </w:r>
      <w:r w:rsidRPr="005B75C8">
        <w:t xml:space="preserve"> процессе обучения предмету и в воспитательной работе</w:t>
      </w:r>
      <w:r>
        <w:t xml:space="preserve"> </w:t>
      </w:r>
      <w:r w:rsidRPr="005B75C8">
        <w:t>использова</w:t>
      </w:r>
      <w:r>
        <w:t>ла информационно-коммуникационные технологии, уровневую дифференциацию.</w:t>
      </w:r>
    </w:p>
    <w:p w:rsidR="00401E6E" w:rsidRDefault="00401E6E" w:rsidP="00401E6E">
      <w:pPr>
        <w:ind w:firstLine="708"/>
        <w:jc w:val="both"/>
      </w:pPr>
      <w:r>
        <w:t xml:space="preserve">Приняла участие в работе педагогического совета гимназии (30.08.13), в производственных совещаниях (28.08.13, 04.09.2013, 18.09.2013); в работе родительских собраний 5а,8в классов (12 сентября 2013г). </w:t>
      </w:r>
    </w:p>
    <w:p w:rsidR="00401E6E" w:rsidRDefault="00401E6E" w:rsidP="00401E6E">
      <w:pPr>
        <w:ind w:firstLine="708"/>
        <w:jc w:val="both"/>
      </w:pPr>
      <w:r>
        <w:t>Опубликована статья «Интерактивная геометрическая среда в обучении геометрии» в сборнике ОГАОУ ДПО БИПКИППС «</w:t>
      </w:r>
      <w:proofErr w:type="spellStart"/>
      <w:proofErr w:type="gramStart"/>
      <w:r>
        <w:t>Учитель-учителю</w:t>
      </w:r>
      <w:proofErr w:type="spellEnd"/>
      <w:proofErr w:type="gramEnd"/>
      <w:r>
        <w:t>», выпуск 5 (сентябрь 2013).</w:t>
      </w:r>
    </w:p>
    <w:p w:rsidR="00401E6E" w:rsidRPr="00401E6E" w:rsidRDefault="00401E6E" w:rsidP="00401E6E">
      <w:pPr>
        <w:jc w:val="both"/>
        <w:rPr>
          <w:szCs w:val="28"/>
        </w:rPr>
      </w:pPr>
      <w:r>
        <w:tab/>
      </w:r>
      <w:r w:rsidRPr="00401E6E">
        <w:t>27.10.13 опубликована статья  «</w:t>
      </w:r>
      <w:proofErr w:type="spellStart"/>
      <w:r w:rsidRPr="00401E6E">
        <w:rPr>
          <w:szCs w:val="28"/>
        </w:rPr>
        <w:t>Сформированность</w:t>
      </w:r>
      <w:proofErr w:type="spellEnd"/>
      <w:r w:rsidRPr="00401E6E">
        <w:rPr>
          <w:szCs w:val="28"/>
        </w:rPr>
        <w:t xml:space="preserve"> </w:t>
      </w:r>
      <w:proofErr w:type="spellStart"/>
      <w:r w:rsidRPr="00401E6E">
        <w:rPr>
          <w:szCs w:val="28"/>
        </w:rPr>
        <w:t>метапредметных</w:t>
      </w:r>
      <w:proofErr w:type="spellEnd"/>
      <w:r w:rsidRPr="00401E6E">
        <w:rPr>
          <w:szCs w:val="28"/>
        </w:rPr>
        <w:t xml:space="preserve"> (и предметных) результатов – необходимое условие эффективного управления реализацией основной образовательной программы</w:t>
      </w:r>
      <w:r>
        <w:rPr>
          <w:szCs w:val="28"/>
        </w:rPr>
        <w:t xml:space="preserve">» на личном сайте </w:t>
      </w:r>
      <w:r w:rsidRPr="00382A06">
        <w:rPr>
          <w:lang w:val="en-US"/>
        </w:rPr>
        <w:t>http</w:t>
      </w:r>
      <w:r w:rsidRPr="00401E6E">
        <w:t>//</w:t>
      </w:r>
      <w:proofErr w:type="spellStart"/>
      <w:r w:rsidRPr="00382A06">
        <w:rPr>
          <w:lang w:val="en-US"/>
        </w:rPr>
        <w:t>nsportal</w:t>
      </w:r>
      <w:proofErr w:type="spellEnd"/>
      <w:r w:rsidRPr="00401E6E">
        <w:t>.</w:t>
      </w:r>
      <w:proofErr w:type="spellStart"/>
      <w:r w:rsidRPr="00382A06">
        <w:rPr>
          <w:lang w:val="en-US"/>
        </w:rPr>
        <w:t>ru</w:t>
      </w:r>
      <w:proofErr w:type="spellEnd"/>
      <w:r>
        <w:t xml:space="preserve">  и учительском портале  </w:t>
      </w:r>
      <w:r w:rsidRPr="00382A06">
        <w:rPr>
          <w:lang w:val="en-US"/>
        </w:rPr>
        <w:t>http</w:t>
      </w:r>
      <w:r w:rsidRPr="00401E6E">
        <w:t>//</w:t>
      </w:r>
      <w:proofErr w:type="spellStart"/>
      <w:r w:rsidRPr="009F2989">
        <w:rPr>
          <w:lang w:val="en-US"/>
        </w:rPr>
        <w:t>ushportal</w:t>
      </w:r>
      <w:proofErr w:type="spellEnd"/>
      <w:r w:rsidRPr="00697C84">
        <w:t>.</w:t>
      </w:r>
      <w:proofErr w:type="spellStart"/>
      <w:r w:rsidRPr="009F2989">
        <w:rPr>
          <w:lang w:val="en-US"/>
        </w:rPr>
        <w:t>ru</w:t>
      </w:r>
      <w:proofErr w:type="spellEnd"/>
      <w:r>
        <w:t>.</w:t>
      </w:r>
    </w:p>
    <w:p w:rsidR="00CB1FC1" w:rsidRPr="00401E6E" w:rsidRDefault="00CB1FC1" w:rsidP="00401E6E">
      <w:pPr>
        <w:jc w:val="both"/>
      </w:pPr>
    </w:p>
    <w:sectPr w:rsidR="00CB1FC1" w:rsidRPr="00401E6E" w:rsidSect="00371D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71F"/>
    <w:multiLevelType w:val="hybridMultilevel"/>
    <w:tmpl w:val="BDA04320"/>
    <w:lvl w:ilvl="0" w:tplc="3550A1AE">
      <w:start w:val="1"/>
      <w:numFmt w:val="upperRoman"/>
      <w:lvlText w:val="%1."/>
      <w:lvlJc w:val="left"/>
      <w:pPr>
        <w:ind w:left="1222" w:hanging="72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C7B0C"/>
    <w:multiLevelType w:val="hybridMultilevel"/>
    <w:tmpl w:val="FEE646E4"/>
    <w:lvl w:ilvl="0" w:tplc="4B3E1070">
      <w:start w:val="1"/>
      <w:numFmt w:val="decimal"/>
      <w:lvlText w:val="%1."/>
      <w:lvlJc w:val="left"/>
      <w:pPr>
        <w:ind w:left="158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7C8"/>
    <w:rsid w:val="00094A72"/>
    <w:rsid w:val="002038F1"/>
    <w:rsid w:val="002D37BB"/>
    <w:rsid w:val="00371DB7"/>
    <w:rsid w:val="00401E6E"/>
    <w:rsid w:val="004C01D9"/>
    <w:rsid w:val="004D3277"/>
    <w:rsid w:val="005917C8"/>
    <w:rsid w:val="006C6793"/>
    <w:rsid w:val="007839D6"/>
    <w:rsid w:val="00A969DF"/>
    <w:rsid w:val="00AC155D"/>
    <w:rsid w:val="00CB1FC1"/>
    <w:rsid w:val="00E832FA"/>
    <w:rsid w:val="00FF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7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17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6</cp:revision>
  <dcterms:created xsi:type="dcterms:W3CDTF">2013-10-27T12:48:00Z</dcterms:created>
  <dcterms:modified xsi:type="dcterms:W3CDTF">2013-10-27T14:05:00Z</dcterms:modified>
</cp:coreProperties>
</file>