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5" w:rsidRDefault="00FE21D5" w:rsidP="00FE2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по итогам вводного контроля </w:t>
      </w:r>
    </w:p>
    <w:p w:rsidR="00F527CB" w:rsidRDefault="00FE21D5" w:rsidP="00FE2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за 2013-2014 учебный год</w:t>
      </w:r>
    </w:p>
    <w:p w:rsidR="00FE21D5" w:rsidRDefault="00FE21D5" w:rsidP="00FE2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 работы школы с 16.09.13 г. по 23.09.2013 г. в школе проходили вводные контрольные работы. Целью, котор</w:t>
      </w:r>
      <w:r w:rsidR="0004503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было  выявление уровня знаний</w:t>
      </w:r>
      <w:r w:rsidR="000450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на начало учебного года. Были получены следующие результаты: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65"/>
        <w:gridCol w:w="1824"/>
        <w:gridCol w:w="1740"/>
        <w:gridCol w:w="1562"/>
        <w:gridCol w:w="1799"/>
        <w:gridCol w:w="1740"/>
      </w:tblGrid>
      <w:tr w:rsidR="00104AA1" w:rsidTr="00104AA1">
        <w:trPr>
          <w:trHeight w:val="195"/>
        </w:trPr>
        <w:tc>
          <w:tcPr>
            <w:tcW w:w="1365" w:type="dxa"/>
            <w:vMerge w:val="restart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64" w:type="dxa"/>
            <w:gridSpan w:val="2"/>
          </w:tcPr>
          <w:p w:rsidR="00104AA1" w:rsidRPr="00FE21D5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контрольная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361" w:type="dxa"/>
            <w:gridSpan w:val="2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104AA1" w:rsidTr="00104AA1">
        <w:trPr>
          <w:trHeight w:val="120"/>
        </w:trPr>
        <w:tc>
          <w:tcPr>
            <w:tcW w:w="1365" w:type="dxa"/>
            <w:vMerge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обученности</w:t>
            </w:r>
          </w:p>
        </w:tc>
        <w:tc>
          <w:tcPr>
            <w:tcW w:w="1562" w:type="dxa"/>
          </w:tcPr>
          <w:p w:rsidR="00104AA1" w:rsidRDefault="00104AA1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799" w:type="dxa"/>
          </w:tcPr>
          <w:p w:rsidR="00104AA1" w:rsidRDefault="00104AA1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обученности</w:t>
            </w:r>
          </w:p>
        </w:tc>
        <w:tc>
          <w:tcPr>
            <w:tcW w:w="1740" w:type="dxa"/>
          </w:tcPr>
          <w:p w:rsidR="00104AA1" w:rsidRDefault="00104AA1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104AA1" w:rsidRDefault="00104AA1" w:rsidP="0010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знаний на 6 %, обученности на 15 %</w:t>
            </w: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104AA1" w:rsidRDefault="00104AA1" w:rsidP="006B6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знаний на 27 %, обученности на 49 %</w:t>
            </w: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40" w:type="dxa"/>
          </w:tcPr>
          <w:p w:rsidR="00104AA1" w:rsidRDefault="00104AA1" w:rsidP="0010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знаний на 6 %, обученности на 11 %</w:t>
            </w: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824" w:type="dxa"/>
          </w:tcPr>
          <w:p w:rsidR="00104AA1" w:rsidRPr="001A13F9" w:rsidRDefault="001A13F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40" w:type="dxa"/>
          </w:tcPr>
          <w:p w:rsidR="00104AA1" w:rsidRPr="001A13F9" w:rsidRDefault="001A13F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104AA1" w:rsidRDefault="001A13F9" w:rsidP="001A1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качества знаний на </w:t>
            </w:r>
            <w:r w:rsidRPr="001A1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%, обученности на </w:t>
            </w:r>
            <w:r w:rsidRPr="001A13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104AA1" w:rsidRDefault="00104AA1" w:rsidP="0010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знаний на 1 %, обученности на 8 %</w:t>
            </w:r>
          </w:p>
        </w:tc>
      </w:tr>
      <w:tr w:rsidR="00104AA1" w:rsidTr="00104AA1">
        <w:tc>
          <w:tcPr>
            <w:tcW w:w="1365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24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0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2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99" w:type="dxa"/>
          </w:tcPr>
          <w:p w:rsidR="00104AA1" w:rsidRDefault="00104AA1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104AA1" w:rsidRDefault="00104AA1" w:rsidP="00104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на 2 %, обученности на 22 %</w:t>
            </w:r>
          </w:p>
        </w:tc>
      </w:tr>
    </w:tbl>
    <w:p w:rsidR="00FE21D5" w:rsidRDefault="00AD16D9" w:rsidP="00FE2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итоговая таблица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976"/>
        <w:gridCol w:w="2393"/>
        <w:gridCol w:w="2393"/>
      </w:tblGrid>
      <w:tr w:rsidR="00AD16D9" w:rsidTr="00D47FA0">
        <w:tc>
          <w:tcPr>
            <w:tcW w:w="5244" w:type="dxa"/>
            <w:gridSpan w:val="2"/>
          </w:tcPr>
          <w:p w:rsidR="00AD16D9" w:rsidRDefault="00AD16D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4786" w:type="dxa"/>
            <w:gridSpan w:val="2"/>
          </w:tcPr>
          <w:p w:rsidR="00AD16D9" w:rsidRDefault="00AD16D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D16D9" w:rsidTr="00AD16D9">
        <w:tc>
          <w:tcPr>
            <w:tcW w:w="2268" w:type="dxa"/>
          </w:tcPr>
          <w:p w:rsidR="00AD16D9" w:rsidRDefault="00AD16D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2976" w:type="dxa"/>
          </w:tcPr>
          <w:p w:rsidR="00AD16D9" w:rsidRDefault="00AD16D9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обученности</w:t>
            </w:r>
          </w:p>
        </w:tc>
        <w:tc>
          <w:tcPr>
            <w:tcW w:w="2393" w:type="dxa"/>
          </w:tcPr>
          <w:p w:rsidR="00AD16D9" w:rsidRDefault="00AD16D9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2393" w:type="dxa"/>
          </w:tcPr>
          <w:p w:rsidR="00AD16D9" w:rsidRDefault="00AD16D9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обученности</w:t>
            </w:r>
          </w:p>
        </w:tc>
      </w:tr>
      <w:tr w:rsidR="00AD16D9" w:rsidTr="00AD16D9">
        <w:tc>
          <w:tcPr>
            <w:tcW w:w="2268" w:type="dxa"/>
          </w:tcPr>
          <w:p w:rsidR="00AD16D9" w:rsidRPr="002A76B0" w:rsidRDefault="002A76B0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2976" w:type="dxa"/>
          </w:tcPr>
          <w:p w:rsidR="00AD16D9" w:rsidRPr="002A76B0" w:rsidRDefault="002A76B0" w:rsidP="00FE2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393" w:type="dxa"/>
          </w:tcPr>
          <w:p w:rsidR="00AD16D9" w:rsidRPr="001A13F9" w:rsidRDefault="001A13F9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2393" w:type="dxa"/>
          </w:tcPr>
          <w:p w:rsidR="00AD16D9" w:rsidRPr="001A13F9" w:rsidRDefault="001A13F9" w:rsidP="00E672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</w:tbl>
    <w:p w:rsidR="00AD16D9" w:rsidRDefault="00AD16D9" w:rsidP="00FE21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6D9" w:rsidRDefault="00AD16D9" w:rsidP="00AD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вводного контроля учителям математики:</w:t>
      </w:r>
    </w:p>
    <w:p w:rsidR="00AD16D9" w:rsidRDefault="00AD16D9" w:rsidP="00AD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Минаевой Т. И., Димитровой Л. Ф., Финченко Ю. В. на уроках математики в 5 классах решать с учащимися задания на нахождение периметра квадрата, на нахождение площади прямоугольника, решать текстовые задачи; повторить порядок действий в выражениях.</w:t>
      </w:r>
    </w:p>
    <w:p w:rsidR="00AD16D9" w:rsidRDefault="00AD16D9" w:rsidP="00AD16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 на уроках математики </w:t>
      </w:r>
      <w:r w:rsidR="00B42C30">
        <w:rPr>
          <w:rFonts w:ascii="Times New Roman" w:hAnsi="Times New Roman" w:cs="Times New Roman"/>
          <w:sz w:val="28"/>
          <w:szCs w:val="28"/>
        </w:rPr>
        <w:t xml:space="preserve">в 6 классах </w:t>
      </w:r>
      <w:r>
        <w:rPr>
          <w:rFonts w:ascii="Times New Roman" w:hAnsi="Times New Roman" w:cs="Times New Roman"/>
          <w:sz w:val="28"/>
          <w:szCs w:val="28"/>
        </w:rPr>
        <w:t>развивать умения учащихся работать с десятичными и обыкновенными дробями, и смешанными числами</w:t>
      </w:r>
      <w:r w:rsidR="00B42C30">
        <w:rPr>
          <w:rFonts w:ascii="Times New Roman" w:hAnsi="Times New Roman" w:cs="Times New Roman"/>
          <w:sz w:val="28"/>
          <w:szCs w:val="28"/>
        </w:rPr>
        <w:t>, выполнять арифметические действия с дробями; включать в урок задания для устного счёта.</w:t>
      </w:r>
    </w:p>
    <w:p w:rsidR="00B42C30" w:rsidRDefault="00B42C30" w:rsidP="00AD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Минаевой Т. И., Димитровой Л. Ф. на уроках алгебры в 10 классах повторить способы решения систем уравнений, а так же решать задания на применение формул сокращённого умножения.</w:t>
      </w:r>
    </w:p>
    <w:p w:rsidR="00B42C30" w:rsidRDefault="00B42C30" w:rsidP="00AD16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Финченко Ю. В. на уроках алгебры в 7 классах обратить внимание учащихся на задания, содержащие действия с дробями, и упрощение выражений; включать в различные этапы урока решение уравнений.</w:t>
      </w:r>
    </w:p>
    <w:p w:rsidR="00B42C30" w:rsidRDefault="00B42C30" w:rsidP="00AD16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Шевченко И. В. на уроках алгебры в 9 классах отрабатывать умения решать неравенства, работать с функциями, решать задачи на движение, а так же развивать вычислительные навыки.</w:t>
      </w:r>
    </w:p>
    <w:p w:rsidR="00104AA1" w:rsidRPr="005C6279" w:rsidRDefault="00B42C30" w:rsidP="00AD16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 на уроках алгебры в 11 классе систематизировать знания учащихся о решении тригонометрических выражений,</w:t>
      </w:r>
      <w:r w:rsidR="00104AA1">
        <w:rPr>
          <w:rFonts w:ascii="Times New Roman" w:hAnsi="Times New Roman" w:cs="Times New Roman"/>
          <w:sz w:val="28"/>
          <w:szCs w:val="28"/>
        </w:rPr>
        <w:t xml:space="preserve"> повторить способы решения тригонометрических уравнений, развивать в</w:t>
      </w:r>
      <w:r w:rsidR="005C6279">
        <w:rPr>
          <w:rFonts w:ascii="Times New Roman" w:hAnsi="Times New Roman" w:cs="Times New Roman"/>
          <w:sz w:val="28"/>
          <w:szCs w:val="28"/>
        </w:rPr>
        <w:t>ычислительные навык</w:t>
      </w:r>
    </w:p>
    <w:p w:rsidR="00AD16D9" w:rsidRPr="005C6279" w:rsidRDefault="00AD16D9" w:rsidP="00AD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</w:t>
      </w:r>
      <w:r w:rsidR="00104AA1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104AA1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104AA1">
        <w:rPr>
          <w:rFonts w:ascii="Times New Roman" w:hAnsi="Times New Roman" w:cs="Times New Roman"/>
          <w:sz w:val="28"/>
          <w:szCs w:val="28"/>
        </w:rPr>
        <w:t xml:space="preserve"> математики и физики</w:t>
      </w:r>
      <w:r w:rsidR="00104AA1">
        <w:rPr>
          <w:rFonts w:ascii="Times New Roman" w:hAnsi="Times New Roman" w:cs="Times New Roman"/>
          <w:sz w:val="28"/>
          <w:szCs w:val="28"/>
        </w:rPr>
        <w:tab/>
      </w:r>
      <w:r w:rsidR="00104AA1">
        <w:rPr>
          <w:rFonts w:ascii="Times New Roman" w:hAnsi="Times New Roman" w:cs="Times New Roman"/>
          <w:sz w:val="28"/>
          <w:szCs w:val="28"/>
        </w:rPr>
        <w:tab/>
      </w:r>
      <w:r w:rsidR="00104AA1">
        <w:rPr>
          <w:rFonts w:ascii="Times New Roman" w:hAnsi="Times New Roman" w:cs="Times New Roman"/>
          <w:sz w:val="28"/>
          <w:szCs w:val="28"/>
        </w:rPr>
        <w:tab/>
      </w:r>
      <w:r w:rsidR="00104A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Сисюкова</w:t>
      </w:r>
      <w:proofErr w:type="spellEnd"/>
    </w:p>
    <w:p w:rsidR="005C6279" w:rsidRDefault="005C6279" w:rsidP="00AD16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279" w:rsidRPr="002A76B0" w:rsidRDefault="005C6279" w:rsidP="00AD16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279" w:rsidRPr="005C6279" w:rsidRDefault="005C6279" w:rsidP="00AD1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79">
        <w:rPr>
          <w:rFonts w:ascii="Times New Roman" w:hAnsi="Times New Roman" w:cs="Times New Roman"/>
          <w:b/>
          <w:sz w:val="28"/>
          <w:szCs w:val="28"/>
        </w:rPr>
        <w:lastRenderedPageBreak/>
        <w:t>Качество знаний</w:t>
      </w:r>
    </w:p>
    <w:p w:rsidR="001A13F9" w:rsidRDefault="001A13F9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3F9" w:rsidRDefault="001A13F9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A7B3A" wp14:editId="71C63077">
            <wp:extent cx="5972175" cy="597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13F9" w:rsidRDefault="001A13F9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CF" w:rsidRDefault="00F16DCF" w:rsidP="005C62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21D5" w:rsidRPr="005C6279" w:rsidRDefault="005C6279" w:rsidP="005C6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79">
        <w:rPr>
          <w:rFonts w:ascii="Times New Roman" w:hAnsi="Times New Roman" w:cs="Times New Roman"/>
          <w:b/>
          <w:sz w:val="28"/>
          <w:szCs w:val="28"/>
        </w:rPr>
        <w:t>Обученность</w:t>
      </w:r>
    </w:p>
    <w:p w:rsidR="005C6279" w:rsidRPr="00FE21D5" w:rsidRDefault="005C6279" w:rsidP="005C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60960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C6279" w:rsidRPr="00FE21D5" w:rsidSect="005C6279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3"/>
    <w:rsid w:val="00045032"/>
    <w:rsid w:val="00104AA1"/>
    <w:rsid w:val="00141740"/>
    <w:rsid w:val="001A13F9"/>
    <w:rsid w:val="002A76B0"/>
    <w:rsid w:val="003B2E9E"/>
    <w:rsid w:val="00591FC2"/>
    <w:rsid w:val="005C6279"/>
    <w:rsid w:val="00AD16D9"/>
    <w:rsid w:val="00B27B13"/>
    <w:rsid w:val="00B42C30"/>
    <w:rsid w:val="00F16DCF"/>
    <w:rsid w:val="00F92DC0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 знаний к. 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</c:v>
                </c:pt>
                <c:pt idx="1">
                  <c:v>39</c:v>
                </c:pt>
                <c:pt idx="2">
                  <c:v>37</c:v>
                </c:pt>
                <c:pt idx="4">
                  <c:v>23</c:v>
                </c:pt>
                <c:pt idx="5">
                  <c:v>54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62</c:v>
                </c:pt>
                <c:pt idx="1">
                  <c:v>51</c:v>
                </c:pt>
                <c:pt idx="2">
                  <c:v>43</c:v>
                </c:pt>
                <c:pt idx="4">
                  <c:v>27</c:v>
                </c:pt>
                <c:pt idx="5">
                  <c:v>55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83488"/>
        <c:axId val="72401664"/>
      </c:barChart>
      <c:catAx>
        <c:axId val="7238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72401664"/>
        <c:crosses val="autoZero"/>
        <c:auto val="1"/>
        <c:lblAlgn val="ctr"/>
        <c:lblOffset val="100"/>
        <c:noMultiLvlLbl val="0"/>
      </c:catAx>
      <c:valAx>
        <c:axId val="7240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8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к. 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</c:v>
                </c:pt>
                <c:pt idx="1">
                  <c:v>66</c:v>
                </c:pt>
                <c:pt idx="2">
                  <c:v>85</c:v>
                </c:pt>
                <c:pt idx="4">
                  <c:v>83</c:v>
                </c:pt>
                <c:pt idx="5">
                  <c:v>92</c:v>
                </c:pt>
                <c:pt idx="6">
                  <c:v>78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40096"/>
        <c:axId val="95145984"/>
      </c:barChart>
      <c:catAx>
        <c:axId val="9514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95145984"/>
        <c:crosses val="autoZero"/>
        <c:auto val="1"/>
        <c:lblAlgn val="ctr"/>
        <c:lblOffset val="100"/>
        <c:noMultiLvlLbl val="0"/>
      </c:catAx>
      <c:valAx>
        <c:axId val="9514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4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9</cp:revision>
  <cp:lastPrinted>2013-09-30T08:42:00Z</cp:lastPrinted>
  <dcterms:created xsi:type="dcterms:W3CDTF">2013-09-29T07:21:00Z</dcterms:created>
  <dcterms:modified xsi:type="dcterms:W3CDTF">2013-10-03T13:44:00Z</dcterms:modified>
</cp:coreProperties>
</file>