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BE" w:rsidRDefault="00DC63BE" w:rsidP="00DC63BE">
      <w:r>
        <w:t xml:space="preserve">Учащиеся перешли в старшее звено. Перед ними стоит задача ближней перспективы: правильно определить для себя профиль, для более глубокого изучения предметов, а задача </w:t>
      </w:r>
      <w:proofErr w:type="gramStart"/>
      <w:r>
        <w:t>дальней перспективы</w:t>
      </w:r>
      <w:proofErr w:type="gramEnd"/>
      <w:r>
        <w:t xml:space="preserve"> – это сдать выпускные экзамены, поступить в высшие учебные заведения.</w:t>
      </w:r>
    </w:p>
    <w:p w:rsidR="00DC63BE" w:rsidRDefault="00DC63BE" w:rsidP="00DC63BE">
      <w:r>
        <w:t>В старшем школьном возрасте у учащихся возникает потребность в совершенствовании учебной деятельности по планированию и прогнозированию учебной деятельности. Это связано с овладением контрольно-оценочными действиями по планированию и прогнозированию результата работы до ее начала.</w:t>
      </w:r>
    </w:p>
    <w:p w:rsidR="00DC63BE" w:rsidRDefault="00DC63BE" w:rsidP="00DC63BE">
      <w:r>
        <w:tab/>
        <w:t xml:space="preserve">Познавательные мотивы дифференцируются и укрепляются. Это обусловлено, в первую очередь, особенностями развития способностей («математик», «гуманитарий», «естественное направление»). Поэтому уровень </w:t>
      </w:r>
      <w:proofErr w:type="spellStart"/>
      <w:r>
        <w:t>обученности</w:t>
      </w:r>
      <w:proofErr w:type="spellEnd"/>
      <w:r>
        <w:t xml:space="preserve"> (оценки по предметам) выше по соответствующим предметам, то есть на успеваемость ребенка по тому или иному предмету влияет интерес к этой области знаний. Мотивы самообразования связываются с перспективами выбора профессии, и на основе этого складываются мотивы профессионального и жизненного самоопределения.</w:t>
      </w:r>
      <w:r w:rsidRPr="00DC63BE">
        <w:t xml:space="preserve"> </w:t>
      </w:r>
      <w:r>
        <w:t>Успеваемость по учебным предметам зависит от мотивации деятельности и прежде всего от того, есть ли у молодого человека перспективная цель. Безусловно, именно взрослые должны помочь старшекласснику в выборе профессиональной направленности.</w:t>
      </w:r>
    </w:p>
    <w:p w:rsidR="00DC63BE" w:rsidRDefault="00DC63BE" w:rsidP="00DC63BE">
      <w:r>
        <w:tab/>
      </w:r>
      <w:r w:rsidRPr="00DC63BE">
        <w:rPr>
          <w:i/>
        </w:rPr>
        <w:t>Задача взрослых</w:t>
      </w:r>
      <w:r>
        <w:t xml:space="preserve"> – помочь молодым людям в вопросах профессионального выбора.</w:t>
      </w:r>
    </w:p>
    <w:p w:rsidR="00DC63BE" w:rsidRDefault="00DC63BE" w:rsidP="00DC63BE">
      <w:r>
        <w:tab/>
        <w:t>Родителям необходимо тесно взаимодействовать с классным руководителем и учителями-предметниками.</w:t>
      </w:r>
    </w:p>
    <w:p w:rsidR="00DC63BE" w:rsidRDefault="00DC63BE" w:rsidP="00DC63BE">
      <w:pPr>
        <w:ind w:firstLine="708"/>
      </w:pPr>
      <w:r w:rsidRPr="00DC63BE">
        <w:rPr>
          <w:u w:val="single"/>
        </w:rPr>
        <w:t>Домашние задания</w:t>
      </w:r>
      <w:r>
        <w:t xml:space="preserve"> играют огромную роль в развитии самостоятельных учебных умений школьника. Системная работа ученика дома приводит к тому, что процесс учения его не отягощает, он получает навыки поиска информации, учится выполнять работу качественно и в срок.</w:t>
      </w:r>
    </w:p>
    <w:p w:rsidR="00DC63BE" w:rsidRDefault="00DC63BE" w:rsidP="00DC63BE">
      <w:r>
        <w:t xml:space="preserve">Домашнее задание выполняет различные функции. </w:t>
      </w:r>
      <w:r w:rsidRPr="00DC63BE">
        <w:rPr>
          <w:b/>
          <w:i/>
        </w:rPr>
        <w:t>Одной из главных</w:t>
      </w:r>
      <w:r>
        <w:t xml:space="preserve"> является  функция выравнивания знаний и умений ребенка, его навыков в том случае, если он долго болел и много пропустил или не усвоил какую-то довольно сложную тему.</w:t>
      </w:r>
    </w:p>
    <w:p w:rsidR="00DC63BE" w:rsidRDefault="00DC63BE" w:rsidP="00DC63BE">
      <w:r>
        <w:tab/>
      </w:r>
      <w:r w:rsidRPr="00DC63BE">
        <w:rPr>
          <w:b/>
          <w:i/>
        </w:rPr>
        <w:t>Вторая функция</w:t>
      </w:r>
      <w:r>
        <w:t xml:space="preserve"> домашнего задания – это стимулирование познавательного интереса учащихся, желания знать как можно больше по предмету или по теме. </w:t>
      </w:r>
    </w:p>
    <w:p w:rsidR="00DC63BE" w:rsidRDefault="00DC63BE" w:rsidP="00DC63BE">
      <w:r>
        <w:tab/>
      </w:r>
      <w:r w:rsidRPr="00DC63BE">
        <w:rPr>
          <w:b/>
          <w:i/>
        </w:rPr>
        <w:t>Третья функция</w:t>
      </w:r>
      <w:r>
        <w:t xml:space="preserve"> домашнего задания – развитие самостоятельности ученика, его усидчивости т ответственности за выполняемое учебное задание.</w:t>
      </w:r>
    </w:p>
    <w:p w:rsidR="00DC63BE" w:rsidRDefault="00DC63BE" w:rsidP="00DC63BE"/>
    <w:p w:rsidR="00DC63BE" w:rsidRDefault="00DC63BE" w:rsidP="00DC63BE">
      <w:pPr>
        <w:rPr>
          <w:b/>
          <w:i/>
        </w:rPr>
      </w:pPr>
      <w:r w:rsidRPr="002C2563">
        <w:rPr>
          <w:b/>
          <w:i/>
        </w:rPr>
        <w:t>Родительская копилка</w:t>
      </w:r>
    </w:p>
    <w:p w:rsidR="00DC63BE" w:rsidRDefault="00DC63BE" w:rsidP="00DC63BE">
      <w:r>
        <w:tab/>
        <w:t>Уважаемые родители!</w:t>
      </w:r>
    </w:p>
    <w:p w:rsidR="00DC63BE" w:rsidRDefault="00DC63BE" w:rsidP="00DC63BE">
      <w:r>
        <w:t xml:space="preserve"> - Проявляйте терпимость и уважение к личности своего ребенка.</w:t>
      </w:r>
    </w:p>
    <w:p w:rsidR="00DC63BE" w:rsidRDefault="00DC63BE" w:rsidP="00DC63BE">
      <w:r>
        <w:t xml:space="preserve"> - Не кричите.</w:t>
      </w:r>
    </w:p>
    <w:p w:rsidR="00DC63BE" w:rsidRDefault="00DC63BE" w:rsidP="00DC63BE">
      <w:r>
        <w:t xml:space="preserve"> - Поощряйте упорство и проявление характера</w:t>
      </w:r>
    </w:p>
    <w:p w:rsidR="00DC63BE" w:rsidRDefault="00DC63BE" w:rsidP="00DC63BE">
      <w:r>
        <w:t xml:space="preserve"> - Формируйте привычку доводить начатое дело до конца, даже если придется чем-то жертвовать.</w:t>
      </w:r>
    </w:p>
    <w:p w:rsidR="00DC63BE" w:rsidRDefault="00DC63BE" w:rsidP="00DC63BE">
      <w:r>
        <w:t xml:space="preserve"> - Если вы считаете, что ваш ребенок испытывает перегрузку </w:t>
      </w:r>
      <w:proofErr w:type="gramStart"/>
      <w:r>
        <w:t>по</w:t>
      </w:r>
      <w:proofErr w:type="gramEnd"/>
      <w:r>
        <w:t xml:space="preserve"> какому-либо из учебных предметов, обратитесь за разъяснением и помощью к учителю-предметнику.</w:t>
      </w:r>
    </w:p>
    <w:p w:rsidR="00DC63BE" w:rsidRDefault="00DC63BE" w:rsidP="00DC63BE"/>
    <w:p w:rsidR="00DC63BE" w:rsidRDefault="00DC63BE" w:rsidP="00DC63BE">
      <w:r>
        <w:tab/>
        <w:t xml:space="preserve">Абсолютно все: и выполнение домашних заданий, и ответственная подготовка к урокам – все это влияет на успеваемость учащихся. </w:t>
      </w:r>
    </w:p>
    <w:p w:rsidR="00DC63BE" w:rsidRDefault="00DC63BE" w:rsidP="00DC63BE">
      <w:r>
        <w:tab/>
        <w:t>На профессиональное самоопределение подростка влияют в значительной степени способности к овладению тем или иным видом деятельности, а также мотивы – побудительная сила, заставляющая преодолевать трудности роста.</w:t>
      </w:r>
    </w:p>
    <w:p w:rsidR="00DC63BE" w:rsidRDefault="00DC63BE" w:rsidP="00DC63BE">
      <w:r>
        <w:tab/>
        <w:t xml:space="preserve">Учебная успеваемость находится в зависимости от </w:t>
      </w:r>
      <w:proofErr w:type="spellStart"/>
      <w:r>
        <w:t>сформированности</w:t>
      </w:r>
      <w:proofErr w:type="spellEnd"/>
      <w:r>
        <w:t xml:space="preserve"> мотивов самоопределения, поэтому главная задача взрослых – помочь молодому человеку увидеть перспективу!</w:t>
      </w:r>
    </w:p>
    <w:p w:rsidR="00DC63BE" w:rsidRPr="002C2563" w:rsidRDefault="00DC63BE" w:rsidP="00DC63BE"/>
    <w:p w:rsidR="00DC63BE" w:rsidRPr="00DC63BE" w:rsidRDefault="00DC63BE" w:rsidP="00DC63BE">
      <w:pPr>
        <w:rPr>
          <w:b/>
          <w:i/>
        </w:rPr>
      </w:pPr>
      <w:r w:rsidRPr="00DC63BE">
        <w:rPr>
          <w:b/>
          <w:i/>
        </w:rPr>
        <w:t>Правила выбора профессии</w:t>
      </w:r>
    </w:p>
    <w:p w:rsidR="00DC63BE" w:rsidRDefault="00DC63BE" w:rsidP="00DC63BE">
      <w:pPr>
        <w:numPr>
          <w:ilvl w:val="0"/>
          <w:numId w:val="1"/>
        </w:numPr>
      </w:pPr>
      <w:r>
        <w:t>Выбор должен быть совместным (родители + ребенок).</w:t>
      </w:r>
    </w:p>
    <w:p w:rsidR="00DC63BE" w:rsidRDefault="00DC63BE" w:rsidP="00DC63BE">
      <w:pPr>
        <w:numPr>
          <w:ilvl w:val="0"/>
          <w:numId w:val="1"/>
        </w:numPr>
      </w:pPr>
      <w:r>
        <w:t xml:space="preserve">Выбор должен быть реалистичным (способности + </w:t>
      </w:r>
      <w:proofErr w:type="gramStart"/>
      <w:r>
        <w:t>возможности к усвоению</w:t>
      </w:r>
      <w:proofErr w:type="gramEnd"/>
      <w:r>
        <w:t xml:space="preserve"> материала ребенком).</w:t>
      </w:r>
    </w:p>
    <w:p w:rsidR="00DC63BE" w:rsidRDefault="00DC63BE" w:rsidP="00DC63BE">
      <w:pPr>
        <w:numPr>
          <w:ilvl w:val="0"/>
          <w:numId w:val="1"/>
        </w:numPr>
      </w:pPr>
      <w:r>
        <w:t>Выбор должен быть актуализированным (необходимо учесть желание ребенка).</w:t>
      </w:r>
    </w:p>
    <w:p w:rsidR="00DC63BE" w:rsidRDefault="00DC63BE" w:rsidP="00DC63BE">
      <w:pPr>
        <w:numPr>
          <w:ilvl w:val="0"/>
          <w:numId w:val="1"/>
        </w:numPr>
      </w:pPr>
      <w:r>
        <w:t>Выбор должен быть гибким (всегда нужно иметь в запасе альтернативный вариант).</w:t>
      </w:r>
    </w:p>
    <w:p w:rsidR="00DC63BE" w:rsidRPr="00B51827" w:rsidRDefault="00DC63BE" w:rsidP="00DC63BE">
      <w:pPr>
        <w:numPr>
          <w:ilvl w:val="0"/>
          <w:numId w:val="1"/>
        </w:numPr>
      </w:pPr>
      <w:r>
        <w:t>Выбор должен быть востребованным (отвечать потребностям рынка труда).</w:t>
      </w:r>
    </w:p>
    <w:p w:rsidR="006A4D54" w:rsidRDefault="006A4D54"/>
    <w:sectPr w:rsidR="006A4D54" w:rsidSect="00DC63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40E"/>
    <w:multiLevelType w:val="hybridMultilevel"/>
    <w:tmpl w:val="1406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C63BE"/>
    <w:rsid w:val="006A4D54"/>
    <w:rsid w:val="00D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2014-01-06T17:08:00Z</dcterms:created>
  <dcterms:modified xsi:type="dcterms:W3CDTF">2014-01-06T17:14:00Z</dcterms:modified>
</cp:coreProperties>
</file>