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9E" w:rsidRPr="00B93BDF" w:rsidRDefault="0010301D" w:rsidP="00A06F9E">
      <w:pPr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Справка по итогам</w:t>
      </w:r>
      <w:r w:rsidR="00A06F9E" w:rsidRPr="00B93BDF">
        <w:rPr>
          <w:b/>
          <w:color w:val="FF0000"/>
          <w:sz w:val="28"/>
          <w:szCs w:val="28"/>
        </w:rPr>
        <w:t xml:space="preserve"> государственной (итоговой) аттестации </w:t>
      </w:r>
    </w:p>
    <w:p w:rsidR="00A06F9E" w:rsidRDefault="00A06F9E" w:rsidP="00DF4E07">
      <w:pPr>
        <w:pStyle w:val="a3"/>
        <w:tabs>
          <w:tab w:val="left" w:pos="360"/>
        </w:tabs>
        <w:ind w:left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Выпускники 11-х классов сдавали два обязательных экзамена в форме и по материалам ЕГЭ – русский язык и математику, остальные</w:t>
      </w:r>
      <w:r w:rsidR="00A9405C">
        <w:rPr>
          <w:b w:val="0"/>
          <w:sz w:val="24"/>
          <w:szCs w:val="24"/>
        </w:rPr>
        <w:t xml:space="preserve"> – по выбору обучающегося. Один учащийся Заика П. не сдал экзамен по математике в </w:t>
      </w:r>
      <w:r w:rsidR="0010301D">
        <w:rPr>
          <w:b w:val="0"/>
          <w:sz w:val="24"/>
          <w:szCs w:val="24"/>
        </w:rPr>
        <w:t>основные сроки.</w:t>
      </w:r>
      <w:r w:rsidR="00A9405C">
        <w:rPr>
          <w:b w:val="0"/>
          <w:sz w:val="24"/>
          <w:szCs w:val="24"/>
        </w:rPr>
        <w:t xml:space="preserve"> </w:t>
      </w:r>
    </w:p>
    <w:p w:rsidR="00A06F9E" w:rsidRPr="00481C91" w:rsidRDefault="0010301D" w:rsidP="0010301D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Русский язык</w:t>
      </w:r>
    </w:p>
    <w:p w:rsidR="00A06F9E" w:rsidRPr="00481C91" w:rsidRDefault="00DF4E07" w:rsidP="00A06F9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1C91">
        <w:rPr>
          <w:rFonts w:ascii="Times New Roman" w:hAnsi="Times New Roman" w:cs="Times New Roman"/>
          <w:sz w:val="24"/>
          <w:szCs w:val="24"/>
        </w:rPr>
        <w:tab/>
      </w:r>
      <w:r w:rsidR="0010301D">
        <w:rPr>
          <w:rFonts w:ascii="Times New Roman" w:hAnsi="Times New Roman" w:cs="Times New Roman"/>
          <w:sz w:val="24"/>
          <w:szCs w:val="24"/>
        </w:rPr>
        <w:t xml:space="preserve">Из </w:t>
      </w:r>
      <w:r w:rsidR="00A06F9E" w:rsidRPr="00481C91">
        <w:rPr>
          <w:rFonts w:ascii="Times New Roman" w:hAnsi="Times New Roman" w:cs="Times New Roman"/>
          <w:sz w:val="24"/>
          <w:szCs w:val="24"/>
        </w:rPr>
        <w:t xml:space="preserve"> </w:t>
      </w:r>
      <w:r w:rsidR="001C419A">
        <w:rPr>
          <w:rFonts w:ascii="Times New Roman" w:hAnsi="Times New Roman" w:cs="Times New Roman"/>
          <w:sz w:val="24"/>
          <w:szCs w:val="24"/>
        </w:rPr>
        <w:t>27</w:t>
      </w:r>
      <w:r w:rsidR="00A06F9E" w:rsidRPr="00481C91">
        <w:rPr>
          <w:rFonts w:ascii="Times New Roman" w:hAnsi="Times New Roman" w:cs="Times New Roman"/>
          <w:sz w:val="24"/>
          <w:szCs w:val="24"/>
        </w:rPr>
        <w:t xml:space="preserve"> выпускников 11-х классов 20</w:t>
      </w:r>
      <w:r w:rsidR="00D5232F" w:rsidRPr="00481C91">
        <w:rPr>
          <w:rFonts w:ascii="Times New Roman" w:hAnsi="Times New Roman" w:cs="Times New Roman"/>
          <w:sz w:val="24"/>
          <w:szCs w:val="24"/>
        </w:rPr>
        <w:t>1</w:t>
      </w:r>
      <w:r w:rsidR="001C419A">
        <w:rPr>
          <w:rFonts w:ascii="Times New Roman" w:hAnsi="Times New Roman" w:cs="Times New Roman"/>
          <w:sz w:val="24"/>
          <w:szCs w:val="24"/>
        </w:rPr>
        <w:t>2</w:t>
      </w:r>
      <w:r w:rsidR="00A06F9E" w:rsidRPr="00481C91">
        <w:rPr>
          <w:rFonts w:ascii="Times New Roman" w:hAnsi="Times New Roman" w:cs="Times New Roman"/>
          <w:sz w:val="24"/>
          <w:szCs w:val="24"/>
        </w:rPr>
        <w:t xml:space="preserve"> года успешно выдержали обязательный экзамен по русскому языку</w:t>
      </w:r>
      <w:r w:rsidR="00A06F9E" w:rsidRPr="00481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F9E" w:rsidRPr="00481C91">
        <w:rPr>
          <w:rFonts w:ascii="Times New Roman" w:hAnsi="Times New Roman" w:cs="Times New Roman"/>
          <w:sz w:val="24"/>
          <w:szCs w:val="24"/>
        </w:rPr>
        <w:t>в форме и по материалам ЕГЭ, преодолев порог успешности в 3</w:t>
      </w:r>
      <w:r w:rsidR="001C419A">
        <w:rPr>
          <w:rFonts w:ascii="Times New Roman" w:hAnsi="Times New Roman" w:cs="Times New Roman"/>
          <w:sz w:val="24"/>
          <w:szCs w:val="24"/>
        </w:rPr>
        <w:t>6</w:t>
      </w:r>
      <w:r w:rsidR="00B83034" w:rsidRPr="00481C91"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10301D">
        <w:rPr>
          <w:rFonts w:ascii="Times New Roman" w:hAnsi="Times New Roman" w:cs="Times New Roman"/>
          <w:sz w:val="24"/>
          <w:szCs w:val="24"/>
        </w:rPr>
        <w:t>2</w:t>
      </w:r>
      <w:r w:rsidR="00BE5D52">
        <w:rPr>
          <w:rFonts w:ascii="Times New Roman" w:hAnsi="Times New Roman" w:cs="Times New Roman"/>
          <w:sz w:val="24"/>
          <w:szCs w:val="24"/>
        </w:rPr>
        <w:t>7</w:t>
      </w:r>
      <w:r w:rsidR="0010301D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B83034" w:rsidRPr="00481C91">
        <w:rPr>
          <w:rFonts w:ascii="Times New Roman" w:hAnsi="Times New Roman" w:cs="Times New Roman"/>
          <w:sz w:val="24"/>
          <w:szCs w:val="24"/>
        </w:rPr>
        <w:t>(учитель</w:t>
      </w:r>
      <w:r w:rsidR="00E44B2A" w:rsidRPr="0048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19A">
        <w:rPr>
          <w:rFonts w:ascii="Times New Roman" w:hAnsi="Times New Roman" w:cs="Times New Roman"/>
          <w:sz w:val="24"/>
          <w:szCs w:val="24"/>
        </w:rPr>
        <w:t>Магомедгаджиева</w:t>
      </w:r>
      <w:proofErr w:type="spellEnd"/>
      <w:r w:rsidR="001C419A">
        <w:rPr>
          <w:rFonts w:ascii="Times New Roman" w:hAnsi="Times New Roman" w:cs="Times New Roman"/>
          <w:sz w:val="24"/>
          <w:szCs w:val="24"/>
        </w:rPr>
        <w:t xml:space="preserve"> Х.Т.</w:t>
      </w:r>
      <w:r w:rsidR="0010301D">
        <w:rPr>
          <w:rFonts w:ascii="Times New Roman" w:hAnsi="Times New Roman" w:cs="Times New Roman"/>
          <w:sz w:val="24"/>
          <w:szCs w:val="24"/>
        </w:rPr>
        <w:t>)</w:t>
      </w:r>
    </w:p>
    <w:p w:rsidR="00EF44EF" w:rsidRDefault="00EF44EF" w:rsidP="00A06F9E">
      <w:pPr>
        <w:tabs>
          <w:tab w:val="left" w:pos="360"/>
          <w:tab w:val="left" w:pos="405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3181350" cy="2314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5F7FE1" w:rsidRPr="005F7FE1">
        <w:rPr>
          <w:noProof/>
          <w:color w:val="FF0000"/>
          <w:sz w:val="28"/>
          <w:szCs w:val="28"/>
        </w:rPr>
        <w:drawing>
          <wp:inline distT="0" distB="0" distL="0" distR="0">
            <wp:extent cx="3095625" cy="2314575"/>
            <wp:effectExtent l="19050" t="0" r="9525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44EF" w:rsidRDefault="00EF44EF" w:rsidP="00A06F9E">
      <w:pPr>
        <w:tabs>
          <w:tab w:val="left" w:pos="360"/>
          <w:tab w:val="left" w:pos="405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A66A6" w:rsidRDefault="00DF4E07" w:rsidP="00A06F9E">
      <w:pPr>
        <w:pStyle w:val="2"/>
        <w:tabs>
          <w:tab w:val="left" w:pos="360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 w:rsidR="00A06F9E" w:rsidRPr="0054622A">
        <w:rPr>
          <w:b/>
          <w:sz w:val="24"/>
          <w:szCs w:val="24"/>
        </w:rPr>
        <w:t xml:space="preserve">Средний тестовый балл </w:t>
      </w:r>
      <w:r w:rsidR="00A06F9E">
        <w:rPr>
          <w:sz w:val="24"/>
          <w:szCs w:val="24"/>
        </w:rPr>
        <w:t>единого государственного экзамена по русскому языку по школе —</w:t>
      </w:r>
      <w:r w:rsidR="00FE7CEB" w:rsidRPr="00EB4FD1">
        <w:rPr>
          <w:b/>
          <w:sz w:val="24"/>
          <w:szCs w:val="24"/>
        </w:rPr>
        <w:t>59,9,</w:t>
      </w:r>
      <w:r w:rsidR="00FE7CEB">
        <w:rPr>
          <w:color w:val="FF0000"/>
          <w:sz w:val="24"/>
          <w:szCs w:val="24"/>
        </w:rPr>
        <w:t xml:space="preserve"> </w:t>
      </w:r>
      <w:r w:rsidR="00A06F9E">
        <w:rPr>
          <w:sz w:val="24"/>
          <w:szCs w:val="24"/>
        </w:rPr>
        <w:t xml:space="preserve">что </w:t>
      </w:r>
      <w:r w:rsidR="00FE7CEB">
        <w:rPr>
          <w:sz w:val="24"/>
          <w:szCs w:val="24"/>
        </w:rPr>
        <w:t>выше на 0,6</w:t>
      </w:r>
      <w:r w:rsidR="00007543">
        <w:rPr>
          <w:sz w:val="24"/>
          <w:szCs w:val="24"/>
        </w:rPr>
        <w:t xml:space="preserve"> </w:t>
      </w:r>
      <w:r w:rsidR="00A06F9E">
        <w:rPr>
          <w:sz w:val="24"/>
          <w:szCs w:val="24"/>
        </w:rPr>
        <w:t>сред</w:t>
      </w:r>
      <w:r w:rsidR="00007543">
        <w:rPr>
          <w:sz w:val="24"/>
          <w:szCs w:val="24"/>
        </w:rPr>
        <w:t>него</w:t>
      </w:r>
      <w:r w:rsidR="00A06F9E">
        <w:rPr>
          <w:sz w:val="24"/>
          <w:szCs w:val="24"/>
        </w:rPr>
        <w:t xml:space="preserve"> тестов</w:t>
      </w:r>
      <w:r w:rsidR="00007543">
        <w:rPr>
          <w:sz w:val="24"/>
          <w:szCs w:val="24"/>
        </w:rPr>
        <w:t xml:space="preserve">ого </w:t>
      </w:r>
      <w:r w:rsidR="00A06F9E">
        <w:rPr>
          <w:sz w:val="24"/>
          <w:szCs w:val="24"/>
        </w:rPr>
        <w:t>балл</w:t>
      </w:r>
      <w:r w:rsidR="00007543">
        <w:rPr>
          <w:sz w:val="24"/>
          <w:szCs w:val="24"/>
        </w:rPr>
        <w:t>а</w:t>
      </w:r>
      <w:r w:rsidR="00A06F9E">
        <w:rPr>
          <w:sz w:val="24"/>
          <w:szCs w:val="24"/>
        </w:rPr>
        <w:t xml:space="preserve"> </w:t>
      </w:r>
      <w:r w:rsidR="00007543" w:rsidRPr="00654532">
        <w:rPr>
          <w:sz w:val="24"/>
          <w:szCs w:val="24"/>
        </w:rPr>
        <w:t>201</w:t>
      </w:r>
      <w:r w:rsidR="001C419A">
        <w:rPr>
          <w:sz w:val="24"/>
          <w:szCs w:val="24"/>
        </w:rPr>
        <w:t>1</w:t>
      </w:r>
      <w:r w:rsidR="00A06F9E" w:rsidRPr="00654532">
        <w:rPr>
          <w:sz w:val="24"/>
          <w:szCs w:val="24"/>
        </w:rPr>
        <w:t xml:space="preserve"> г</w:t>
      </w:r>
      <w:r w:rsidR="00EB4FD1">
        <w:rPr>
          <w:color w:val="FF0000"/>
          <w:sz w:val="24"/>
          <w:szCs w:val="24"/>
        </w:rPr>
        <w:t>.</w:t>
      </w:r>
      <w:r w:rsidR="00A06F9E">
        <w:rPr>
          <w:sz w:val="24"/>
          <w:szCs w:val="24"/>
        </w:rPr>
        <w:t xml:space="preserve"> </w:t>
      </w:r>
    </w:p>
    <w:p w:rsidR="009A66A6" w:rsidRDefault="009A66A6" w:rsidP="00A06F9E">
      <w:pPr>
        <w:pStyle w:val="2"/>
        <w:tabs>
          <w:tab w:val="left" w:pos="360"/>
        </w:tabs>
        <w:rPr>
          <w:sz w:val="24"/>
          <w:szCs w:val="24"/>
        </w:rPr>
      </w:pPr>
      <w:r w:rsidRPr="001025CF">
        <w:rPr>
          <w:sz w:val="24"/>
          <w:szCs w:val="24"/>
        </w:rPr>
        <w:t>Сравнительная таблица с районными и краевыми показателями (русский язык)</w:t>
      </w:r>
    </w:p>
    <w:p w:rsidR="00C931A9" w:rsidRPr="001025CF" w:rsidRDefault="00C931A9" w:rsidP="00A06F9E">
      <w:pPr>
        <w:pStyle w:val="2"/>
        <w:tabs>
          <w:tab w:val="left" w:pos="360"/>
        </w:tabs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</w:tblGrid>
      <w:tr w:rsidR="00EB4FD1" w:rsidRPr="001025CF" w:rsidTr="00DF4E07"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 xml:space="preserve">Средний балл по школе </w:t>
            </w:r>
          </w:p>
        </w:tc>
      </w:tr>
      <w:tr w:rsidR="00EB4FD1" w:rsidRPr="001025CF" w:rsidTr="00DF4E07"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2008-2009</w:t>
            </w:r>
          </w:p>
        </w:tc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57</w:t>
            </w:r>
          </w:p>
        </w:tc>
      </w:tr>
      <w:tr w:rsidR="00EB4FD1" w:rsidRPr="001025CF" w:rsidTr="00DF4E07"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2009-2010</w:t>
            </w:r>
          </w:p>
        </w:tc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62,2</w:t>
            </w:r>
          </w:p>
        </w:tc>
      </w:tr>
      <w:tr w:rsidR="00EB4FD1" w:rsidRPr="001025CF" w:rsidTr="00DF4E07"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2010-2011</w:t>
            </w:r>
          </w:p>
        </w:tc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EB4FD1" w:rsidRPr="001025CF" w:rsidRDefault="00EB4FD1" w:rsidP="00E44B2A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:rsidR="00EB4FD1" w:rsidRPr="001025CF" w:rsidTr="00DF4E07"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1914" w:type="dxa"/>
          </w:tcPr>
          <w:p w:rsidR="00EB4FD1" w:rsidRPr="001025CF" w:rsidRDefault="00EB4FD1" w:rsidP="00A06F9E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EB4FD1" w:rsidRDefault="00EB4FD1" w:rsidP="00E44B2A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</w:tbl>
    <w:p w:rsidR="009A66A6" w:rsidRDefault="009A66A6" w:rsidP="00A06F9E">
      <w:pPr>
        <w:pStyle w:val="2"/>
        <w:tabs>
          <w:tab w:val="left" w:pos="360"/>
        </w:tabs>
        <w:rPr>
          <w:color w:val="FF0000"/>
          <w:sz w:val="24"/>
          <w:szCs w:val="24"/>
        </w:rPr>
      </w:pPr>
    </w:p>
    <w:p w:rsidR="00A06F9E" w:rsidRDefault="0054622A" w:rsidP="00A06F9E">
      <w:pPr>
        <w:pStyle w:val="2"/>
        <w:tabs>
          <w:tab w:val="left" w:pos="360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>Н</w:t>
      </w:r>
      <w:r w:rsidR="00A06F9E">
        <w:rPr>
          <w:sz w:val="24"/>
          <w:szCs w:val="24"/>
        </w:rPr>
        <w:t>аибольшее количество баллов набрал</w:t>
      </w:r>
      <w:r w:rsidR="00FC1157">
        <w:rPr>
          <w:sz w:val="24"/>
          <w:szCs w:val="24"/>
        </w:rPr>
        <w:t>а учаща</w:t>
      </w:r>
      <w:r w:rsidR="00FA7146">
        <w:rPr>
          <w:sz w:val="24"/>
          <w:szCs w:val="24"/>
        </w:rPr>
        <w:t>я</w:t>
      </w:r>
      <w:r w:rsidR="00A06F9E">
        <w:rPr>
          <w:sz w:val="24"/>
          <w:szCs w:val="24"/>
        </w:rPr>
        <w:t xml:space="preserve">ся </w:t>
      </w:r>
      <w:r w:rsidR="009A66A6">
        <w:rPr>
          <w:sz w:val="24"/>
          <w:szCs w:val="24"/>
        </w:rPr>
        <w:t>11</w:t>
      </w:r>
      <w:r w:rsidR="00A06F9E">
        <w:rPr>
          <w:sz w:val="24"/>
          <w:szCs w:val="24"/>
        </w:rPr>
        <w:t xml:space="preserve">класса: </w:t>
      </w:r>
      <w:proofErr w:type="spellStart"/>
      <w:r w:rsidR="00FC1157">
        <w:rPr>
          <w:sz w:val="24"/>
          <w:szCs w:val="24"/>
        </w:rPr>
        <w:t>Сокольская</w:t>
      </w:r>
      <w:proofErr w:type="spellEnd"/>
      <w:r w:rsidR="00FC1157">
        <w:rPr>
          <w:sz w:val="24"/>
          <w:szCs w:val="24"/>
        </w:rPr>
        <w:t xml:space="preserve"> Е. </w:t>
      </w:r>
      <w:r w:rsidR="00A06F9E">
        <w:rPr>
          <w:b/>
          <w:sz w:val="24"/>
          <w:szCs w:val="24"/>
        </w:rPr>
        <w:t>(</w:t>
      </w:r>
      <w:r w:rsidR="00FC1157">
        <w:rPr>
          <w:b/>
          <w:sz w:val="24"/>
          <w:szCs w:val="24"/>
        </w:rPr>
        <w:t>84</w:t>
      </w:r>
      <w:r w:rsidR="009A66A6">
        <w:rPr>
          <w:b/>
          <w:sz w:val="24"/>
          <w:szCs w:val="24"/>
        </w:rPr>
        <w:t xml:space="preserve"> </w:t>
      </w:r>
      <w:r w:rsidR="00A06F9E">
        <w:rPr>
          <w:b/>
          <w:sz w:val="24"/>
          <w:szCs w:val="24"/>
        </w:rPr>
        <w:t xml:space="preserve">балла), </w:t>
      </w:r>
      <w:r w:rsidR="00A06F9E">
        <w:rPr>
          <w:sz w:val="24"/>
          <w:szCs w:val="24"/>
        </w:rPr>
        <w:t>Самый низкий тестовый балл набрал</w:t>
      </w:r>
      <w:r w:rsidR="009A66A6">
        <w:rPr>
          <w:sz w:val="24"/>
          <w:szCs w:val="24"/>
        </w:rPr>
        <w:t>а</w:t>
      </w:r>
      <w:r w:rsidR="00A06F9E">
        <w:rPr>
          <w:sz w:val="24"/>
          <w:szCs w:val="24"/>
        </w:rPr>
        <w:t xml:space="preserve"> выпускни</w:t>
      </w:r>
      <w:r w:rsidR="009A66A6">
        <w:rPr>
          <w:sz w:val="24"/>
          <w:szCs w:val="24"/>
        </w:rPr>
        <w:t>ца</w:t>
      </w:r>
      <w:r w:rsidR="00A06F9E">
        <w:rPr>
          <w:sz w:val="24"/>
          <w:szCs w:val="24"/>
        </w:rPr>
        <w:t xml:space="preserve"> </w:t>
      </w:r>
      <w:proofErr w:type="spellStart"/>
      <w:r w:rsidR="00FC1157">
        <w:rPr>
          <w:sz w:val="24"/>
          <w:szCs w:val="24"/>
        </w:rPr>
        <w:t>Хибиева</w:t>
      </w:r>
      <w:proofErr w:type="spellEnd"/>
      <w:r w:rsidR="00FC1157">
        <w:rPr>
          <w:sz w:val="24"/>
          <w:szCs w:val="24"/>
        </w:rPr>
        <w:t xml:space="preserve"> С </w:t>
      </w:r>
      <w:r w:rsidR="00FC1157">
        <w:rPr>
          <w:b/>
          <w:sz w:val="24"/>
          <w:szCs w:val="24"/>
        </w:rPr>
        <w:t>- 37</w:t>
      </w:r>
      <w:r w:rsidR="00A06F9E">
        <w:rPr>
          <w:b/>
          <w:sz w:val="24"/>
          <w:szCs w:val="24"/>
        </w:rPr>
        <w:t xml:space="preserve"> баллов</w:t>
      </w:r>
    </w:p>
    <w:p w:rsidR="00A06F9E" w:rsidRPr="00EB4FD1" w:rsidRDefault="00A06F9E" w:rsidP="00A06F9E">
      <w:pPr>
        <w:pStyle w:val="2"/>
        <w:tabs>
          <w:tab w:val="left" w:pos="360"/>
        </w:tabs>
        <w:rPr>
          <w:sz w:val="24"/>
          <w:szCs w:val="24"/>
        </w:rPr>
      </w:pPr>
      <w:r w:rsidRPr="00EB4FD1">
        <w:rPr>
          <w:sz w:val="24"/>
          <w:szCs w:val="24"/>
        </w:rPr>
        <w:t>В районном рейтинге</w:t>
      </w:r>
      <w:r w:rsidRPr="00EB4FD1">
        <w:rPr>
          <w:color w:val="002060"/>
          <w:sz w:val="24"/>
          <w:szCs w:val="24"/>
        </w:rPr>
        <w:t xml:space="preserve"> образовательных учреждений по русскому языку школа занимает</w:t>
      </w:r>
      <w:r w:rsidR="000A720D" w:rsidRPr="00EB4FD1">
        <w:rPr>
          <w:color w:val="002060"/>
          <w:sz w:val="24"/>
          <w:szCs w:val="24"/>
        </w:rPr>
        <w:t xml:space="preserve"> </w:t>
      </w:r>
      <w:r w:rsidR="00EB4FD1" w:rsidRPr="00EB4FD1">
        <w:rPr>
          <w:color w:val="002060"/>
          <w:sz w:val="24"/>
          <w:szCs w:val="24"/>
        </w:rPr>
        <w:t xml:space="preserve">17 </w:t>
      </w:r>
      <w:r w:rsidR="000A720D" w:rsidRPr="00EB4FD1">
        <w:rPr>
          <w:color w:val="002060"/>
          <w:sz w:val="24"/>
          <w:szCs w:val="24"/>
        </w:rPr>
        <w:t>мест</w:t>
      </w:r>
      <w:r w:rsidR="00EB4FD1" w:rsidRPr="00EB4FD1">
        <w:rPr>
          <w:color w:val="002060"/>
          <w:sz w:val="24"/>
          <w:szCs w:val="24"/>
        </w:rPr>
        <w:t>о</w:t>
      </w:r>
      <w:proofErr w:type="gramStart"/>
      <w:r w:rsidR="0054622A" w:rsidRPr="00EB4FD1">
        <w:rPr>
          <w:color w:val="002060"/>
          <w:sz w:val="24"/>
          <w:szCs w:val="24"/>
        </w:rPr>
        <w:t xml:space="preserve"> </w:t>
      </w:r>
      <w:r w:rsidR="00B93BDF" w:rsidRPr="00EB4FD1">
        <w:rPr>
          <w:color w:val="002060"/>
          <w:sz w:val="24"/>
          <w:szCs w:val="24"/>
        </w:rPr>
        <w:t>.</w:t>
      </w:r>
      <w:proofErr w:type="gramEnd"/>
    </w:p>
    <w:p w:rsidR="00D35D43" w:rsidRPr="00304603" w:rsidRDefault="0054622A" w:rsidP="00DF4E07">
      <w:pPr>
        <w:pStyle w:val="a3"/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06F9E">
        <w:rPr>
          <w:b w:val="0"/>
          <w:sz w:val="24"/>
          <w:szCs w:val="24"/>
        </w:rPr>
        <w:t xml:space="preserve">Полученные данные позволяют сделать вывод о том, что основные компоненты содержания языкового образования на базовом уровне освоили все школьники. </w:t>
      </w:r>
      <w:proofErr w:type="gramStart"/>
      <w:r w:rsidR="00A06F9E">
        <w:rPr>
          <w:b w:val="0"/>
          <w:sz w:val="24"/>
          <w:szCs w:val="24"/>
        </w:rPr>
        <w:t>Это является, несомненно, положительным результатом единого государственного экзамена и свидетельствует о достаточно высоком уровне обучения языку, о кропотливой работе учител</w:t>
      </w:r>
      <w:r w:rsidR="009A66A6">
        <w:rPr>
          <w:b w:val="0"/>
          <w:sz w:val="24"/>
          <w:szCs w:val="24"/>
        </w:rPr>
        <w:t>я</w:t>
      </w:r>
      <w:r w:rsidR="00A06F9E">
        <w:rPr>
          <w:b w:val="0"/>
          <w:sz w:val="24"/>
          <w:szCs w:val="24"/>
        </w:rPr>
        <w:t>-предметник</w:t>
      </w:r>
      <w:r w:rsidR="009A66A6">
        <w:rPr>
          <w:b w:val="0"/>
          <w:sz w:val="24"/>
          <w:szCs w:val="24"/>
        </w:rPr>
        <w:t>а</w:t>
      </w:r>
      <w:r w:rsidR="00304603">
        <w:rPr>
          <w:b w:val="0"/>
          <w:sz w:val="24"/>
          <w:szCs w:val="24"/>
        </w:rPr>
        <w:t xml:space="preserve"> </w:t>
      </w:r>
      <w:proofErr w:type="spellStart"/>
      <w:r w:rsidR="00304603">
        <w:rPr>
          <w:b w:val="0"/>
          <w:sz w:val="24"/>
          <w:szCs w:val="24"/>
        </w:rPr>
        <w:t>М</w:t>
      </w:r>
      <w:r w:rsidR="00957692">
        <w:rPr>
          <w:b w:val="0"/>
          <w:sz w:val="24"/>
          <w:szCs w:val="24"/>
        </w:rPr>
        <w:t>агомедгаджиевой</w:t>
      </w:r>
      <w:proofErr w:type="spellEnd"/>
      <w:r w:rsidR="00957692">
        <w:rPr>
          <w:b w:val="0"/>
          <w:sz w:val="24"/>
          <w:szCs w:val="24"/>
        </w:rPr>
        <w:t xml:space="preserve"> Х.Т.</w:t>
      </w:r>
      <w:r w:rsidR="009A66A6">
        <w:rPr>
          <w:b w:val="0"/>
          <w:sz w:val="24"/>
          <w:szCs w:val="24"/>
        </w:rPr>
        <w:t xml:space="preserve">. </w:t>
      </w:r>
      <w:r w:rsidR="00A06F9E">
        <w:rPr>
          <w:b w:val="0"/>
          <w:sz w:val="24"/>
          <w:szCs w:val="24"/>
        </w:rPr>
        <w:t>Несомненно, большую роль в достижении выпускниками положительных результатов сыграла система подготовки к ЕГЭ, включающая в себя не только уроки, но и индивидуально-групповые занятия, элективные курсы, индивидуальную работу</w:t>
      </w:r>
      <w:r w:rsidR="009A66A6">
        <w:rPr>
          <w:b w:val="0"/>
          <w:sz w:val="24"/>
          <w:szCs w:val="24"/>
        </w:rPr>
        <w:t xml:space="preserve"> со слабоуспевающими учениками.</w:t>
      </w:r>
      <w:proofErr w:type="gramEnd"/>
      <w:r w:rsidR="000A720D">
        <w:rPr>
          <w:b w:val="0"/>
          <w:sz w:val="24"/>
          <w:szCs w:val="24"/>
        </w:rPr>
        <w:t xml:space="preserve"> Тем не </w:t>
      </w:r>
      <w:proofErr w:type="gramStart"/>
      <w:r w:rsidR="000A720D">
        <w:rPr>
          <w:b w:val="0"/>
          <w:sz w:val="24"/>
          <w:szCs w:val="24"/>
        </w:rPr>
        <w:t>менее</w:t>
      </w:r>
      <w:proofErr w:type="gramEnd"/>
      <w:r w:rsidR="000A720D">
        <w:rPr>
          <w:b w:val="0"/>
          <w:sz w:val="24"/>
          <w:szCs w:val="24"/>
        </w:rPr>
        <w:t xml:space="preserve"> были допущены ошибки</w:t>
      </w:r>
      <w:r w:rsidR="00D35D43">
        <w:rPr>
          <w:b w:val="0"/>
          <w:sz w:val="24"/>
          <w:szCs w:val="24"/>
        </w:rPr>
        <w:t xml:space="preserve">. </w:t>
      </w:r>
      <w:r w:rsidR="00D35D43" w:rsidRPr="00304603">
        <w:rPr>
          <w:b w:val="0"/>
          <w:sz w:val="24"/>
          <w:szCs w:val="24"/>
        </w:rPr>
        <w:t xml:space="preserve">Из </w:t>
      </w:r>
      <w:r w:rsidR="00DF06DE" w:rsidRPr="00304603">
        <w:rPr>
          <w:b w:val="0"/>
          <w:sz w:val="24"/>
          <w:szCs w:val="24"/>
        </w:rPr>
        <w:t>заданий</w:t>
      </w:r>
      <w:proofErr w:type="gramStart"/>
      <w:r w:rsidR="00D35D43" w:rsidRPr="00304603">
        <w:rPr>
          <w:b w:val="0"/>
          <w:sz w:val="24"/>
          <w:szCs w:val="24"/>
        </w:rPr>
        <w:t xml:space="preserve"> А</w:t>
      </w:r>
      <w:proofErr w:type="gramEnd"/>
      <w:r w:rsidR="00D35D43" w:rsidRPr="00304603">
        <w:rPr>
          <w:b w:val="0"/>
          <w:sz w:val="24"/>
          <w:szCs w:val="24"/>
        </w:rPr>
        <w:t xml:space="preserve"> менее 50 %</w:t>
      </w:r>
      <w:r w:rsidR="00DF06DE" w:rsidRPr="00304603">
        <w:rPr>
          <w:b w:val="0"/>
          <w:sz w:val="24"/>
          <w:szCs w:val="24"/>
        </w:rPr>
        <w:t>:</w:t>
      </w:r>
      <w:r w:rsidR="000A720D" w:rsidRPr="00304603">
        <w:rPr>
          <w:b w:val="0"/>
          <w:sz w:val="24"/>
          <w:szCs w:val="24"/>
        </w:rPr>
        <w:t xml:space="preserve"> </w:t>
      </w:r>
      <w:r w:rsidR="00A26C0E" w:rsidRPr="00304603">
        <w:rPr>
          <w:b w:val="0"/>
          <w:sz w:val="24"/>
          <w:szCs w:val="24"/>
        </w:rPr>
        <w:t xml:space="preserve">на нахождение частей речи (37%), </w:t>
      </w:r>
      <w:r w:rsidR="00D35D43" w:rsidRPr="00304603">
        <w:rPr>
          <w:b w:val="0"/>
          <w:sz w:val="24"/>
          <w:szCs w:val="24"/>
        </w:rPr>
        <w:t xml:space="preserve"> Н и НН в суффиксах разных частей речи. Из заданий</w:t>
      </w:r>
      <w:proofErr w:type="gramStart"/>
      <w:r w:rsidR="00D35D43" w:rsidRPr="00304603">
        <w:rPr>
          <w:b w:val="0"/>
          <w:sz w:val="24"/>
          <w:szCs w:val="24"/>
        </w:rPr>
        <w:t xml:space="preserve"> В</w:t>
      </w:r>
      <w:proofErr w:type="gramEnd"/>
      <w:r w:rsidR="00D35D43" w:rsidRPr="00304603">
        <w:rPr>
          <w:b w:val="0"/>
          <w:sz w:val="24"/>
          <w:szCs w:val="24"/>
        </w:rPr>
        <w:t xml:space="preserve"> – В4, В6 – Односоставные и двусоставные предложения; сложные предложения.</w:t>
      </w:r>
      <w:r w:rsidR="00304603" w:rsidRPr="00304603">
        <w:rPr>
          <w:b w:val="0"/>
          <w:sz w:val="24"/>
          <w:szCs w:val="24"/>
        </w:rPr>
        <w:t xml:space="preserve"> К написанию сочинения приступили все 27 человек. Процент выполнения части</w:t>
      </w:r>
      <w:proofErr w:type="gramStart"/>
      <w:r w:rsidR="00304603" w:rsidRPr="00304603">
        <w:rPr>
          <w:b w:val="0"/>
          <w:sz w:val="24"/>
          <w:szCs w:val="24"/>
        </w:rPr>
        <w:t xml:space="preserve"> К</w:t>
      </w:r>
      <w:proofErr w:type="gramEnd"/>
      <w:r w:rsidR="00304603" w:rsidRPr="00304603">
        <w:rPr>
          <w:b w:val="0"/>
          <w:sz w:val="24"/>
          <w:szCs w:val="24"/>
        </w:rPr>
        <w:t xml:space="preserve"> составил от 89 до 100 %.</w:t>
      </w:r>
    </w:p>
    <w:p w:rsidR="00304603" w:rsidRDefault="00304603" w:rsidP="00B93BDF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04603" w:rsidRDefault="00304603" w:rsidP="00B93BDF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93BDF" w:rsidRPr="00BE5D52" w:rsidRDefault="007C4E20" w:rsidP="00B93BDF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E5D52">
        <w:rPr>
          <w:rFonts w:ascii="Times New Roman" w:hAnsi="Times New Roman" w:cs="Times New Roman"/>
          <w:color w:val="FF0000"/>
          <w:sz w:val="28"/>
          <w:szCs w:val="28"/>
        </w:rPr>
        <w:t>Математика, ЕГЭ</w:t>
      </w:r>
    </w:p>
    <w:p w:rsidR="007C4E20" w:rsidRPr="00BE5D52" w:rsidRDefault="00BE5D52" w:rsidP="00B93BDF">
      <w:pPr>
        <w:pStyle w:val="a9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957692" w:rsidRPr="00BE5D52">
        <w:rPr>
          <w:rFonts w:ascii="Times New Roman" w:hAnsi="Times New Roman" w:cs="Times New Roman"/>
          <w:sz w:val="24"/>
          <w:szCs w:val="24"/>
        </w:rPr>
        <w:t>27</w:t>
      </w:r>
      <w:r w:rsidR="007C4E20" w:rsidRPr="00BE5D52">
        <w:rPr>
          <w:rFonts w:ascii="Times New Roman" w:hAnsi="Times New Roman" w:cs="Times New Roman"/>
          <w:sz w:val="24"/>
          <w:szCs w:val="24"/>
        </w:rPr>
        <w:t xml:space="preserve"> выпускников 11-го класса 201</w:t>
      </w:r>
      <w:r w:rsidR="00957692" w:rsidRPr="00BE5D52">
        <w:rPr>
          <w:rFonts w:ascii="Times New Roman" w:hAnsi="Times New Roman" w:cs="Times New Roman"/>
          <w:sz w:val="24"/>
          <w:szCs w:val="24"/>
        </w:rPr>
        <w:t>2</w:t>
      </w:r>
      <w:r w:rsidR="007C4E20" w:rsidRPr="00BE5D5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2614E" w:rsidRPr="00BE5D52">
        <w:rPr>
          <w:rFonts w:ascii="Times New Roman" w:hAnsi="Times New Roman" w:cs="Times New Roman"/>
          <w:sz w:val="24"/>
          <w:szCs w:val="24"/>
        </w:rPr>
        <w:t xml:space="preserve">сдали </w:t>
      </w:r>
      <w:r w:rsidR="007C4E20" w:rsidRPr="00BE5D52">
        <w:rPr>
          <w:rFonts w:ascii="Times New Roman" w:hAnsi="Times New Roman" w:cs="Times New Roman"/>
          <w:sz w:val="24"/>
          <w:szCs w:val="24"/>
        </w:rPr>
        <w:t xml:space="preserve"> обязательный экзамен по математике в форме и по материалам ЕГЭ, </w:t>
      </w:r>
      <w:proofErr w:type="gramStart"/>
      <w:r w:rsidR="007C4E20" w:rsidRPr="00BE5D52">
        <w:rPr>
          <w:rFonts w:ascii="Times New Roman" w:hAnsi="Times New Roman" w:cs="Times New Roman"/>
          <w:sz w:val="24"/>
          <w:szCs w:val="24"/>
        </w:rPr>
        <w:t>преодолев порог успешности в 2</w:t>
      </w:r>
      <w:r w:rsidR="00FC1265" w:rsidRPr="00BE5D52">
        <w:rPr>
          <w:rFonts w:ascii="Times New Roman" w:hAnsi="Times New Roman" w:cs="Times New Roman"/>
          <w:sz w:val="24"/>
          <w:szCs w:val="24"/>
        </w:rPr>
        <w:t>4</w:t>
      </w:r>
      <w:r w:rsidR="007C4E20" w:rsidRPr="00BE5D52">
        <w:rPr>
          <w:rFonts w:ascii="Times New Roman" w:hAnsi="Times New Roman" w:cs="Times New Roman"/>
          <w:sz w:val="24"/>
          <w:szCs w:val="24"/>
        </w:rPr>
        <w:t xml:space="preserve"> балл</w:t>
      </w:r>
      <w:r w:rsidR="00790AFD" w:rsidRPr="00BE5D52">
        <w:rPr>
          <w:rFonts w:ascii="Times New Roman" w:hAnsi="Times New Roman" w:cs="Times New Roman"/>
          <w:sz w:val="24"/>
          <w:szCs w:val="24"/>
        </w:rPr>
        <w:t>а</w:t>
      </w:r>
      <w:r w:rsidR="009D69C8" w:rsidRPr="00BE5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 </w:t>
      </w:r>
      <w:r w:rsidR="009D69C8" w:rsidRPr="00BE5D52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="00957692" w:rsidRPr="00BE5D52">
        <w:rPr>
          <w:rFonts w:ascii="Times New Roman" w:hAnsi="Times New Roman" w:cs="Times New Roman"/>
          <w:sz w:val="24"/>
          <w:szCs w:val="24"/>
        </w:rPr>
        <w:t>Борзова</w:t>
      </w:r>
      <w:proofErr w:type="spellEnd"/>
      <w:r w:rsidR="00957692" w:rsidRPr="00BE5D52">
        <w:rPr>
          <w:rFonts w:ascii="Times New Roman" w:hAnsi="Times New Roman" w:cs="Times New Roman"/>
          <w:sz w:val="24"/>
          <w:szCs w:val="24"/>
        </w:rPr>
        <w:t xml:space="preserve"> В.В.)</w:t>
      </w:r>
    </w:p>
    <w:p w:rsidR="00B93BDF" w:rsidRPr="00481C91" w:rsidRDefault="00B93BDF" w:rsidP="00B93BDF">
      <w:pPr>
        <w:pStyle w:val="2"/>
        <w:tabs>
          <w:tab w:val="left" w:pos="360"/>
        </w:tabs>
        <w:rPr>
          <w:sz w:val="24"/>
          <w:szCs w:val="24"/>
        </w:rPr>
      </w:pPr>
      <w:r w:rsidRPr="00BE5D52">
        <w:rPr>
          <w:sz w:val="24"/>
          <w:szCs w:val="24"/>
        </w:rPr>
        <w:t xml:space="preserve">Наиболее высокий тестовый балл у </w:t>
      </w:r>
      <w:proofErr w:type="spellStart"/>
      <w:r w:rsidR="00957692" w:rsidRPr="00BE5D52">
        <w:rPr>
          <w:sz w:val="24"/>
          <w:szCs w:val="24"/>
        </w:rPr>
        <w:t>Сокольск</w:t>
      </w:r>
      <w:r w:rsidR="00957692">
        <w:rPr>
          <w:sz w:val="24"/>
          <w:szCs w:val="24"/>
        </w:rPr>
        <w:t>ая</w:t>
      </w:r>
      <w:proofErr w:type="spellEnd"/>
      <w:r w:rsidR="00957692">
        <w:rPr>
          <w:sz w:val="24"/>
          <w:szCs w:val="24"/>
        </w:rPr>
        <w:t xml:space="preserve"> Е. </w:t>
      </w:r>
      <w:r>
        <w:rPr>
          <w:sz w:val="24"/>
          <w:szCs w:val="24"/>
        </w:rPr>
        <w:t xml:space="preserve">составил </w:t>
      </w:r>
      <w:r w:rsidRPr="0054622A">
        <w:rPr>
          <w:sz w:val="24"/>
          <w:szCs w:val="24"/>
        </w:rPr>
        <w:t>66 баллов</w:t>
      </w:r>
      <w:r>
        <w:rPr>
          <w:sz w:val="24"/>
          <w:szCs w:val="24"/>
        </w:rPr>
        <w:t>. Са</w:t>
      </w:r>
      <w:r w:rsidR="00957692">
        <w:rPr>
          <w:sz w:val="24"/>
          <w:szCs w:val="24"/>
        </w:rPr>
        <w:t>мый низкий тестовый балл набрал</w:t>
      </w:r>
      <w:r>
        <w:rPr>
          <w:sz w:val="24"/>
          <w:szCs w:val="24"/>
        </w:rPr>
        <w:t xml:space="preserve"> выпуск За</w:t>
      </w:r>
      <w:r w:rsidR="00957692">
        <w:rPr>
          <w:sz w:val="24"/>
          <w:szCs w:val="24"/>
        </w:rPr>
        <w:t>ика</w:t>
      </w:r>
      <w:proofErr w:type="gramStart"/>
      <w:r w:rsidR="00957692">
        <w:rPr>
          <w:sz w:val="24"/>
          <w:szCs w:val="24"/>
        </w:rPr>
        <w:t xml:space="preserve"> В</w:t>
      </w:r>
      <w:proofErr w:type="gramEnd"/>
      <w:r w:rsidR="00957692">
        <w:rPr>
          <w:sz w:val="24"/>
          <w:szCs w:val="24"/>
        </w:rPr>
        <w:t xml:space="preserve"> - 20</w:t>
      </w:r>
      <w:r w:rsidRPr="0054622A">
        <w:rPr>
          <w:sz w:val="24"/>
          <w:szCs w:val="24"/>
        </w:rPr>
        <w:t xml:space="preserve"> баллов</w:t>
      </w:r>
      <w:r>
        <w:rPr>
          <w:sz w:val="24"/>
          <w:szCs w:val="24"/>
        </w:rPr>
        <w:t xml:space="preserve">. </w:t>
      </w:r>
      <w:r w:rsidRPr="00481C91">
        <w:rPr>
          <w:b/>
          <w:sz w:val="24"/>
          <w:szCs w:val="24"/>
        </w:rPr>
        <w:t>Средний тестовый балл</w:t>
      </w:r>
      <w:r w:rsidRPr="00481C91">
        <w:rPr>
          <w:sz w:val="24"/>
          <w:szCs w:val="24"/>
        </w:rPr>
        <w:t xml:space="preserve"> единого государственного эк</w:t>
      </w:r>
      <w:r w:rsidR="00BE5D52">
        <w:rPr>
          <w:sz w:val="24"/>
          <w:szCs w:val="24"/>
        </w:rPr>
        <w:t>замена по математике по школе —38,7</w:t>
      </w:r>
      <w:r w:rsidR="00957692">
        <w:rPr>
          <w:sz w:val="24"/>
          <w:szCs w:val="24"/>
        </w:rPr>
        <w:t xml:space="preserve"> балла</w:t>
      </w:r>
      <w:r w:rsidRPr="00481C91">
        <w:rPr>
          <w:sz w:val="24"/>
          <w:szCs w:val="24"/>
        </w:rPr>
        <w:t xml:space="preserve">, что </w:t>
      </w:r>
      <w:r w:rsidR="00BE5D52">
        <w:rPr>
          <w:sz w:val="24"/>
          <w:szCs w:val="24"/>
        </w:rPr>
        <w:t>ниже на 0,</w:t>
      </w:r>
      <w:r w:rsidR="00957692">
        <w:rPr>
          <w:sz w:val="24"/>
          <w:szCs w:val="24"/>
        </w:rPr>
        <w:t xml:space="preserve">3 </w:t>
      </w:r>
      <w:r w:rsidRPr="00481C91">
        <w:rPr>
          <w:sz w:val="24"/>
          <w:szCs w:val="24"/>
        </w:rPr>
        <w:t>средн</w:t>
      </w:r>
      <w:r w:rsidR="00BE5D52">
        <w:rPr>
          <w:sz w:val="24"/>
          <w:szCs w:val="24"/>
        </w:rPr>
        <w:t>его</w:t>
      </w:r>
      <w:r w:rsidRPr="00481C91">
        <w:rPr>
          <w:sz w:val="24"/>
          <w:szCs w:val="24"/>
        </w:rPr>
        <w:t xml:space="preserve"> тестов</w:t>
      </w:r>
      <w:r w:rsidR="00BE5D52">
        <w:rPr>
          <w:sz w:val="24"/>
          <w:szCs w:val="24"/>
        </w:rPr>
        <w:t>ого</w:t>
      </w:r>
      <w:r w:rsidRPr="00481C91">
        <w:rPr>
          <w:sz w:val="24"/>
          <w:szCs w:val="24"/>
        </w:rPr>
        <w:t xml:space="preserve"> балл</w:t>
      </w:r>
      <w:r w:rsidR="00BE5D52">
        <w:rPr>
          <w:sz w:val="24"/>
          <w:szCs w:val="24"/>
        </w:rPr>
        <w:t>а</w:t>
      </w:r>
      <w:r w:rsidRPr="00481C91">
        <w:rPr>
          <w:sz w:val="24"/>
          <w:szCs w:val="24"/>
        </w:rPr>
        <w:t xml:space="preserve"> 201</w:t>
      </w:r>
      <w:r w:rsidR="00957692">
        <w:rPr>
          <w:sz w:val="24"/>
          <w:szCs w:val="24"/>
        </w:rPr>
        <w:t>1</w:t>
      </w:r>
      <w:r w:rsidRPr="00481C91">
        <w:rPr>
          <w:sz w:val="24"/>
          <w:szCs w:val="24"/>
        </w:rPr>
        <w:t xml:space="preserve"> года. </w:t>
      </w:r>
      <w:r w:rsidR="00BE5D52">
        <w:rPr>
          <w:sz w:val="24"/>
          <w:szCs w:val="24"/>
        </w:rPr>
        <w:t xml:space="preserve">Наблюдается </w:t>
      </w:r>
      <w:r w:rsidRPr="00481C91">
        <w:rPr>
          <w:sz w:val="24"/>
          <w:szCs w:val="24"/>
        </w:rPr>
        <w:t>тенденци</w:t>
      </w:r>
      <w:r w:rsidR="00DD502A">
        <w:rPr>
          <w:sz w:val="24"/>
          <w:szCs w:val="24"/>
        </w:rPr>
        <w:t>я стабильности в подготовке</w:t>
      </w:r>
      <w:r w:rsidR="00643BC6">
        <w:rPr>
          <w:sz w:val="24"/>
          <w:szCs w:val="24"/>
        </w:rPr>
        <w:t xml:space="preserve"> выпускников по математике в качестве знаний и снижение </w:t>
      </w:r>
      <w:r w:rsidR="00A7121E">
        <w:rPr>
          <w:sz w:val="24"/>
          <w:szCs w:val="24"/>
        </w:rPr>
        <w:t xml:space="preserve">по </w:t>
      </w:r>
      <w:proofErr w:type="spellStart"/>
      <w:r w:rsidR="00A7121E">
        <w:rPr>
          <w:sz w:val="24"/>
          <w:szCs w:val="24"/>
        </w:rPr>
        <w:t>обученности</w:t>
      </w:r>
      <w:proofErr w:type="spellEnd"/>
      <w:r w:rsidR="00A7121E">
        <w:rPr>
          <w:sz w:val="24"/>
          <w:szCs w:val="24"/>
        </w:rPr>
        <w:t xml:space="preserve"> на 0, 4%.</w:t>
      </w:r>
    </w:p>
    <w:p w:rsidR="00B93BDF" w:rsidRDefault="00B93BDF" w:rsidP="007C4E20">
      <w:pPr>
        <w:pStyle w:val="a3"/>
        <w:tabs>
          <w:tab w:val="left" w:pos="360"/>
        </w:tabs>
        <w:ind w:right="-286"/>
        <w:jc w:val="both"/>
        <w:rPr>
          <w:sz w:val="24"/>
          <w:szCs w:val="24"/>
        </w:rPr>
      </w:pPr>
    </w:p>
    <w:p w:rsidR="007C4E20" w:rsidRDefault="007C4E20" w:rsidP="007C4E20">
      <w:pPr>
        <w:pStyle w:val="a3"/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</w:p>
    <w:p w:rsidR="007C4E20" w:rsidRDefault="007C4E20" w:rsidP="007C4E20">
      <w:pPr>
        <w:pStyle w:val="a3"/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  <w:r w:rsidRPr="007C4E20">
        <w:rPr>
          <w:b w:val="0"/>
          <w:noProof/>
          <w:sz w:val="24"/>
          <w:szCs w:val="24"/>
        </w:rPr>
        <w:drawing>
          <wp:inline distT="0" distB="0" distL="0" distR="0">
            <wp:extent cx="3086100" cy="2162175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F7FE1" w:rsidRPr="005F7FE1">
        <w:rPr>
          <w:b w:val="0"/>
          <w:noProof/>
          <w:sz w:val="24"/>
          <w:szCs w:val="24"/>
        </w:rPr>
        <w:drawing>
          <wp:inline distT="0" distB="0" distL="0" distR="0">
            <wp:extent cx="3038475" cy="2162175"/>
            <wp:effectExtent l="19050" t="0" r="9525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4E20" w:rsidRPr="00481C91" w:rsidRDefault="007C4E20" w:rsidP="00481C91">
      <w:pPr>
        <w:pStyle w:val="2"/>
        <w:tabs>
          <w:tab w:val="left" w:pos="360"/>
        </w:tabs>
        <w:rPr>
          <w:sz w:val="24"/>
          <w:szCs w:val="24"/>
        </w:rPr>
      </w:pPr>
    </w:p>
    <w:p w:rsidR="009D69C8" w:rsidRPr="001025CF" w:rsidRDefault="009D69C8" w:rsidP="009D69C8">
      <w:pPr>
        <w:pStyle w:val="2"/>
        <w:tabs>
          <w:tab w:val="left" w:pos="360"/>
        </w:tabs>
        <w:rPr>
          <w:sz w:val="24"/>
          <w:szCs w:val="24"/>
        </w:rPr>
      </w:pPr>
      <w:r w:rsidRPr="001025CF">
        <w:rPr>
          <w:sz w:val="24"/>
          <w:szCs w:val="24"/>
        </w:rPr>
        <w:t xml:space="preserve">Сравнительная таблица </w:t>
      </w:r>
      <w:proofErr w:type="gramStart"/>
      <w:r w:rsidRPr="001025CF">
        <w:rPr>
          <w:sz w:val="24"/>
          <w:szCs w:val="24"/>
        </w:rPr>
        <w:t>с</w:t>
      </w:r>
      <w:proofErr w:type="gramEnd"/>
      <w:r w:rsidRPr="001025CF">
        <w:rPr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</w:tblGrid>
      <w:tr w:rsidR="00EB4FD1" w:rsidRPr="001025CF" w:rsidTr="00DF4E07"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 xml:space="preserve">Средний балл по школе </w:t>
            </w:r>
          </w:p>
        </w:tc>
      </w:tr>
      <w:tr w:rsidR="00EB4FD1" w:rsidRPr="001025CF" w:rsidTr="00DF4E07"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2008-2009</w:t>
            </w:r>
          </w:p>
        </w:tc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EB4FD1" w:rsidRPr="001025CF" w:rsidTr="00DF4E07"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2009-2010</w:t>
            </w:r>
          </w:p>
        </w:tc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EB4FD1" w:rsidRPr="001025CF" w:rsidTr="00DF4E07"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2010-2011</w:t>
            </w:r>
          </w:p>
        </w:tc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 w:rsidRPr="001025CF"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EB4FD1" w:rsidRPr="001025CF" w:rsidTr="00DF4E07"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1914" w:type="dxa"/>
          </w:tcPr>
          <w:p w:rsidR="00EB4FD1" w:rsidRPr="001025CF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EB4FD1" w:rsidRDefault="00EB4FD1" w:rsidP="003659BD">
            <w:pPr>
              <w:pStyle w:val="2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</w:tr>
    </w:tbl>
    <w:p w:rsidR="007C4E20" w:rsidRDefault="00DF4E07" w:rsidP="007C4E20">
      <w:pPr>
        <w:pStyle w:val="a3"/>
        <w:tabs>
          <w:tab w:val="left" w:pos="360"/>
        </w:tabs>
        <w:jc w:val="both"/>
        <w:rPr>
          <w:color w:val="002060"/>
          <w:sz w:val="24"/>
          <w:szCs w:val="24"/>
        </w:rPr>
      </w:pPr>
      <w:r>
        <w:rPr>
          <w:sz w:val="24"/>
          <w:szCs w:val="24"/>
        </w:rPr>
        <w:tab/>
      </w:r>
      <w:r w:rsidR="007C4E20" w:rsidRPr="0054622A">
        <w:rPr>
          <w:sz w:val="24"/>
          <w:szCs w:val="24"/>
        </w:rPr>
        <w:t>В районном рейтинге</w:t>
      </w:r>
      <w:r w:rsidR="007C4E20" w:rsidRPr="0054622A">
        <w:rPr>
          <w:b w:val="0"/>
          <w:sz w:val="24"/>
          <w:szCs w:val="24"/>
        </w:rPr>
        <w:t xml:space="preserve"> образоват</w:t>
      </w:r>
      <w:r w:rsidR="0054622A" w:rsidRPr="0054622A">
        <w:rPr>
          <w:b w:val="0"/>
          <w:sz w:val="24"/>
          <w:szCs w:val="24"/>
        </w:rPr>
        <w:t>е</w:t>
      </w:r>
      <w:r w:rsidR="00EB4FD1">
        <w:rPr>
          <w:b w:val="0"/>
          <w:sz w:val="24"/>
          <w:szCs w:val="24"/>
        </w:rPr>
        <w:t xml:space="preserve">льных учреждений по математике </w:t>
      </w:r>
      <w:r w:rsidR="007C4E20" w:rsidRPr="0054622A">
        <w:rPr>
          <w:b w:val="0"/>
          <w:sz w:val="24"/>
          <w:szCs w:val="24"/>
        </w:rPr>
        <w:t xml:space="preserve">школа занимает </w:t>
      </w:r>
      <w:r w:rsidR="00EB4FD1">
        <w:rPr>
          <w:b w:val="0"/>
          <w:sz w:val="24"/>
          <w:szCs w:val="24"/>
        </w:rPr>
        <w:t>20</w:t>
      </w:r>
      <w:r w:rsidR="007C4E20" w:rsidRPr="00E74400">
        <w:rPr>
          <w:b w:val="0"/>
          <w:sz w:val="24"/>
          <w:szCs w:val="24"/>
          <w:highlight w:val="yellow"/>
        </w:rPr>
        <w:t xml:space="preserve"> </w:t>
      </w:r>
      <w:r w:rsidR="007C4E20" w:rsidRPr="00EB4FD1">
        <w:rPr>
          <w:b w:val="0"/>
          <w:sz w:val="24"/>
          <w:szCs w:val="24"/>
        </w:rPr>
        <w:t>место</w:t>
      </w:r>
      <w:r w:rsidR="00B93BDF" w:rsidRPr="00EB4FD1">
        <w:rPr>
          <w:color w:val="002060"/>
          <w:sz w:val="24"/>
          <w:szCs w:val="24"/>
        </w:rPr>
        <w:t>.</w:t>
      </w:r>
    </w:p>
    <w:p w:rsidR="00E2614E" w:rsidRDefault="007C4E20" w:rsidP="00532F13">
      <w:pPr>
        <w:pStyle w:val="a3"/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Полученные данные позволяют сделать вывод о том, что основные компоненты содержания математического образования на базовом уровне освоили </w:t>
      </w:r>
      <w:r w:rsidR="00C444AB">
        <w:rPr>
          <w:b w:val="0"/>
          <w:sz w:val="24"/>
          <w:szCs w:val="24"/>
        </w:rPr>
        <w:t xml:space="preserve">96% </w:t>
      </w:r>
      <w:r>
        <w:rPr>
          <w:b w:val="0"/>
          <w:sz w:val="24"/>
          <w:szCs w:val="24"/>
        </w:rPr>
        <w:t>школьник</w:t>
      </w:r>
      <w:r w:rsidR="00C444AB">
        <w:rPr>
          <w:b w:val="0"/>
          <w:sz w:val="24"/>
          <w:szCs w:val="24"/>
        </w:rPr>
        <w:t>ов</w:t>
      </w:r>
      <w:r>
        <w:rPr>
          <w:b w:val="0"/>
          <w:sz w:val="24"/>
          <w:szCs w:val="24"/>
        </w:rPr>
        <w:t xml:space="preserve">. </w:t>
      </w:r>
      <w:r w:rsidR="007F5ADE">
        <w:rPr>
          <w:b w:val="0"/>
          <w:sz w:val="24"/>
          <w:szCs w:val="24"/>
        </w:rPr>
        <w:t xml:space="preserve">Большую роль в достижении выпускниками положительных результатов сыграла система подготовки к ЕГЭ, включающая в себя не только уроки, но и индивидуально-групповые занятия, индивидуальную работу со слабоуспевающими учениками, проводимую учителями, а также систематический контроль со стороны администрации. </w:t>
      </w:r>
      <w:r>
        <w:rPr>
          <w:b w:val="0"/>
          <w:sz w:val="24"/>
          <w:szCs w:val="24"/>
        </w:rPr>
        <w:t>Это является, несомненно, положительным результатом единого государственного экзамена и свидетельствует о достаточно высоком уровне обучения математике, о кропотливой работе учител</w:t>
      </w:r>
      <w:r w:rsidR="006A6D81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>-предметник</w:t>
      </w:r>
      <w:r w:rsidR="006A6D81">
        <w:rPr>
          <w:b w:val="0"/>
          <w:sz w:val="24"/>
          <w:szCs w:val="24"/>
        </w:rPr>
        <w:t>а</w:t>
      </w:r>
      <w:r w:rsidR="007F5ADE">
        <w:rPr>
          <w:b w:val="0"/>
          <w:sz w:val="24"/>
          <w:szCs w:val="24"/>
        </w:rPr>
        <w:t xml:space="preserve"> </w:t>
      </w:r>
      <w:proofErr w:type="spellStart"/>
      <w:r w:rsidR="00E74400">
        <w:rPr>
          <w:b w:val="0"/>
          <w:sz w:val="24"/>
          <w:szCs w:val="24"/>
        </w:rPr>
        <w:t>Борзовой</w:t>
      </w:r>
      <w:proofErr w:type="spellEnd"/>
      <w:r w:rsidR="00E74400">
        <w:rPr>
          <w:b w:val="0"/>
          <w:sz w:val="24"/>
          <w:szCs w:val="24"/>
        </w:rPr>
        <w:t xml:space="preserve"> В.</w:t>
      </w:r>
      <w:proofErr w:type="gramStart"/>
      <w:r w:rsidR="00E74400">
        <w:rPr>
          <w:b w:val="0"/>
          <w:sz w:val="24"/>
          <w:szCs w:val="24"/>
        </w:rPr>
        <w:t>В.</w:t>
      </w:r>
      <w:proofErr w:type="gramEnd"/>
      <w:r w:rsidR="00E74400">
        <w:rPr>
          <w:b w:val="0"/>
          <w:sz w:val="24"/>
          <w:szCs w:val="24"/>
        </w:rPr>
        <w:t xml:space="preserve"> </w:t>
      </w:r>
      <w:r w:rsidR="00E2614E">
        <w:rPr>
          <w:b w:val="0"/>
          <w:sz w:val="24"/>
          <w:szCs w:val="24"/>
        </w:rPr>
        <w:t>Тем не менее подробный анализ результатов по математике выявил наиболее типичные ошибки учащихся, на которые учителю необходимо обратить внимание в новом учебном году</w:t>
      </w:r>
      <w:r w:rsidR="00E2614E" w:rsidRPr="00E3504C">
        <w:rPr>
          <w:b w:val="0"/>
          <w:sz w:val="24"/>
          <w:szCs w:val="24"/>
        </w:rPr>
        <w:t xml:space="preserve">. </w:t>
      </w:r>
      <w:r w:rsidR="00E3504C" w:rsidRPr="00E3504C">
        <w:rPr>
          <w:b w:val="0"/>
          <w:sz w:val="24"/>
          <w:szCs w:val="24"/>
        </w:rPr>
        <w:t>Это задание № 6</w:t>
      </w:r>
      <w:r w:rsidR="00E0398A">
        <w:rPr>
          <w:b w:val="0"/>
          <w:sz w:val="24"/>
          <w:szCs w:val="24"/>
        </w:rPr>
        <w:t>, 11</w:t>
      </w:r>
      <w:r w:rsidR="00E2614E" w:rsidRPr="00E3504C">
        <w:rPr>
          <w:b w:val="0"/>
          <w:sz w:val="24"/>
          <w:szCs w:val="24"/>
        </w:rPr>
        <w:t xml:space="preserve"> </w:t>
      </w:r>
      <w:r w:rsidR="00E3504C" w:rsidRPr="00E3504C">
        <w:rPr>
          <w:b w:val="0"/>
          <w:sz w:val="24"/>
          <w:szCs w:val="24"/>
        </w:rPr>
        <w:t>–</w:t>
      </w:r>
      <w:r w:rsidR="00E2614E" w:rsidRPr="00E3504C">
        <w:rPr>
          <w:b w:val="0"/>
          <w:sz w:val="24"/>
          <w:szCs w:val="24"/>
        </w:rPr>
        <w:t xml:space="preserve"> </w:t>
      </w:r>
      <w:r w:rsidR="00E0398A">
        <w:rPr>
          <w:b w:val="0"/>
          <w:sz w:val="24"/>
          <w:szCs w:val="24"/>
        </w:rPr>
        <w:t>у</w:t>
      </w:r>
      <w:r w:rsidR="00E3504C" w:rsidRPr="00E3504C">
        <w:rPr>
          <w:b w:val="0"/>
          <w:sz w:val="24"/>
          <w:szCs w:val="24"/>
        </w:rPr>
        <w:t>мение выполнять действия с векторами, координатами, геометрическими фигурами (справились 12 %).  В 8  - применение производной к исследованию функции(27%). В13 – математическое моделирование (22%). В</w:t>
      </w:r>
      <w:r w:rsidR="00E2614E" w:rsidRPr="00E3504C">
        <w:rPr>
          <w:b w:val="0"/>
          <w:sz w:val="24"/>
          <w:szCs w:val="24"/>
        </w:rPr>
        <w:t xml:space="preserve"> 1</w:t>
      </w:r>
      <w:r w:rsidR="00E3504C" w:rsidRPr="00E3504C">
        <w:rPr>
          <w:b w:val="0"/>
          <w:sz w:val="24"/>
          <w:szCs w:val="24"/>
        </w:rPr>
        <w:t>4</w:t>
      </w:r>
      <w:r w:rsidR="00E2614E" w:rsidRPr="00E3504C">
        <w:rPr>
          <w:b w:val="0"/>
          <w:sz w:val="24"/>
          <w:szCs w:val="24"/>
        </w:rPr>
        <w:t xml:space="preserve"> – </w:t>
      </w:r>
      <w:r w:rsidR="00E3504C" w:rsidRPr="00E3504C">
        <w:rPr>
          <w:b w:val="0"/>
          <w:sz w:val="24"/>
          <w:szCs w:val="24"/>
        </w:rPr>
        <w:t xml:space="preserve">применение производной на нахождение наибольшего и наименьшего значения. (30%). </w:t>
      </w:r>
      <w:r w:rsidR="00E2614E" w:rsidRPr="00E3504C">
        <w:rPr>
          <w:b w:val="0"/>
          <w:sz w:val="24"/>
          <w:szCs w:val="24"/>
        </w:rPr>
        <w:t xml:space="preserve">  Задания уровня</w:t>
      </w:r>
      <w:r w:rsidR="00E3504C" w:rsidRPr="00E3504C">
        <w:rPr>
          <w:b w:val="0"/>
          <w:sz w:val="24"/>
          <w:szCs w:val="24"/>
        </w:rPr>
        <w:t xml:space="preserve"> </w:t>
      </w:r>
      <w:r w:rsidR="00E2614E" w:rsidRPr="00E3504C">
        <w:rPr>
          <w:b w:val="0"/>
          <w:sz w:val="24"/>
          <w:szCs w:val="24"/>
        </w:rPr>
        <w:t xml:space="preserve"> С</w:t>
      </w:r>
      <w:proofErr w:type="gramStart"/>
      <w:r w:rsidR="00E2614E" w:rsidRPr="00E3504C">
        <w:rPr>
          <w:b w:val="0"/>
          <w:sz w:val="24"/>
          <w:szCs w:val="24"/>
        </w:rPr>
        <w:t>1</w:t>
      </w:r>
      <w:proofErr w:type="gramEnd"/>
      <w:r w:rsidR="00E3504C" w:rsidRPr="00E3504C">
        <w:rPr>
          <w:b w:val="0"/>
          <w:sz w:val="24"/>
          <w:szCs w:val="24"/>
        </w:rPr>
        <w:t xml:space="preserve"> – 19%, С2 – 0%, </w:t>
      </w:r>
      <w:r w:rsidR="00E2614E" w:rsidRPr="00E3504C">
        <w:rPr>
          <w:b w:val="0"/>
          <w:sz w:val="24"/>
          <w:szCs w:val="24"/>
        </w:rPr>
        <w:t xml:space="preserve"> С3 выполнил 1 </w:t>
      </w:r>
      <w:r w:rsidR="00E3504C" w:rsidRPr="00E3504C">
        <w:rPr>
          <w:b w:val="0"/>
          <w:sz w:val="24"/>
          <w:szCs w:val="24"/>
        </w:rPr>
        <w:t xml:space="preserve"> - 4 %</w:t>
      </w:r>
      <w:r w:rsidR="00E2614E" w:rsidRPr="00E3504C">
        <w:rPr>
          <w:b w:val="0"/>
          <w:sz w:val="24"/>
          <w:szCs w:val="24"/>
        </w:rPr>
        <w:t>.</w:t>
      </w:r>
    </w:p>
    <w:p w:rsidR="00C931A9" w:rsidRDefault="007C4E20" w:rsidP="00532F13">
      <w:pPr>
        <w:pStyle w:val="a3"/>
        <w:tabs>
          <w:tab w:val="left" w:pos="360"/>
        </w:tabs>
        <w:jc w:val="both"/>
        <w:rPr>
          <w:color w:val="FF0000"/>
          <w:sz w:val="24"/>
          <w:szCs w:val="24"/>
          <w:u w:val="single"/>
        </w:rPr>
      </w:pPr>
      <w:r w:rsidRPr="008E72BB">
        <w:rPr>
          <w:color w:val="002060"/>
          <w:sz w:val="24"/>
          <w:szCs w:val="24"/>
        </w:rPr>
        <w:t xml:space="preserve">По итогам </w:t>
      </w:r>
      <w:r w:rsidRPr="008E72BB">
        <w:rPr>
          <w:color w:val="002060"/>
          <w:sz w:val="24"/>
          <w:szCs w:val="24"/>
          <w:u w:val="single"/>
        </w:rPr>
        <w:t>двух экзаменов</w:t>
      </w:r>
      <w:r w:rsidRPr="008E72BB">
        <w:rPr>
          <w:color w:val="002060"/>
          <w:sz w:val="24"/>
          <w:szCs w:val="24"/>
        </w:rPr>
        <w:t xml:space="preserve"> школа занимает </w:t>
      </w:r>
      <w:r w:rsidR="00EB4FD1">
        <w:rPr>
          <w:color w:val="002060"/>
          <w:sz w:val="24"/>
          <w:szCs w:val="24"/>
        </w:rPr>
        <w:t>20 место</w:t>
      </w:r>
      <w:r w:rsidRPr="008E72BB">
        <w:rPr>
          <w:b w:val="0"/>
          <w:sz w:val="24"/>
          <w:szCs w:val="24"/>
        </w:rPr>
        <w:t xml:space="preserve"> районной рейтинговой строке</w:t>
      </w:r>
      <w:r w:rsidR="00B93BDF">
        <w:rPr>
          <w:b w:val="0"/>
          <w:sz w:val="24"/>
          <w:szCs w:val="24"/>
        </w:rPr>
        <w:t>.</w:t>
      </w:r>
    </w:p>
    <w:p w:rsidR="00C931A9" w:rsidRDefault="00C931A9" w:rsidP="00532F13">
      <w:pPr>
        <w:pStyle w:val="a3"/>
        <w:tabs>
          <w:tab w:val="left" w:pos="360"/>
        </w:tabs>
        <w:jc w:val="both"/>
        <w:rPr>
          <w:color w:val="FF0000"/>
          <w:sz w:val="24"/>
          <w:szCs w:val="24"/>
          <w:u w:val="single"/>
        </w:rPr>
      </w:pPr>
    </w:p>
    <w:p w:rsidR="00E4231F" w:rsidRDefault="00E4231F" w:rsidP="00B93BDF">
      <w:pPr>
        <w:pStyle w:val="a3"/>
        <w:tabs>
          <w:tab w:val="left" w:pos="360"/>
        </w:tabs>
        <w:jc w:val="left"/>
        <w:rPr>
          <w:i/>
          <w:color w:val="FF0000"/>
          <w:sz w:val="28"/>
          <w:szCs w:val="28"/>
        </w:rPr>
      </w:pPr>
    </w:p>
    <w:p w:rsidR="007420F5" w:rsidRPr="00481C91" w:rsidRDefault="007420F5" w:rsidP="006F14F7">
      <w:pPr>
        <w:pStyle w:val="a3"/>
        <w:tabs>
          <w:tab w:val="left" w:pos="360"/>
        </w:tabs>
        <w:ind w:right="-286"/>
        <w:jc w:val="both"/>
        <w:rPr>
          <w:sz w:val="24"/>
          <w:szCs w:val="24"/>
        </w:rPr>
      </w:pPr>
      <w:r w:rsidRPr="00481C91">
        <w:rPr>
          <w:sz w:val="24"/>
          <w:szCs w:val="24"/>
        </w:rPr>
        <w:t>Выводы и рекомендации:</w:t>
      </w:r>
    </w:p>
    <w:p w:rsidR="007420F5" w:rsidRDefault="007420F5" w:rsidP="006F14F7">
      <w:pPr>
        <w:pStyle w:val="a3"/>
        <w:numPr>
          <w:ilvl w:val="0"/>
          <w:numId w:val="1"/>
        </w:numPr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Признать работу школы по подготовке и проведению государственная (итоговая) аттестация выпускников 2010-2011 году удовлетворительной.</w:t>
      </w:r>
    </w:p>
    <w:p w:rsidR="00D320EF" w:rsidRDefault="00D320EF" w:rsidP="00D320EF">
      <w:pPr>
        <w:pStyle w:val="a3"/>
        <w:numPr>
          <w:ilvl w:val="0"/>
          <w:numId w:val="1"/>
        </w:numPr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Учителям – предметникам внедрять в практику дифференцированные методы обучения.</w:t>
      </w:r>
    </w:p>
    <w:p w:rsidR="007420F5" w:rsidRDefault="007420F5" w:rsidP="006F14F7">
      <w:pPr>
        <w:pStyle w:val="a3"/>
        <w:numPr>
          <w:ilvl w:val="0"/>
          <w:numId w:val="1"/>
        </w:numPr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Продолжить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подготовкой выпускников к итоговой аттестации.</w:t>
      </w:r>
    </w:p>
    <w:p w:rsidR="007420F5" w:rsidRDefault="007420F5" w:rsidP="006F14F7">
      <w:pPr>
        <w:pStyle w:val="a3"/>
        <w:numPr>
          <w:ilvl w:val="0"/>
          <w:numId w:val="1"/>
        </w:numPr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Повысить эффективность ВШК и ответственность педагогов за выполнением обязательного минимума по предметам, учебных программ и их практической части.</w:t>
      </w:r>
    </w:p>
    <w:p w:rsidR="007420F5" w:rsidRDefault="007420F5" w:rsidP="006F14F7">
      <w:pPr>
        <w:pStyle w:val="a3"/>
        <w:numPr>
          <w:ilvl w:val="0"/>
          <w:numId w:val="1"/>
        </w:numPr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lastRenderedPageBreak/>
        <w:t>Ответственному</w:t>
      </w:r>
      <w:proofErr w:type="gramEnd"/>
      <w:r>
        <w:rPr>
          <w:b w:val="0"/>
          <w:sz w:val="24"/>
          <w:szCs w:val="24"/>
        </w:rPr>
        <w:t xml:space="preserve"> за выполнение м</w:t>
      </w:r>
      <w:r w:rsidRPr="007420F5">
        <w:rPr>
          <w:b w:val="0"/>
          <w:sz w:val="24"/>
          <w:szCs w:val="24"/>
        </w:rPr>
        <w:t xml:space="preserve">етодической </w:t>
      </w:r>
      <w:r>
        <w:rPr>
          <w:b w:val="0"/>
          <w:sz w:val="24"/>
          <w:szCs w:val="24"/>
        </w:rPr>
        <w:t>работы и руководителям ШМО</w:t>
      </w:r>
      <w:r w:rsidRPr="007420F5">
        <w:rPr>
          <w:b w:val="0"/>
          <w:sz w:val="24"/>
          <w:szCs w:val="24"/>
        </w:rPr>
        <w:t xml:space="preserve"> школы оказывать постоянную методическую помощь всем учителям, работающим в выпускных классах. </w:t>
      </w:r>
    </w:p>
    <w:p w:rsidR="00D320EF" w:rsidRDefault="00D320EF" w:rsidP="00D320EF">
      <w:pPr>
        <w:pStyle w:val="a3"/>
        <w:numPr>
          <w:ilvl w:val="0"/>
          <w:numId w:val="1"/>
        </w:numPr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Повысить эффективность ВШК и ответственность педагогов за выполнением обязательного минимума по предметам, учебных программ и их практической части.</w:t>
      </w:r>
    </w:p>
    <w:p w:rsidR="00B53CF3" w:rsidRDefault="00B53CF3" w:rsidP="006F14F7">
      <w:pPr>
        <w:pStyle w:val="a3"/>
        <w:numPr>
          <w:ilvl w:val="0"/>
          <w:numId w:val="1"/>
        </w:numPr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 </w:t>
      </w:r>
      <w:proofErr w:type="gramStart"/>
      <w:r>
        <w:rPr>
          <w:b w:val="0"/>
          <w:sz w:val="24"/>
          <w:szCs w:val="24"/>
        </w:rPr>
        <w:t>слабоуспевающими</w:t>
      </w:r>
      <w:proofErr w:type="gramEnd"/>
      <w:r>
        <w:rPr>
          <w:b w:val="0"/>
          <w:sz w:val="24"/>
          <w:szCs w:val="24"/>
        </w:rPr>
        <w:t xml:space="preserve"> в обязательном порядке работать по индивидуальным планам.</w:t>
      </w:r>
    </w:p>
    <w:p w:rsidR="003454A5" w:rsidRDefault="003454A5" w:rsidP="006F14F7">
      <w:pPr>
        <w:pStyle w:val="a3"/>
        <w:numPr>
          <w:ilvl w:val="0"/>
          <w:numId w:val="1"/>
        </w:numPr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  <w:r w:rsidRPr="003454A5">
        <w:rPr>
          <w:b w:val="0"/>
          <w:sz w:val="24"/>
          <w:szCs w:val="24"/>
          <w:u w:val="single"/>
        </w:rPr>
        <w:t>Администрации школы</w:t>
      </w:r>
      <w:r w:rsidR="00C444AB">
        <w:rPr>
          <w:b w:val="0"/>
          <w:sz w:val="24"/>
          <w:szCs w:val="24"/>
        </w:rPr>
        <w:t xml:space="preserve"> держать на постоянном </w:t>
      </w:r>
      <w:r>
        <w:rPr>
          <w:b w:val="0"/>
          <w:sz w:val="24"/>
          <w:szCs w:val="24"/>
        </w:rPr>
        <w:t xml:space="preserve"> контрол</w:t>
      </w:r>
      <w:r w:rsidR="00C444AB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преподавание предметов русского языка, математики, а так же истории, физики, обществознания.</w:t>
      </w:r>
    </w:p>
    <w:p w:rsidR="003454A5" w:rsidRDefault="003454A5" w:rsidP="006F14F7">
      <w:pPr>
        <w:pStyle w:val="a3"/>
        <w:numPr>
          <w:ilvl w:val="0"/>
          <w:numId w:val="1"/>
        </w:numPr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Довести до сведения </w:t>
      </w:r>
      <w:proofErr w:type="spellStart"/>
      <w:r>
        <w:rPr>
          <w:b w:val="0"/>
          <w:sz w:val="24"/>
          <w:szCs w:val="24"/>
        </w:rPr>
        <w:t>педколлектива</w:t>
      </w:r>
      <w:proofErr w:type="spellEnd"/>
      <w:r>
        <w:rPr>
          <w:b w:val="0"/>
          <w:sz w:val="24"/>
          <w:szCs w:val="24"/>
        </w:rPr>
        <w:t xml:space="preserve"> анализ итоговой аттестации учащихся 11-х классов, учесть недостатки предусмотреть их ликвидацию.</w:t>
      </w:r>
    </w:p>
    <w:p w:rsidR="003454A5" w:rsidRDefault="00D320EF" w:rsidP="006F14F7">
      <w:pPr>
        <w:pStyle w:val="a3"/>
        <w:numPr>
          <w:ilvl w:val="0"/>
          <w:numId w:val="1"/>
        </w:numPr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Усилить контроль над объективностью выставления оценок </w:t>
      </w:r>
      <w:r w:rsidR="003454A5">
        <w:rPr>
          <w:b w:val="0"/>
          <w:sz w:val="24"/>
          <w:szCs w:val="24"/>
        </w:rPr>
        <w:t>Вести систематическую информационно-разъяснительную работу среди всех участников ЕГЭ об ответственности за подготовку детей к проведению государственной итоговой аттестации.</w:t>
      </w:r>
    </w:p>
    <w:p w:rsidR="003454A5" w:rsidRPr="007420F5" w:rsidRDefault="003454A5" w:rsidP="006F14F7">
      <w:pPr>
        <w:pStyle w:val="a3"/>
        <w:numPr>
          <w:ilvl w:val="0"/>
          <w:numId w:val="1"/>
        </w:numPr>
        <w:tabs>
          <w:tab w:val="left" w:pos="360"/>
        </w:tabs>
        <w:ind w:right="-286"/>
        <w:jc w:val="both"/>
        <w:rPr>
          <w:b w:val="0"/>
          <w:sz w:val="24"/>
          <w:szCs w:val="24"/>
        </w:rPr>
      </w:pPr>
      <w:r w:rsidRPr="00DA5B21">
        <w:rPr>
          <w:b w:val="0"/>
          <w:sz w:val="24"/>
          <w:szCs w:val="24"/>
        </w:rPr>
        <w:t>Определить персональную ответственность за подготовку, проведение госуд</w:t>
      </w:r>
      <w:r w:rsidR="00DA5B21">
        <w:rPr>
          <w:b w:val="0"/>
          <w:sz w:val="24"/>
          <w:szCs w:val="24"/>
        </w:rPr>
        <w:t>арственной итоговой аттестации.</w:t>
      </w:r>
    </w:p>
    <w:sectPr w:rsidR="003454A5" w:rsidRPr="007420F5" w:rsidSect="00DF4E0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3082A"/>
    <w:multiLevelType w:val="hybridMultilevel"/>
    <w:tmpl w:val="3E4C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F9E"/>
    <w:rsid w:val="00007543"/>
    <w:rsid w:val="00012A26"/>
    <w:rsid w:val="00030072"/>
    <w:rsid w:val="0005383D"/>
    <w:rsid w:val="000A489D"/>
    <w:rsid w:val="000A720D"/>
    <w:rsid w:val="000C2FD8"/>
    <w:rsid w:val="000E7E31"/>
    <w:rsid w:val="001025CF"/>
    <w:rsid w:val="0010301D"/>
    <w:rsid w:val="00115327"/>
    <w:rsid w:val="00124758"/>
    <w:rsid w:val="0013290E"/>
    <w:rsid w:val="0014296F"/>
    <w:rsid w:val="00145EC3"/>
    <w:rsid w:val="00152F80"/>
    <w:rsid w:val="00190F18"/>
    <w:rsid w:val="001916F9"/>
    <w:rsid w:val="001C419A"/>
    <w:rsid w:val="001D6EF4"/>
    <w:rsid w:val="00285B49"/>
    <w:rsid w:val="002B19C7"/>
    <w:rsid w:val="002D0A63"/>
    <w:rsid w:val="002D4A64"/>
    <w:rsid w:val="00304603"/>
    <w:rsid w:val="003454A5"/>
    <w:rsid w:val="00366318"/>
    <w:rsid w:val="00366EAD"/>
    <w:rsid w:val="00372ECB"/>
    <w:rsid w:val="00397BAC"/>
    <w:rsid w:val="00397D07"/>
    <w:rsid w:val="003D6B0C"/>
    <w:rsid w:val="004205A0"/>
    <w:rsid w:val="00444C9D"/>
    <w:rsid w:val="00481C91"/>
    <w:rsid w:val="004A18CB"/>
    <w:rsid w:val="004B2F67"/>
    <w:rsid w:val="004E3D95"/>
    <w:rsid w:val="00532F13"/>
    <w:rsid w:val="0054622A"/>
    <w:rsid w:val="00573105"/>
    <w:rsid w:val="005A7507"/>
    <w:rsid w:val="005A7FEA"/>
    <w:rsid w:val="005E7240"/>
    <w:rsid w:val="005F7FE1"/>
    <w:rsid w:val="00600EBD"/>
    <w:rsid w:val="00611D25"/>
    <w:rsid w:val="00621E8D"/>
    <w:rsid w:val="00643BC6"/>
    <w:rsid w:val="00654532"/>
    <w:rsid w:val="006A6D81"/>
    <w:rsid w:val="006E30C6"/>
    <w:rsid w:val="006E64BA"/>
    <w:rsid w:val="006F14F7"/>
    <w:rsid w:val="006F6F15"/>
    <w:rsid w:val="0071606C"/>
    <w:rsid w:val="007420F5"/>
    <w:rsid w:val="007506D8"/>
    <w:rsid w:val="007652FE"/>
    <w:rsid w:val="00790AFD"/>
    <w:rsid w:val="00792188"/>
    <w:rsid w:val="007C245E"/>
    <w:rsid w:val="007C4E20"/>
    <w:rsid w:val="007D5EDF"/>
    <w:rsid w:val="007F5ADE"/>
    <w:rsid w:val="00850F74"/>
    <w:rsid w:val="008D0285"/>
    <w:rsid w:val="008E72BB"/>
    <w:rsid w:val="009007CA"/>
    <w:rsid w:val="00930A3D"/>
    <w:rsid w:val="00950F5E"/>
    <w:rsid w:val="00957692"/>
    <w:rsid w:val="009635F0"/>
    <w:rsid w:val="009769DC"/>
    <w:rsid w:val="009A66A6"/>
    <w:rsid w:val="009B1A16"/>
    <w:rsid w:val="009D69C8"/>
    <w:rsid w:val="00A06F9E"/>
    <w:rsid w:val="00A26C0E"/>
    <w:rsid w:val="00A3388E"/>
    <w:rsid w:val="00A50AC6"/>
    <w:rsid w:val="00A66F4A"/>
    <w:rsid w:val="00A7121E"/>
    <w:rsid w:val="00A73499"/>
    <w:rsid w:val="00A9405C"/>
    <w:rsid w:val="00AA200C"/>
    <w:rsid w:val="00AD6973"/>
    <w:rsid w:val="00AF3B34"/>
    <w:rsid w:val="00B0657F"/>
    <w:rsid w:val="00B14029"/>
    <w:rsid w:val="00B2435D"/>
    <w:rsid w:val="00B24E22"/>
    <w:rsid w:val="00B53CF3"/>
    <w:rsid w:val="00B83034"/>
    <w:rsid w:val="00B93BDF"/>
    <w:rsid w:val="00B951AF"/>
    <w:rsid w:val="00BD394A"/>
    <w:rsid w:val="00BE5D52"/>
    <w:rsid w:val="00C02ED0"/>
    <w:rsid w:val="00C444AB"/>
    <w:rsid w:val="00C81C6F"/>
    <w:rsid w:val="00C931A9"/>
    <w:rsid w:val="00CA275C"/>
    <w:rsid w:val="00CF06EE"/>
    <w:rsid w:val="00D17014"/>
    <w:rsid w:val="00D320EF"/>
    <w:rsid w:val="00D35D43"/>
    <w:rsid w:val="00D367F7"/>
    <w:rsid w:val="00D42B0A"/>
    <w:rsid w:val="00D5232F"/>
    <w:rsid w:val="00D526F4"/>
    <w:rsid w:val="00D61AB0"/>
    <w:rsid w:val="00D65BD1"/>
    <w:rsid w:val="00DA4F07"/>
    <w:rsid w:val="00DA5B21"/>
    <w:rsid w:val="00DC0DC6"/>
    <w:rsid w:val="00DD502A"/>
    <w:rsid w:val="00DF06DE"/>
    <w:rsid w:val="00DF4E07"/>
    <w:rsid w:val="00E0398A"/>
    <w:rsid w:val="00E2614E"/>
    <w:rsid w:val="00E3156F"/>
    <w:rsid w:val="00E332A0"/>
    <w:rsid w:val="00E3504C"/>
    <w:rsid w:val="00E4231F"/>
    <w:rsid w:val="00E44B2A"/>
    <w:rsid w:val="00E671B2"/>
    <w:rsid w:val="00E74400"/>
    <w:rsid w:val="00E82266"/>
    <w:rsid w:val="00E86E9B"/>
    <w:rsid w:val="00EB4FD1"/>
    <w:rsid w:val="00EF44EF"/>
    <w:rsid w:val="00F23FC3"/>
    <w:rsid w:val="00F44B58"/>
    <w:rsid w:val="00F45D9B"/>
    <w:rsid w:val="00F8096F"/>
    <w:rsid w:val="00F86136"/>
    <w:rsid w:val="00FA7146"/>
    <w:rsid w:val="00FC1157"/>
    <w:rsid w:val="00FC1265"/>
    <w:rsid w:val="00FE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6F"/>
  </w:style>
  <w:style w:type="paragraph" w:styleId="1">
    <w:name w:val="heading 1"/>
    <w:basedOn w:val="a"/>
    <w:next w:val="a"/>
    <w:link w:val="10"/>
    <w:qFormat/>
    <w:rsid w:val="00A940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6F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Основной текст Знак"/>
    <w:basedOn w:val="a0"/>
    <w:link w:val="a3"/>
    <w:rsid w:val="00A06F9E"/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Body Text 2"/>
    <w:basedOn w:val="a"/>
    <w:link w:val="20"/>
    <w:unhideWhenUsed/>
    <w:rsid w:val="00A06F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06F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4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6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C931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B93B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05C"/>
    <w:rPr>
      <w:rFonts w:ascii="Times New Roman" w:eastAsia="Times New Roman" w:hAnsi="Times New Roman" w:cs="Times New Roman"/>
      <w:b/>
      <w:sz w:val="28"/>
      <w:szCs w:val="20"/>
    </w:rPr>
  </w:style>
  <w:style w:type="character" w:styleId="aa">
    <w:name w:val="Emphasis"/>
    <w:qFormat/>
    <w:rsid w:val="00A940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обученность по предмету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2004-2005</c:v>
                </c:pt>
                <c:pt idx="1">
                  <c:v>2005-2006</c:v>
                </c:pt>
                <c:pt idx="2">
                  <c:v>2006-2007</c:v>
                </c:pt>
                <c:pt idx="3">
                  <c:v>2007-2008</c:v>
                </c:pt>
                <c:pt idx="4">
                  <c:v>2008-2009</c:v>
                </c:pt>
                <c:pt idx="5">
                  <c:v>2009-2010</c:v>
                </c:pt>
                <c:pt idx="6">
                  <c:v>2010-2011</c:v>
                </c:pt>
                <c:pt idx="7">
                  <c:v>2011-2012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1</c:v>
                </c:pt>
                <c:pt idx="1">
                  <c:v>0.79</c:v>
                </c:pt>
                <c:pt idx="2">
                  <c:v>0.82000000000000062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axId val="71316608"/>
        <c:axId val="71318144"/>
      </c:barChart>
      <c:catAx>
        <c:axId val="71316608"/>
        <c:scaling>
          <c:orientation val="minMax"/>
        </c:scaling>
        <c:axPos val="b"/>
        <c:tickLblPos val="nextTo"/>
        <c:crossAx val="71318144"/>
        <c:crosses val="autoZero"/>
        <c:auto val="1"/>
        <c:lblAlgn val="ctr"/>
        <c:lblOffset val="100"/>
      </c:catAx>
      <c:valAx>
        <c:axId val="71318144"/>
        <c:scaling>
          <c:orientation val="minMax"/>
        </c:scaling>
        <c:axPos val="l"/>
        <c:majorGridlines/>
        <c:numFmt formatCode="0%" sourceLinked="1"/>
        <c:tickLblPos val="nextTo"/>
        <c:crossAx val="71316608"/>
        <c:crosses val="autoZero"/>
        <c:crossBetween val="between"/>
      </c:valAx>
    </c:plotArea>
    <c:legend>
      <c:legendPos val="r"/>
    </c:legend>
    <c:plotVisOnly val="1"/>
  </c:chart>
  <c:spPr>
    <a:solidFill>
      <a:srgbClr val="FFC000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средний тестовый балл по школе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тестовый балл по школе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62.2</c:v>
                </c:pt>
                <c:pt idx="2">
                  <c:v>59.3</c:v>
                </c:pt>
                <c:pt idx="3">
                  <c:v>59.9</c:v>
                </c:pt>
              </c:numCache>
            </c:numRef>
          </c:val>
        </c:ser>
        <c:shape val="pyramid"/>
        <c:axId val="71871488"/>
        <c:axId val="71992064"/>
        <c:axId val="0"/>
      </c:bar3DChart>
      <c:catAx>
        <c:axId val="71871488"/>
        <c:scaling>
          <c:orientation val="minMax"/>
        </c:scaling>
        <c:axPos val="b"/>
        <c:tickLblPos val="nextTo"/>
        <c:crossAx val="71992064"/>
        <c:crosses val="autoZero"/>
        <c:auto val="1"/>
        <c:lblAlgn val="ctr"/>
        <c:lblOffset val="100"/>
      </c:catAx>
      <c:valAx>
        <c:axId val="71992064"/>
        <c:scaling>
          <c:orientation val="minMax"/>
        </c:scaling>
        <c:axPos val="l"/>
        <c:majorGridlines/>
        <c:numFmt formatCode="General" sourceLinked="1"/>
        <c:tickLblPos val="nextTo"/>
        <c:crossAx val="71871488"/>
        <c:crosses val="autoZero"/>
        <c:crossBetween val="between"/>
      </c:valAx>
    </c:plotArea>
    <c:legend>
      <c:legendPos val="r"/>
    </c:legend>
    <c:plotVisOnly val="1"/>
  </c:chart>
  <c:spPr>
    <a:solidFill>
      <a:srgbClr val="FFC000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обученность по предмету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2004-2005</c:v>
                </c:pt>
                <c:pt idx="1">
                  <c:v>2005-2006</c:v>
                </c:pt>
                <c:pt idx="2">
                  <c:v>2006-2007</c:v>
                </c:pt>
                <c:pt idx="3">
                  <c:v>2007-2008</c:v>
                </c:pt>
                <c:pt idx="4">
                  <c:v>2008-2009</c:v>
                </c:pt>
                <c:pt idx="5">
                  <c:v>2009-2010</c:v>
                </c:pt>
                <c:pt idx="6">
                  <c:v>2010-2011</c:v>
                </c:pt>
                <c:pt idx="7">
                  <c:v>2011-2012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0.48400000000000021</c:v>
                </c:pt>
                <c:pt idx="1">
                  <c:v>0.62100000000000033</c:v>
                </c:pt>
                <c:pt idx="2">
                  <c:v>0.74300000000000033</c:v>
                </c:pt>
                <c:pt idx="3">
                  <c:v>0.80900000000000005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0.9600000000000003</c:v>
                </c:pt>
              </c:numCache>
            </c:numRef>
          </c:val>
        </c:ser>
        <c:axId val="79627008"/>
        <c:axId val="79628544"/>
      </c:barChart>
      <c:catAx>
        <c:axId val="79627008"/>
        <c:scaling>
          <c:orientation val="minMax"/>
        </c:scaling>
        <c:axPos val="b"/>
        <c:tickLblPos val="nextTo"/>
        <c:crossAx val="79628544"/>
        <c:crosses val="autoZero"/>
        <c:auto val="1"/>
        <c:lblAlgn val="ctr"/>
        <c:lblOffset val="100"/>
      </c:catAx>
      <c:valAx>
        <c:axId val="79628544"/>
        <c:scaling>
          <c:orientation val="minMax"/>
        </c:scaling>
        <c:axPos val="l"/>
        <c:majorGridlines/>
        <c:numFmt formatCode="0%" sourceLinked="1"/>
        <c:tickLblPos val="nextTo"/>
        <c:crossAx val="79627008"/>
        <c:crosses val="autoZero"/>
        <c:crossBetween val="between"/>
      </c:valAx>
    </c:plotArea>
    <c:legend>
      <c:legendPos val="r"/>
    </c:legend>
    <c:plotVisOnly val="1"/>
  </c:chart>
  <c:spPr>
    <a:solidFill>
      <a:srgbClr val="FFC000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средний тестовый балл по школе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тестовый балл по школе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37.1</c:v>
                </c:pt>
                <c:pt idx="2">
                  <c:v>39</c:v>
                </c:pt>
                <c:pt idx="3">
                  <c:v>38.700000000000003</c:v>
                </c:pt>
              </c:numCache>
            </c:numRef>
          </c:val>
        </c:ser>
        <c:shape val="pyramid"/>
        <c:axId val="62429824"/>
        <c:axId val="71336320"/>
        <c:axId val="0"/>
      </c:bar3DChart>
      <c:catAx>
        <c:axId val="62429824"/>
        <c:scaling>
          <c:orientation val="minMax"/>
        </c:scaling>
        <c:axPos val="b"/>
        <c:tickLblPos val="nextTo"/>
        <c:crossAx val="71336320"/>
        <c:crosses val="autoZero"/>
        <c:auto val="1"/>
        <c:lblAlgn val="ctr"/>
        <c:lblOffset val="100"/>
      </c:catAx>
      <c:valAx>
        <c:axId val="71336320"/>
        <c:scaling>
          <c:orientation val="minMax"/>
        </c:scaling>
        <c:axPos val="l"/>
        <c:majorGridlines/>
        <c:numFmt formatCode="General" sourceLinked="1"/>
        <c:tickLblPos val="nextTo"/>
        <c:crossAx val="62429824"/>
        <c:crosses val="autoZero"/>
        <c:crossBetween val="between"/>
      </c:valAx>
    </c:plotArea>
    <c:legend>
      <c:legendPos val="r"/>
    </c:legend>
    <c:plotVisOnly val="1"/>
  </c:chart>
  <c:spPr>
    <a:solidFill>
      <a:srgbClr val="FFC000"/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97</cp:revision>
  <cp:lastPrinted>2011-08-25T10:52:00Z</cp:lastPrinted>
  <dcterms:created xsi:type="dcterms:W3CDTF">2011-06-20T09:19:00Z</dcterms:created>
  <dcterms:modified xsi:type="dcterms:W3CDTF">2012-07-03T11:10:00Z</dcterms:modified>
</cp:coreProperties>
</file>