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75" w:rsidRPr="00BD1E75" w:rsidRDefault="00BD1E75" w:rsidP="00BD1E7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BD1E75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  <w:t>Тематические игры с пальчиками</w:t>
      </w:r>
    </w:p>
    <w:p w:rsidR="00BD1E75" w:rsidRPr="00BD1E75" w:rsidRDefault="00BD1E75" w:rsidP="00BD1E7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2105025" cy="1752600"/>
            <wp:effectExtent l="19050" t="0" r="9525" b="0"/>
            <wp:docPr id="1" name="Рисунок 1" descr="Тематические игры с пальч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тические игры с пальчик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E75" w:rsidRPr="00BD1E75" w:rsidRDefault="00BD1E75" w:rsidP="00BD1E7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D1E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Учителем-логопедом работаю много лет, и я абсолютно уверенна в том, что очень важной частью работы по развитию мелкой моторики являются игры с пальчиками. Они увлекательны, способствуют развитию речи и творческой деятельности ребёнка. </w:t>
      </w:r>
      <w:r w:rsidRPr="00BD1E75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Пальчиковые игры – это инсценировка каких-либо рифмованных историй, сказок при помощи пальцев. Многие игры требуют участия обеих рук. </w:t>
      </w:r>
      <w:proofErr w:type="gramStart"/>
      <w:r w:rsidRPr="00BD1E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Это дает возможность детям ориентироваться в понятиях «вправо», «влево», «вверх», «вниз» и т. д. </w:t>
      </w:r>
      <w:r w:rsidRPr="00BD1E75">
        <w:rPr>
          <w:rFonts w:ascii="Verdana" w:eastAsia="Times New Roman" w:hAnsi="Verdana" w:cs="Times New Roman"/>
          <w:sz w:val="20"/>
          <w:szCs w:val="20"/>
          <w:lang w:eastAsia="ru-RU"/>
        </w:rPr>
        <w:br/>
        <w:t>Эти игры, как бы отражают реальность окружающего мира - предметы, животных, людей, их деятельность, явления природы.</w:t>
      </w:r>
      <w:proofErr w:type="gramEnd"/>
      <w:r w:rsidRPr="00BD1E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D1E75">
        <w:rPr>
          <w:rFonts w:ascii="Verdana" w:eastAsia="Times New Roman" w:hAnsi="Verdana" w:cs="Times New Roman"/>
          <w:sz w:val="20"/>
          <w:szCs w:val="20"/>
          <w:lang w:eastAsia="ru-RU"/>
        </w:rPr>
        <w:br/>
        <w:t>В ходе игр с пальчиками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  <w:r w:rsidRPr="00BD1E75">
        <w:rPr>
          <w:rFonts w:ascii="Verdana" w:eastAsia="Times New Roman" w:hAnsi="Verdana" w:cs="Times New Roman"/>
          <w:sz w:val="20"/>
          <w:szCs w:val="20"/>
          <w:lang w:eastAsia="ru-RU"/>
        </w:rPr>
        <w:br/>
        <w:t>Очень важны эти игры для развития творчества детей. Если ребенок усвоит какую-нибудь одну пальчиковую игру, он обязательно будет стараться придумать новую инсценировку для других стихов и песен.</w:t>
      </w:r>
      <w:r w:rsidRPr="00BD1E75">
        <w:rPr>
          <w:rFonts w:ascii="Verdana" w:eastAsia="Times New Roman" w:hAnsi="Verdana" w:cs="Times New Roman"/>
          <w:sz w:val="20"/>
          <w:szCs w:val="20"/>
          <w:lang w:eastAsia="ru-RU"/>
        </w:rPr>
        <w:br/>
        <w:t>Вашему вниманию предлагаются игры с пальчиками, подобранные в соответствии с определённой лексической темой, изучаемой с детьми. Надеюсь, что это значительно облегчит работу логопеда, так как поиски такого рода речевого материала требуют много сил и времени.</w:t>
      </w:r>
    </w:p>
    <w:p w:rsidR="00BD1E75" w:rsidRPr="00BD1E75" w:rsidRDefault="00BD1E75" w:rsidP="00BD1E7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D1E75">
        <w:rPr>
          <w:rFonts w:ascii="Verdana" w:eastAsia="Times New Roman" w:hAnsi="Verdana" w:cs="Times New Roman"/>
          <w:b/>
          <w:bCs/>
          <w:sz w:val="20"/>
          <w:lang w:eastAsia="ru-RU"/>
        </w:rPr>
        <w:t>Пальцы ловкими хотят</w:t>
      </w:r>
      <w:proofErr w:type="gramStart"/>
      <w:r w:rsidRPr="00BD1E7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BD1E75">
        <w:rPr>
          <w:rFonts w:ascii="Verdana" w:eastAsia="Times New Roman" w:hAnsi="Verdana" w:cs="Times New Roman"/>
          <w:b/>
          <w:bCs/>
          <w:sz w:val="20"/>
          <w:lang w:eastAsia="ru-RU"/>
        </w:rPr>
        <w:t>Б</w:t>
      </w:r>
      <w:proofErr w:type="gramEnd"/>
      <w:r w:rsidRPr="00BD1E75">
        <w:rPr>
          <w:rFonts w:ascii="Verdana" w:eastAsia="Times New Roman" w:hAnsi="Verdana" w:cs="Times New Roman"/>
          <w:b/>
          <w:bCs/>
          <w:sz w:val="20"/>
          <w:lang w:eastAsia="ru-RU"/>
        </w:rPr>
        <w:t>ыть у всех моих ребят,</w:t>
      </w:r>
      <w:r w:rsidRPr="00BD1E7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BD1E75">
        <w:rPr>
          <w:rFonts w:ascii="Verdana" w:eastAsia="Times New Roman" w:hAnsi="Verdana" w:cs="Times New Roman"/>
          <w:b/>
          <w:bCs/>
          <w:sz w:val="20"/>
          <w:lang w:eastAsia="ru-RU"/>
        </w:rPr>
        <w:t>Пальцам мы сейчас поможем,</w:t>
      </w:r>
      <w:r w:rsidRPr="00BD1E7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BD1E75">
        <w:rPr>
          <w:rFonts w:ascii="Verdana" w:eastAsia="Times New Roman" w:hAnsi="Verdana" w:cs="Times New Roman"/>
          <w:b/>
          <w:bCs/>
          <w:sz w:val="20"/>
          <w:lang w:eastAsia="ru-RU"/>
        </w:rPr>
        <w:t>Упражнения предложим:</w:t>
      </w:r>
    </w:p>
    <w:tbl>
      <w:tblPr>
        <w:tblW w:w="9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8"/>
        <w:gridCol w:w="5302"/>
      </w:tblGrid>
      <w:tr w:rsidR="00BD1E75" w:rsidRPr="00BD1E75" w:rsidTr="00BD1E75">
        <w:trPr>
          <w:trHeight w:val="2475"/>
          <w:tblCellSpacing w:w="15" w:type="dxa"/>
        </w:trPr>
        <w:tc>
          <w:tcPr>
            <w:tcW w:w="3345" w:type="dxa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04925" cy="1428750"/>
                  <wp:effectExtent l="19050" t="0" r="9525" b="0"/>
                  <wp:docPr id="2" name="Рисунок 2" descr="Пять маленьких братц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ять маленьких братц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Пять маленьких братцев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Пять пальцев на руке своей</w:t>
            </w:r>
            <w:proofErr w:type="gramStart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азвать по имени сумей.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Поочерёдно разгибают сжатые в кулак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пальцы в соответствии с текстом.</w:t>
            </w:r>
          </w:p>
        </w:tc>
      </w:tr>
      <w:tr w:rsidR="00BD1E75" w:rsidRPr="00BD1E75" w:rsidTr="00BD1E75">
        <w:trPr>
          <w:trHeight w:val="2385"/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Первый палец – боковой –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Называется большой.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Палец второй – указчик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старательный,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Не зря называют его 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указательным.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Третий твой палец как раз 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посредине,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Поэтому средний дано ему 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имя.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Палец четвёртый зовут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безымянный,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Неповоротливый он и 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упрямый.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Совсем как в семье, братец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младший – любимец,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 счёту он пятый,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Зовётся мизинец.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rHeight w:val="2655"/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14550" cy="1428750"/>
                  <wp:effectExtent l="19050" t="0" r="0" b="0"/>
                  <wp:docPr id="3" name="Рисунок 3" descr="Ово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во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Овощи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 девочки Зиночки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Дети делают ладошки «корзиночкой»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Овощи в корзиночке;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Вот пузатый кабачок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 xml:space="preserve">Сгибают пальчики, начиная с </w:t>
            </w:r>
            <w:proofErr w:type="gramStart"/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большого</w:t>
            </w:r>
            <w:proofErr w:type="gramEnd"/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Положила на бочок,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Перец и морковку</w:t>
            </w:r>
            <w:proofErr w:type="gramStart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ложила ловко,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Помидор и огурец.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Наша Зина – молодец!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Показывают большой палец.</w:t>
            </w:r>
          </w:p>
        </w:tc>
      </w:tr>
      <w:tr w:rsidR="00BD1E75" w:rsidRPr="00BD1E75" w:rsidTr="00BD1E75">
        <w:trPr>
          <w:trHeight w:val="2655"/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4" name="Рисунок 4" descr="Фруктовая лад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руктовая лад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Фруктовая ладошка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Этот пальчик - апельсин,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 xml:space="preserve">Поочерёдно разгибают пальчики из кулачка, начиная </w:t>
            </w:r>
            <w:proofErr w:type="gramStart"/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с</w:t>
            </w:r>
            <w:proofErr w:type="gramEnd"/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 xml:space="preserve"> большого.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Он, конечно, не один,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Этот пальчик – слива,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Вкусная, красивая.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Этот пальчик – абрикос,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Высоко на ветке рос.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Этот пальчик – груша,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Просит: «Ну-ка, скушай!»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Этот пальчик – ананас,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Фрукт для вас и для нас.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Показывают ладошками вокруг и на себя.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47850" cy="1428750"/>
                  <wp:effectExtent l="19050" t="0" r="0" b="0"/>
                  <wp:docPr id="5" name="Рисунок 5" descr="Яг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Яг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Ягоды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Ягоды – это крыжовник,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Ук</w:t>
            </w:r>
            <w:proofErr w:type="spellEnd"/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. пальцем одной руки пересчитывают, сгибая пальцы на другой руке.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Клюква, черника, брусника,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Малина, клубника, шиповник,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Смородина и земляника.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Запомнил ягоды </w:t>
            </w:r>
            <w:proofErr w:type="gramStart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наконец.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Поднимают плечи, удивляются.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Что это значит?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 – молодец!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Большой палец вытягивают вперёд.</w:t>
            </w:r>
          </w:p>
        </w:tc>
      </w:tr>
      <w:tr w:rsidR="00BD1E75" w:rsidRPr="00BD1E75" w:rsidTr="00BD1E75">
        <w:trPr>
          <w:trHeight w:val="2520"/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14525" cy="1428750"/>
                  <wp:effectExtent l="19050" t="0" r="9525" b="0"/>
                  <wp:docPr id="6" name="Рисунок 6" descr="Гри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ри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Грибы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 корзину в лес беру,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Указывают на себя, делают ладошки «корзинкой»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Там грибы я соберу.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Разводят ладошки в стороны и снова соединяют.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Удивляется мой друг: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Показывают удивление, поднимая плечи вверх.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«Сколько здесь грибов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вокруг!»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Разводят руки в стороны.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Подосиновик, маслёнок, 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Поочерёдно сгибают пальчики на обеих руках, начиная с мизинца правой руки.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Подберёзовик, опёнок,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Боровик, лисичка, груздь –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Не играют в прятки пусть!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Рыжики, волнушки</w:t>
            </w:r>
            <w:proofErr w:type="gramStart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айду я на опушке,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Возвращаюсь я домой,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Все грибы несу с собой.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 мухомор не понесу,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Большой палец левой руки оставляют, грозят им.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Пусть останется в лесу!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rHeight w:val="2610"/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847850" cy="1428750"/>
                  <wp:effectExtent l="19050" t="0" r="0" b="0"/>
                  <wp:docPr id="7" name="Рисунок 7" descr="Хл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л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Хлеб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Муку в тесто замесили,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Сжимают и разжимают кулачки.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 из теста мы слепили: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Прихлопывают ладошками, «лепят».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Пирожки и плюшки,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Поочерёдно разгибают пальчики обеих рук, начиная с мизинца.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Сдобные ватрушки, 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Булочки и калачи –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Всё мы испечём в печи.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Обе ладошки разворачивают вверх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Очень вкусно!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Гладят живот.</w:t>
            </w:r>
          </w:p>
        </w:tc>
      </w:tr>
      <w:tr w:rsidR="00BD1E75" w:rsidRPr="00BD1E75" w:rsidTr="00BD1E75">
        <w:trPr>
          <w:trHeight w:val="2565"/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14525" cy="1428750"/>
                  <wp:effectExtent l="19050" t="0" r="9525" b="0"/>
                  <wp:docPr id="8" name="Рисунок 8" descr="Ос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с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Осень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Солнышко греет уже еле-еле;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Поочерёдно соединяют, начиная с больших пальцы обеих рук (на каждую примету).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Перелётные птицы на юг улетели;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Голы деревья, пустынны поля,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Первым снежком принакрылась земля.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Река покрывается льдом в ноябре –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Руки сжимают в замок.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Поздняя осень стоит на дворе.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Разводят руками перед собой.</w:t>
            </w:r>
          </w:p>
        </w:tc>
      </w:tr>
      <w:tr w:rsidR="00BD1E75" w:rsidRPr="00BD1E75" w:rsidTr="00BD1E75">
        <w:trPr>
          <w:trHeight w:val="2475"/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71650" cy="1428750"/>
                  <wp:effectExtent l="19050" t="0" r="0" b="0"/>
                  <wp:docPr id="9" name="Рисунок 9" descr="Перелётные 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ерелётные 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Перелётные птицы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Тили-тили, тили-тили –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Скрещивают большие пальцы, машут ладошками.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юга птицы прилетели!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Прилетел к нам скворушка –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Поочерёдно сгибают пальцы на обеих руках, начиная с мизинца левой руки.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Серенькое пёрышко.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Жаворонок, соловей</w:t>
            </w:r>
            <w:proofErr w:type="gramStart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Т</w:t>
            </w:r>
            <w:proofErr w:type="gramEnd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оропились: кто скорей?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Цапля, лебедь, утка, стриж,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Аист, ласточка и чиж –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Все вернулись, прилетели,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Снова, скрестив большие пальцы, машут ладошками.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Песни звонкие запели!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Указательным и большим пальцами делают клюв - «птицы поют»</w:t>
            </w:r>
          </w:p>
        </w:tc>
      </w:tr>
      <w:tr w:rsidR="00BD1E75" w:rsidRPr="00BD1E75" w:rsidTr="00BD1E75">
        <w:trPr>
          <w:trHeight w:val="2550"/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90650" cy="1428750"/>
                  <wp:effectExtent l="19050" t="0" r="0" b="0"/>
                  <wp:docPr id="10" name="Рисунок 10" descr="Домашние 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омашние 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Домашние птицы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Есть у курицы цыплёнок,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Большие пальцы поочерёдно касаются остальных, начиная с мизинца.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 гусыни есть гусёнок,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 индюшки – индюшонок,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А у утки есть утёнок,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 каждой мамы малыши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Показывают пальчики, играя ими.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красивы, хороши!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rHeight w:val="2595"/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0" cy="1447800"/>
                  <wp:effectExtent l="19050" t="0" r="0" b="0"/>
                  <wp:docPr id="11" name="Рисунок 11" descr="Дикие жив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икие жив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Дикие животные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Это зайчонок, это бельчонок,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Сгибают пальцы в кулачок, начиная с мизинца.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Это лисёнок, это волчонок,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 это спешит, ковыляет спросонок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Вращают большим пальцем.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Бурый, мохнатый, смешной медвежонок.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rHeight w:val="2445"/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57375" cy="1428750"/>
                  <wp:effectExtent l="19050" t="0" r="9525" b="0"/>
                  <wp:docPr id="12" name="Рисунок 12" descr="Домашние живо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Домашние живо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Домашние животные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Довольна корова своими телятами,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 xml:space="preserve">Показывают поочерёдно пальцы сначала на одной, затем на другой руке, начиная с </w:t>
            </w:r>
            <w:proofErr w:type="gramStart"/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больших</w:t>
            </w:r>
            <w:proofErr w:type="gramEnd"/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Овечка довольна своими 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ягнятами,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Кошка довольна своими 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котятами,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Кем же довольна свинья?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Поросятами!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Довольна коза своими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козлятами,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 я довольна своими ребятами!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Показывают на себя и разводят ладони в стороны.</w:t>
            </w:r>
          </w:p>
        </w:tc>
      </w:tr>
      <w:tr w:rsidR="00BD1E75" w:rsidRPr="00BD1E75" w:rsidTr="00BD1E75">
        <w:trPr>
          <w:trHeight w:val="2460"/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90750" cy="1428750"/>
                  <wp:effectExtent l="19050" t="0" r="0" b="0"/>
                  <wp:docPr id="13" name="Рисунок 13" descr="Животные жарких стр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Животные жарких стр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Животные жарких стран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 мамой слонихой шагает слонёнок,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Поочерёдно из кулачков разжимают пальцы то</w:t>
            </w: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левой, то правой руки, начиная с большого пальца.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крокодилихой</w:t>
            </w:r>
            <w:proofErr w:type="spellEnd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крокодилёнок</w:t>
            </w:r>
            <w:proofErr w:type="spellEnd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 львицей шагает маленький львёнок, 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За верблюдицей бежит верблюжонок,</w:t>
            </w: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За зеброй спешит полосатый </w:t>
            </w:r>
            <w:proofErr w:type="spellStart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зебрёнок</w:t>
            </w:r>
            <w:proofErr w:type="spellEnd"/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E75" w:rsidRPr="00BD1E75" w:rsidTr="00BD1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 кем же торопится каждый ребёнок?</w:t>
            </w:r>
          </w:p>
        </w:tc>
        <w:tc>
          <w:tcPr>
            <w:tcW w:w="0" w:type="auto"/>
            <w:vAlign w:val="center"/>
            <w:hideMark/>
          </w:tcPr>
          <w:p w:rsidR="00BD1E75" w:rsidRPr="00BD1E75" w:rsidRDefault="00BD1E75" w:rsidP="00BD1E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D1E75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Показывают обе ладошки и указывают на себя.</w:t>
            </w:r>
          </w:p>
        </w:tc>
      </w:tr>
    </w:tbl>
    <w:p w:rsidR="00617EEB" w:rsidRDefault="00617EEB"/>
    <w:sectPr w:rsidR="00617EEB" w:rsidSect="0061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E75"/>
    <w:rsid w:val="00617EEB"/>
    <w:rsid w:val="009141C7"/>
    <w:rsid w:val="00BD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B"/>
  </w:style>
  <w:style w:type="paragraph" w:styleId="1">
    <w:name w:val="heading 1"/>
    <w:basedOn w:val="a"/>
    <w:link w:val="10"/>
    <w:uiPriority w:val="9"/>
    <w:qFormat/>
    <w:rsid w:val="00BD1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1E75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E75"/>
    <w:rPr>
      <w:b/>
      <w:bCs/>
    </w:rPr>
  </w:style>
  <w:style w:type="character" w:styleId="a5">
    <w:name w:val="Emphasis"/>
    <w:basedOn w:val="a0"/>
    <w:uiPriority w:val="20"/>
    <w:qFormat/>
    <w:rsid w:val="00BD1E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7607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T_Leo(mobile)</dc:creator>
  <cp:lastModifiedBy>T_Leo(mobile)</cp:lastModifiedBy>
  <cp:revision>2</cp:revision>
  <dcterms:created xsi:type="dcterms:W3CDTF">2013-12-13T19:33:00Z</dcterms:created>
  <dcterms:modified xsi:type="dcterms:W3CDTF">2013-12-13T19:34:00Z</dcterms:modified>
</cp:coreProperties>
</file>