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9F" w:rsidRDefault="00B0429F" w:rsidP="00DB0CD9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0429F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 xml:space="preserve">Урок </w:t>
      </w:r>
      <w:r w:rsidR="00614494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внеклассного чтения для учащихся 7 класса</w:t>
      </w:r>
      <w:r w:rsidRPr="00B0429F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 xml:space="preserve"> </w:t>
      </w:r>
    </w:p>
    <w:p w:rsidR="00D82764" w:rsidRDefault="00614494">
      <w:pP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п</w:t>
      </w:r>
      <w:r w:rsidR="00DB0CD9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 xml:space="preserve">о рассказу </w:t>
      </w:r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 xml:space="preserve">Натальи </w:t>
      </w:r>
      <w:proofErr w:type="spellStart"/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Ванханен</w:t>
      </w:r>
      <w:proofErr w:type="spellEnd"/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 xml:space="preserve"> «Дети индиго»</w:t>
      </w:r>
    </w:p>
    <w:p w:rsidR="00604168" w:rsidRPr="00DE3502" w:rsidRDefault="00604168" w:rsidP="0060416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DE3502">
        <w:rPr>
          <w:b/>
          <w:bCs/>
          <w:color w:val="333333"/>
        </w:rPr>
        <w:t>Тип урока</w:t>
      </w:r>
      <w:r w:rsidRPr="00DE3502">
        <w:rPr>
          <w:color w:val="333333"/>
        </w:rPr>
        <w:t>: урок-</w:t>
      </w:r>
      <w:proofErr w:type="spellStart"/>
      <w:r w:rsidRPr="00DE3502">
        <w:rPr>
          <w:color w:val="333333"/>
        </w:rPr>
        <w:t>размышление</w:t>
      </w:r>
      <w:proofErr w:type="gramStart"/>
      <w:r w:rsidRPr="00DE3502">
        <w:rPr>
          <w:color w:val="333333"/>
        </w:rPr>
        <w:t>.</w:t>
      </w:r>
      <w:r w:rsidRPr="00DE3502">
        <w:rPr>
          <w:color w:val="000000"/>
        </w:rPr>
        <w:t>М</w:t>
      </w:r>
      <w:proofErr w:type="gramEnd"/>
      <w:r w:rsidRPr="00DE3502">
        <w:rPr>
          <w:color w:val="000000"/>
        </w:rPr>
        <w:t>астерская</w:t>
      </w:r>
      <w:proofErr w:type="spellEnd"/>
      <w:r w:rsidRPr="00DE3502">
        <w:rPr>
          <w:color w:val="000000"/>
        </w:rPr>
        <w:t xml:space="preserve"> формирования нравственных ценностей.</w:t>
      </w:r>
      <w:r w:rsidRPr="00DE3502">
        <w:rPr>
          <w:rStyle w:val="apple-converted-space"/>
          <w:color w:val="000000"/>
        </w:rPr>
        <w:t> </w:t>
      </w:r>
      <w:r w:rsidRPr="00DE3502">
        <w:rPr>
          <w:color w:val="000000"/>
        </w:rPr>
        <w:br/>
      </w:r>
      <w:r w:rsidRPr="00DE3502">
        <w:rPr>
          <w:color w:val="000000"/>
          <w:u w:val="single"/>
        </w:rPr>
        <w:t>Цели урока</w:t>
      </w:r>
      <w:r w:rsidRPr="00DE3502">
        <w:rPr>
          <w:color w:val="000000"/>
        </w:rPr>
        <w:t>:</w:t>
      </w:r>
      <w:r w:rsidRPr="00DE3502">
        <w:rPr>
          <w:rStyle w:val="apple-converted-space"/>
          <w:color w:val="000000"/>
        </w:rPr>
        <w:t> </w:t>
      </w:r>
      <w:r w:rsidRPr="00DE3502">
        <w:rPr>
          <w:color w:val="000000"/>
        </w:rPr>
        <w:br/>
        <w:t>познакомить учащихся с творчеством писателя;</w:t>
      </w:r>
      <w:r w:rsidRPr="00DE3502">
        <w:rPr>
          <w:rStyle w:val="apple-converted-space"/>
          <w:color w:val="000000"/>
        </w:rPr>
        <w:t> </w:t>
      </w:r>
      <w:r w:rsidRPr="00DE3502">
        <w:rPr>
          <w:color w:val="000000"/>
        </w:rPr>
        <w:br/>
        <w:t>проанализировать рассказ, используя « приём погружения в текст»;</w:t>
      </w:r>
      <w:r w:rsidRPr="00DE3502">
        <w:rPr>
          <w:rStyle w:val="apple-converted-space"/>
          <w:color w:val="000000"/>
        </w:rPr>
        <w:t> </w:t>
      </w:r>
      <w:r w:rsidRPr="00DE3502">
        <w:rPr>
          <w:color w:val="000000"/>
        </w:rPr>
        <w:br/>
      </w:r>
    </w:p>
    <w:p w:rsidR="00604168" w:rsidRPr="00DE3502" w:rsidRDefault="00604168" w:rsidP="0060416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DE3502">
        <w:rPr>
          <w:b/>
          <w:bCs/>
          <w:color w:val="333333"/>
        </w:rPr>
        <w:t>Виды работы на уроке</w:t>
      </w:r>
      <w:r w:rsidRPr="00DE3502">
        <w:rPr>
          <w:color w:val="333333"/>
        </w:rPr>
        <w:t>: беседа, чтение и анализ эпизодов, сопоставление, обобщение, творческая работа, исследовательская работа.</w:t>
      </w:r>
    </w:p>
    <w:p w:rsidR="008F1675" w:rsidRPr="00DE3502" w:rsidRDefault="008F1675" w:rsidP="00604168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u w:val="single"/>
        </w:rPr>
      </w:pPr>
      <w:r w:rsidRPr="00DE3502">
        <w:rPr>
          <w:b/>
          <w:bCs/>
          <w:color w:val="333333"/>
        </w:rPr>
        <w:t>1</w:t>
      </w:r>
      <w:r w:rsidRPr="00DE3502">
        <w:rPr>
          <w:b/>
          <w:bCs/>
          <w:color w:val="333333"/>
          <w:u w:val="single"/>
        </w:rPr>
        <w:t>.</w:t>
      </w:r>
      <w:r w:rsidR="00604168" w:rsidRPr="00DE3502">
        <w:rPr>
          <w:b/>
          <w:bCs/>
          <w:color w:val="333333"/>
          <w:u w:val="single"/>
        </w:rPr>
        <w:t>Урок начинается со слов учителя:</w:t>
      </w:r>
    </w:p>
    <w:p w:rsidR="00604168" w:rsidRPr="00DE3502" w:rsidRDefault="009F2FF8" w:rsidP="00604168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  <w:r w:rsidRPr="00DE3502">
        <w:rPr>
          <w:b/>
          <w:bCs/>
          <w:color w:val="333333"/>
        </w:rPr>
        <w:t xml:space="preserve">Сегодня у нас необычный урок-урок знакомства с современной </w:t>
      </w:r>
      <w:proofErr w:type="spellStart"/>
      <w:r w:rsidRPr="00DE3502">
        <w:rPr>
          <w:b/>
          <w:bCs/>
          <w:color w:val="333333"/>
        </w:rPr>
        <w:t>литературой</w:t>
      </w:r>
      <w:proofErr w:type="gramStart"/>
      <w:r w:rsidRPr="00DE3502">
        <w:rPr>
          <w:b/>
          <w:bCs/>
          <w:color w:val="333333"/>
        </w:rPr>
        <w:t>.Э</w:t>
      </w:r>
      <w:proofErr w:type="gramEnd"/>
      <w:r w:rsidRPr="00DE3502">
        <w:rPr>
          <w:b/>
          <w:bCs/>
          <w:color w:val="333333"/>
        </w:rPr>
        <w:t>та</w:t>
      </w:r>
      <w:proofErr w:type="spellEnd"/>
      <w:r w:rsidRPr="00DE3502">
        <w:rPr>
          <w:b/>
          <w:bCs/>
          <w:color w:val="333333"/>
        </w:rPr>
        <w:t xml:space="preserve"> литература о нас с вами, о нашей жизни, о тех проблемах, которые существуют </w:t>
      </w:r>
      <w:proofErr w:type="spellStart"/>
      <w:r w:rsidRPr="00DE3502">
        <w:rPr>
          <w:b/>
          <w:bCs/>
          <w:color w:val="333333"/>
        </w:rPr>
        <w:t>сегодня.Начать</w:t>
      </w:r>
      <w:proofErr w:type="spellEnd"/>
      <w:r w:rsidRPr="00DE3502">
        <w:rPr>
          <w:b/>
          <w:bCs/>
          <w:color w:val="333333"/>
        </w:rPr>
        <w:t xml:space="preserve"> урок мне хотелось бы, познакомив вас с автором рассказа «Дети индиго».Именно по этому рассказу мы сегодня будем работать.</w:t>
      </w:r>
    </w:p>
    <w:p w:rsidR="009F2FF8" w:rsidRPr="00DE3502" w:rsidRDefault="009F2FF8" w:rsidP="00604168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</w:p>
    <w:p w:rsidR="009F2FF8" w:rsidRPr="00DE3502" w:rsidRDefault="008F1675" w:rsidP="00604168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u w:val="single"/>
        </w:rPr>
      </w:pPr>
      <w:r w:rsidRPr="00DE3502">
        <w:rPr>
          <w:b/>
          <w:bCs/>
          <w:color w:val="333333"/>
          <w:u w:val="single"/>
        </w:rPr>
        <w:t>2.</w:t>
      </w:r>
      <w:r w:rsidR="009F2FF8" w:rsidRPr="00DE3502">
        <w:rPr>
          <w:b/>
          <w:bCs/>
          <w:color w:val="333333"/>
          <w:u w:val="single"/>
        </w:rPr>
        <w:t>Слово подготовленному ученику:</w:t>
      </w:r>
    </w:p>
    <w:p w:rsidR="00604168" w:rsidRPr="008F1675" w:rsidRDefault="009F2FF8" w:rsidP="008F1675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ВАНХАНЕН НАТАЛЬЯ ЮРЬЕВНА – русский поэт, переводчик.</w:t>
      </w:r>
      <w:r w:rsidRPr="008F167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Родилась 12 ноября 1951 году в Москве. В 1975 году окончила филологический факультет МГУ по специальности испанский язык и литература. Посещала университетскую литературную студию "Луч". Входила в группу поэтов "Московское время".</w:t>
      </w:r>
      <w:r w:rsidRPr="008F167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Первая стихотворная публикация – в 1975 году в газете "Московский комсомолец".</w:t>
      </w:r>
      <w:r w:rsidRPr="008F167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Автор поэтических книг "Дневной месяц" Москва, Худ</w:t>
      </w:r>
      <w:proofErr w:type="gram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</w:t>
      </w:r>
      <w:proofErr w:type="gram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ит. 1991; "Далекие ласточки" "РБП" Москва, 1995; "Зима империи" Мадрид, INEEDIT 1998.</w:t>
      </w:r>
      <w:r w:rsidRPr="008F167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Стихи печатались в журналах "Новый мир, "Дружба народов", "Континент", "Нева", "Постскриптум", "</w:t>
      </w:r>
      <w:proofErr w:type="spell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Арион</w:t>
      </w:r>
      <w:proofErr w:type="spell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", "Предлог", "Кольцо</w:t>
      </w:r>
      <w:proofErr w:type="gram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</w:t>
      </w:r>
      <w:proofErr w:type="gram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 и др.</w:t>
      </w:r>
      <w:r w:rsidRPr="008F167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Переводчик испанской и латиноамериканской поэзии: </w:t>
      </w:r>
      <w:proofErr w:type="spell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Лопе</w:t>
      </w:r>
      <w:proofErr w:type="spell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 Вега, Кальдерон, Беккер, Антонио </w:t>
      </w:r>
      <w:proofErr w:type="spell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Мачадо</w:t>
      </w:r>
      <w:proofErr w:type="spell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Гарсиа Лорка, Луис </w:t>
      </w:r>
      <w:proofErr w:type="spell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Сернуда</w:t>
      </w:r>
      <w:proofErr w:type="spell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Рафаэль Альберти, </w:t>
      </w:r>
      <w:proofErr w:type="spell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Габриэла</w:t>
      </w:r>
      <w:proofErr w:type="spell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Мистраль, Хосе </w:t>
      </w:r>
      <w:proofErr w:type="spell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Лесама</w:t>
      </w:r>
      <w:proofErr w:type="spell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Лима и др.</w:t>
      </w:r>
      <w:r w:rsidRPr="008F167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Член Союза Писателей Москвы. В 1998 году книга "Зима империи" вошла в </w:t>
      </w:r>
      <w:proofErr w:type="gram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шорт-лист</w:t>
      </w:r>
      <w:proofErr w:type="gram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номинантов на премию "</w:t>
      </w:r>
      <w:proofErr w:type="spell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Антибукер</w:t>
      </w:r>
      <w:proofErr w:type="spell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". Лауреат премии "</w:t>
      </w:r>
      <w:proofErr w:type="spell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Инолитл</w:t>
      </w:r>
      <w:proofErr w:type="spell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2000" журнала "Иностранная литература", присуждаемой за поэтический перевод. Кавалер международного ордена </w:t>
      </w:r>
      <w:proofErr w:type="spellStart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Габриэлы</w:t>
      </w:r>
      <w:proofErr w:type="spellEnd"/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Мистраль (Чили), 2002 г. Лауреат всероссийского конкурса поэзии 2000 г., проводившегося Московским Союзом литераторов. Живет в Москве.</w:t>
      </w:r>
      <w:r w:rsidRPr="008F1675">
        <w:rPr>
          <w:rFonts w:ascii="Times New Roman" w:hAnsi="Times New Roman" w:cs="Times New Roman"/>
          <w:b/>
          <w:sz w:val="24"/>
          <w:szCs w:val="24"/>
        </w:rPr>
        <w:br/>
      </w:r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Пьеса Кальдерона "Молчанье – золото" в ее переводе вошла в репертуар московского театра</w:t>
      </w:r>
      <w:r>
        <w:rPr>
          <w:rFonts w:ascii="Arial" w:hAnsi="Arial" w:cs="Arial"/>
          <w:color w:val="757575"/>
          <w:sz w:val="18"/>
          <w:szCs w:val="18"/>
          <w:shd w:val="clear" w:color="auto" w:fill="FFFFFF"/>
        </w:rPr>
        <w:t xml:space="preserve"> "</w:t>
      </w:r>
      <w:r w:rsidRPr="008F1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Сопричастность".</w:t>
      </w:r>
    </w:p>
    <w:p w:rsidR="008F1675" w:rsidRDefault="008F1675" w:rsidP="008F1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675">
        <w:rPr>
          <w:rFonts w:ascii="Times New Roman" w:hAnsi="Times New Roman" w:cs="Times New Roman"/>
          <w:sz w:val="24"/>
          <w:szCs w:val="24"/>
          <w:u w:val="single"/>
        </w:rPr>
        <w:t>3.Слово учителя</w:t>
      </w:r>
      <w:r w:rsidRPr="008F1675">
        <w:rPr>
          <w:rFonts w:ascii="Times New Roman" w:hAnsi="Times New Roman" w:cs="Times New Roman"/>
          <w:sz w:val="24"/>
          <w:szCs w:val="24"/>
        </w:rPr>
        <w:t>:</w:t>
      </w:r>
    </w:p>
    <w:p w:rsidR="008F1675" w:rsidRDefault="008F1675" w:rsidP="008F1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675">
        <w:rPr>
          <w:rFonts w:ascii="Times New Roman" w:hAnsi="Times New Roman" w:cs="Times New Roman"/>
          <w:sz w:val="24"/>
          <w:szCs w:val="24"/>
        </w:rPr>
        <w:t xml:space="preserve"> Как вы только что услышали, Наталья Юрьевна </w:t>
      </w:r>
      <w:proofErr w:type="gramStart"/>
      <w:r w:rsidRPr="008F1675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8F1675">
        <w:rPr>
          <w:rFonts w:ascii="Times New Roman" w:hAnsi="Times New Roman" w:cs="Times New Roman"/>
          <w:sz w:val="24"/>
          <w:szCs w:val="24"/>
        </w:rPr>
        <w:t>еловек разносторонне раз</w:t>
      </w:r>
      <w:r w:rsidR="00E937FE">
        <w:rPr>
          <w:rFonts w:ascii="Times New Roman" w:hAnsi="Times New Roman" w:cs="Times New Roman"/>
          <w:sz w:val="24"/>
          <w:szCs w:val="24"/>
        </w:rPr>
        <w:t>витый, работает в разных амплуа:</w:t>
      </w:r>
      <w:r w:rsidRPr="008F1675">
        <w:rPr>
          <w:rFonts w:ascii="Times New Roman" w:hAnsi="Times New Roman" w:cs="Times New Roman"/>
          <w:sz w:val="24"/>
          <w:szCs w:val="24"/>
        </w:rPr>
        <w:t xml:space="preserve"> поэт, переводчик, прозаик.</w:t>
      </w:r>
      <w:r w:rsidR="00E937FE">
        <w:rPr>
          <w:rFonts w:ascii="Times New Roman" w:hAnsi="Times New Roman" w:cs="Times New Roman"/>
          <w:sz w:val="24"/>
          <w:szCs w:val="24"/>
        </w:rPr>
        <w:t xml:space="preserve"> </w:t>
      </w:r>
      <w:r w:rsidRPr="008F1675">
        <w:rPr>
          <w:rFonts w:ascii="Times New Roman" w:hAnsi="Times New Roman" w:cs="Times New Roman"/>
          <w:sz w:val="24"/>
          <w:szCs w:val="24"/>
        </w:rPr>
        <w:t>Ее произведения интересны</w:t>
      </w:r>
      <w:proofErr w:type="gramStart"/>
      <w:r w:rsidRPr="008F16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1675">
        <w:rPr>
          <w:rFonts w:ascii="Times New Roman" w:hAnsi="Times New Roman" w:cs="Times New Roman"/>
          <w:sz w:val="24"/>
          <w:szCs w:val="24"/>
        </w:rPr>
        <w:t xml:space="preserve"> легко читаются и запоминаются.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675">
        <w:rPr>
          <w:rFonts w:ascii="Times New Roman" w:hAnsi="Times New Roman" w:cs="Times New Roman"/>
          <w:sz w:val="24"/>
          <w:szCs w:val="24"/>
        </w:rPr>
        <w:t xml:space="preserve">Одно из них мы прочитали и постараемся вместе разобраться в </w:t>
      </w:r>
      <w:proofErr w:type="gramStart"/>
      <w:r w:rsidRPr="008F1675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1675" w:rsidRPr="00AC0EEF" w:rsidRDefault="008F1675" w:rsidP="008F1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Итак «Дети индиго» Кто ж</w:t>
      </w:r>
      <w:r w:rsidR="00DE3502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DE3502">
        <w:rPr>
          <w:rFonts w:ascii="Times New Roman" w:hAnsi="Times New Roman" w:cs="Times New Roman"/>
          <w:sz w:val="24"/>
          <w:szCs w:val="24"/>
        </w:rPr>
        <w:t>они-эти</w:t>
      </w:r>
      <w:proofErr w:type="gramEnd"/>
      <w:r w:rsidR="00DE3502">
        <w:rPr>
          <w:rFonts w:ascii="Times New Roman" w:hAnsi="Times New Roman" w:cs="Times New Roman"/>
          <w:sz w:val="24"/>
          <w:szCs w:val="24"/>
        </w:rPr>
        <w:t xml:space="preserve"> дети? Что в них необычн</w:t>
      </w:r>
      <w:r>
        <w:rPr>
          <w:rFonts w:ascii="Times New Roman" w:hAnsi="Times New Roman" w:cs="Times New Roman"/>
          <w:sz w:val="24"/>
          <w:szCs w:val="24"/>
        </w:rPr>
        <w:t xml:space="preserve">ого? Почему так часто в </w:t>
      </w:r>
      <w:r w:rsidRPr="00AC0EEF">
        <w:rPr>
          <w:rFonts w:ascii="Times New Roman" w:hAnsi="Times New Roman" w:cs="Times New Roman"/>
          <w:sz w:val="24"/>
          <w:szCs w:val="24"/>
        </w:rPr>
        <w:t>последнее время мы слышим это сочетание?</w:t>
      </w:r>
    </w:p>
    <w:p w:rsidR="00AC0EEF" w:rsidRPr="00AC0EEF" w:rsidRDefault="00AC0EEF" w:rsidP="00AC0EEF">
      <w:pPr>
        <w:pStyle w:val="3"/>
        <w:spacing w:before="0" w:line="279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C0EEF">
        <w:rPr>
          <w:rFonts w:ascii="Times New Roman" w:hAnsi="Times New Roman" w:cs="Times New Roman"/>
          <w:sz w:val="24"/>
          <w:szCs w:val="24"/>
        </w:rPr>
        <w:t>Справка:</w:t>
      </w:r>
      <w:r w:rsidRPr="00AC0EEF">
        <w:rPr>
          <w:rFonts w:ascii="Times New Roman" w:hAnsi="Times New Roman" w:cs="Times New Roman"/>
          <w:b w:val="0"/>
          <w:bCs w:val="0"/>
          <w:color w:val="3366FF"/>
          <w:sz w:val="24"/>
          <w:szCs w:val="24"/>
        </w:rPr>
        <w:t xml:space="preserve"> </w:t>
      </w:r>
      <w:r w:rsidRPr="00AC0EEF">
        <w:rPr>
          <w:rStyle w:val="a4"/>
          <w:rFonts w:ascii="Times New Roman" w:hAnsi="Times New Roman" w:cs="Times New Roman"/>
          <w:b/>
          <w:bCs/>
          <w:color w:val="3366FF"/>
          <w:sz w:val="24"/>
          <w:szCs w:val="24"/>
        </w:rPr>
        <w:t>Как распознать детей индиго?</w:t>
      </w:r>
    </w:p>
    <w:p w:rsidR="00AC0EEF" w:rsidRPr="00AC0EEF" w:rsidRDefault="00AC0EEF" w:rsidP="00AC0EEF">
      <w:pPr>
        <w:pStyle w:val="a3"/>
        <w:spacing w:before="0" w:beforeAutospacing="0" w:after="0" w:afterAutospacing="0" w:line="279" w:lineRule="atLeast"/>
        <w:rPr>
          <w:color w:val="000000"/>
        </w:rPr>
      </w:pPr>
      <w:r w:rsidRPr="00AC0EEF">
        <w:rPr>
          <w:color w:val="000000"/>
        </w:rPr>
        <w:t> 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Fonts w:ascii="Times New Roman" w:hAnsi="Times New Roman" w:cs="Times New Roman"/>
          <w:color w:val="000000"/>
          <w:sz w:val="24"/>
          <w:szCs w:val="24"/>
        </w:rPr>
        <w:t>Ниже приведён перечень качеств и основных признаков, которыми обычно обладают «дети индиго».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AC0EEF">
        <w:rPr>
          <w:rStyle w:val="a5"/>
          <w:rFonts w:ascii="Times New Roman" w:hAnsi="Times New Roman" w:cs="Times New Roman"/>
          <w:color w:val="000000"/>
          <w:sz w:val="24"/>
          <w:szCs w:val="24"/>
        </w:rPr>
        <w:t>асоциальность, низкая коммуникабельность, склонность замыкаться в себе;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Style w:val="a5"/>
          <w:rFonts w:ascii="Times New Roman" w:hAnsi="Times New Roman" w:cs="Times New Roman"/>
          <w:color w:val="000000"/>
          <w:sz w:val="24"/>
          <w:szCs w:val="24"/>
        </w:rPr>
        <w:t>- высокая самооценка, индивидуализм, нежелание подчиняться другим, неприятие авторитетов;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Style w:val="a5"/>
          <w:rFonts w:ascii="Times New Roman" w:hAnsi="Times New Roman" w:cs="Times New Roman"/>
          <w:color w:val="000000"/>
          <w:sz w:val="24"/>
          <w:szCs w:val="24"/>
        </w:rPr>
        <w:t>- большой творческий потенциал в сочетании с высоким уровнем интеллекта;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Style w:val="a5"/>
          <w:rFonts w:ascii="Times New Roman" w:hAnsi="Times New Roman" w:cs="Times New Roman"/>
          <w:color w:val="000000"/>
          <w:sz w:val="24"/>
          <w:szCs w:val="24"/>
        </w:rPr>
        <w:t>- склонность приобретать знания эмпирическим путём; интерес к далёким друг от друга предметам;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Style w:val="a5"/>
          <w:rFonts w:ascii="Times New Roman" w:hAnsi="Times New Roman" w:cs="Times New Roman"/>
          <w:color w:val="000000"/>
          <w:sz w:val="24"/>
          <w:szCs w:val="24"/>
        </w:rPr>
        <w:t>- неусидчивость, энергичность, дефицит внимания;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Style w:val="a5"/>
          <w:rFonts w:ascii="Times New Roman" w:hAnsi="Times New Roman" w:cs="Times New Roman"/>
          <w:color w:val="000000"/>
          <w:sz w:val="24"/>
          <w:szCs w:val="24"/>
        </w:rPr>
        <w:t>-склонность к депрессиям;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Style w:val="a5"/>
          <w:rFonts w:ascii="Times New Roman" w:hAnsi="Times New Roman" w:cs="Times New Roman"/>
          <w:color w:val="000000"/>
          <w:sz w:val="24"/>
          <w:szCs w:val="24"/>
        </w:rPr>
        <w:t>- чувство социальной справедливости, повышенное чувство ответственности;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Style w:val="a5"/>
          <w:rFonts w:ascii="Times New Roman" w:hAnsi="Times New Roman" w:cs="Times New Roman"/>
          <w:color w:val="000000"/>
          <w:sz w:val="24"/>
          <w:szCs w:val="24"/>
        </w:rPr>
        <w:t>- невосприимчивость к традиционным приёмам воспитания;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Style w:val="a5"/>
          <w:rFonts w:ascii="Times New Roman" w:hAnsi="Times New Roman" w:cs="Times New Roman"/>
          <w:color w:val="000000"/>
          <w:sz w:val="24"/>
          <w:szCs w:val="24"/>
        </w:rPr>
        <w:t>- развитая интуиция и чувство опасности;</w:t>
      </w:r>
    </w:p>
    <w:p w:rsidR="00AC0EEF" w:rsidRPr="00AC0EEF" w:rsidRDefault="00AC0EEF" w:rsidP="00AC0EEF">
      <w:pPr>
        <w:spacing w:line="27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0EEF">
        <w:rPr>
          <w:rStyle w:val="a5"/>
          <w:rFonts w:ascii="Times New Roman" w:hAnsi="Times New Roman" w:cs="Times New Roman"/>
          <w:color w:val="000000"/>
          <w:sz w:val="24"/>
          <w:szCs w:val="24"/>
        </w:rPr>
        <w:t>- способность быстро осваивать цифровые технологии.</w:t>
      </w:r>
    </w:p>
    <w:p w:rsidR="00AC0EEF" w:rsidRPr="00AC0EEF" w:rsidRDefault="00AC0EEF" w:rsidP="00AC0EEF">
      <w:pPr>
        <w:pStyle w:val="a3"/>
        <w:spacing w:before="0" w:beforeAutospacing="0" w:after="0" w:afterAutospacing="0" w:line="279" w:lineRule="atLeast"/>
        <w:rPr>
          <w:color w:val="000000"/>
        </w:rPr>
      </w:pPr>
      <w:r w:rsidRPr="00AC0EEF">
        <w:rPr>
          <w:color w:val="000000"/>
        </w:rPr>
        <w:t> </w:t>
      </w:r>
    </w:p>
    <w:p w:rsidR="00AC0EEF" w:rsidRPr="00AC0EEF" w:rsidRDefault="00AC0EEF" w:rsidP="00AC0EE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E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Прочитав этот список, практически каждый </w:t>
      </w:r>
      <w:r w:rsidR="00DE35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современный </w:t>
      </w:r>
      <w:r w:rsidRPr="00AC0EEF">
        <w:rPr>
          <w:rFonts w:ascii="Times New Roman" w:hAnsi="Times New Roman" w:cs="Times New Roman"/>
          <w:b/>
          <w:color w:val="000000"/>
          <w:sz w:val="24"/>
          <w:szCs w:val="24"/>
        </w:rPr>
        <w:t>ребенок может причислить себя к детям индиго, но так ли это?</w:t>
      </w:r>
    </w:p>
    <w:p w:rsidR="00AC0EEF" w:rsidRPr="00AC0EEF" w:rsidRDefault="00AC0EEF" w:rsidP="00AC0EE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EF">
        <w:rPr>
          <w:rFonts w:ascii="Times New Roman" w:hAnsi="Times New Roman" w:cs="Times New Roman"/>
          <w:b/>
          <w:color w:val="000000"/>
          <w:sz w:val="24"/>
          <w:szCs w:val="24"/>
        </w:rPr>
        <w:t>В энциклопедии читаем:</w:t>
      </w:r>
      <w:r w:rsidRPr="00AC0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мире, в котором мы живем, эти дети имеют уникальную задачу. Они – люди из будущего, воплотившиеся на нашей планете. Они обладают высокоразвитым сознанием и повышенной восприимчивостью. Дети индиго нетерпимы к неискренности и фальши.</w:t>
      </w:r>
      <w:r w:rsidRPr="00AC0E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C0EEF" w:rsidRDefault="00AC0EEF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E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4.Анализ текста</w:t>
      </w:r>
      <w:proofErr w:type="gramStart"/>
      <w:r w:rsidR="00C656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AC0E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Цитирование</w:t>
      </w:r>
      <w:r w:rsidR="00C656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E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Вспомним рассказ Натальи </w:t>
      </w:r>
      <w:proofErr w:type="spellStart"/>
      <w:r w:rsidRPr="00AC0E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Ванханен</w:t>
      </w:r>
      <w:proofErr w:type="spellEnd"/>
      <w:r w:rsidRPr="00AC0E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поразмышляем о прочитанном:</w:t>
      </w:r>
      <w:r w:rsidRPr="00AC0E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0E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1.Кто является героями рассказа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герое</w:t>
      </w:r>
      <w:r w:rsidR="0083415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="0083415F">
        <w:rPr>
          <w:rFonts w:ascii="Times New Roman" w:hAnsi="Times New Roman" w:cs="Times New Roman"/>
          <w:b/>
          <w:sz w:val="24"/>
          <w:szCs w:val="24"/>
        </w:rPr>
        <w:t>репетитор по испанскому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Наталья Юрьевна и мальчик 12 лет, который приходит к ней заниматься языком)</w:t>
      </w:r>
    </w:p>
    <w:p w:rsidR="00C6564C" w:rsidRDefault="00C6564C" w:rsidP="00AC0EEF">
      <w:pPr>
        <w:spacing w:line="240" w:lineRule="auto"/>
        <w:rPr>
          <w:color w:val="000000"/>
          <w:shd w:val="clear" w:color="auto" w:fill="FFFDF1"/>
        </w:rPr>
      </w:pPr>
      <w:r>
        <w:rPr>
          <w:color w:val="000000"/>
          <w:shd w:val="clear" w:color="auto" w:fill="FFFDF1"/>
        </w:rPr>
        <w:t>«маленький, хрупкий, белокожий, с большими  черными глазами в пушистых ресницах</w:t>
      </w:r>
      <w:proofErr w:type="gramStart"/>
      <w:r>
        <w:rPr>
          <w:color w:val="000000"/>
          <w:shd w:val="clear" w:color="auto" w:fill="FFFDF1"/>
        </w:rPr>
        <w:t xml:space="preserve"> .</w:t>
      </w:r>
      <w:proofErr w:type="gramEnd"/>
      <w:r w:rsidRPr="00C6564C">
        <w:rPr>
          <w:color w:val="000000"/>
          <w:shd w:val="clear" w:color="auto" w:fill="FFFDF1"/>
        </w:rPr>
        <w:t xml:space="preserve"> </w:t>
      </w:r>
      <w:r>
        <w:rPr>
          <w:color w:val="000000"/>
          <w:shd w:val="clear" w:color="auto" w:fill="FFFDF1"/>
        </w:rPr>
        <w:t>Ему двенадцать. Штаны у него почему-то сползают, и он неудобно, локтями, их время от времени ловит. Худ  очень</w:t>
      </w:r>
      <w:proofErr w:type="gramStart"/>
      <w:r>
        <w:rPr>
          <w:color w:val="000000"/>
          <w:shd w:val="clear" w:color="auto" w:fill="FFFDF1"/>
        </w:rPr>
        <w:t>.».</w:t>
      </w:r>
      <w:proofErr w:type="gramEnd"/>
    </w:p>
    <w:p w:rsidR="0083415F" w:rsidRDefault="0083415F" w:rsidP="00AC0EEF">
      <w:pPr>
        <w:spacing w:line="240" w:lineRule="auto"/>
        <w:rPr>
          <w:b/>
          <w:color w:val="000000"/>
          <w:shd w:val="clear" w:color="auto" w:fill="FFFDF1"/>
        </w:rPr>
      </w:pPr>
      <w:r>
        <w:rPr>
          <w:color w:val="000000"/>
          <w:shd w:val="clear" w:color="auto" w:fill="FFFDF1"/>
        </w:rPr>
        <w:t>2.</w:t>
      </w:r>
      <w:r>
        <w:rPr>
          <w:b/>
          <w:color w:val="000000"/>
          <w:shd w:val="clear" w:color="auto" w:fill="FFFDF1"/>
        </w:rPr>
        <w:t>Как проходит заняти</w:t>
      </w:r>
      <w:proofErr w:type="gramStart"/>
      <w:r>
        <w:rPr>
          <w:b/>
          <w:color w:val="000000"/>
          <w:shd w:val="clear" w:color="auto" w:fill="FFFDF1"/>
        </w:rPr>
        <w:t>е(</w:t>
      </w:r>
      <w:proofErr w:type="gramEnd"/>
      <w:r>
        <w:rPr>
          <w:b/>
          <w:color w:val="000000"/>
          <w:shd w:val="clear" w:color="auto" w:fill="FFFDF1"/>
        </w:rPr>
        <w:t xml:space="preserve"> процитируйте диалог ученика и учителя)</w:t>
      </w:r>
    </w:p>
    <w:p w:rsidR="0083415F" w:rsidRDefault="0083415F" w:rsidP="00AC0EEF">
      <w:pPr>
        <w:spacing w:line="240" w:lineRule="auto"/>
        <w:rPr>
          <w:b/>
          <w:color w:val="000000"/>
          <w:shd w:val="clear" w:color="auto" w:fill="FFFDF1"/>
        </w:rPr>
      </w:pPr>
      <w:r>
        <w:rPr>
          <w:b/>
          <w:color w:val="000000"/>
          <w:shd w:val="clear" w:color="auto" w:fill="FFFDF1"/>
        </w:rPr>
        <w:t>А</w:t>
      </w:r>
      <w:proofErr w:type="gramStart"/>
      <w:r>
        <w:rPr>
          <w:b/>
          <w:color w:val="000000"/>
          <w:shd w:val="clear" w:color="auto" w:fill="FFFDF1"/>
        </w:rPr>
        <w:t>)К</w:t>
      </w:r>
      <w:proofErr w:type="gramEnd"/>
      <w:r>
        <w:rPr>
          <w:b/>
          <w:color w:val="000000"/>
          <w:shd w:val="clear" w:color="auto" w:fill="FFFDF1"/>
        </w:rPr>
        <w:t>огда  упоминают Лондон, мальчик интересуется:</w:t>
      </w:r>
    </w:p>
    <w:p w:rsidR="0083415F" w:rsidRPr="0083415F" w:rsidRDefault="0083415F" w:rsidP="0083415F">
      <w:pPr>
        <w:shd w:val="clear" w:color="auto" w:fill="FFFDF1"/>
        <w:spacing w:after="0" w:line="210" w:lineRule="atLeast"/>
        <w:ind w:firstLine="397"/>
        <w:jc w:val="both"/>
        <w:rPr>
          <w:rFonts w:ascii="CharterC" w:eastAsia="Times New Roman" w:hAnsi="CharterC" w:cs="Times New Roman"/>
          <w:color w:val="000000"/>
          <w:sz w:val="20"/>
          <w:szCs w:val="20"/>
          <w:lang w:eastAsia="ru-RU"/>
        </w:rPr>
      </w:pPr>
      <w:r w:rsidRPr="008341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Наталья Юрьевна, а вы в Лондоне были?</w:t>
      </w:r>
    </w:p>
    <w:p w:rsidR="0083415F" w:rsidRPr="0083415F" w:rsidRDefault="0083415F" w:rsidP="0083415F">
      <w:pPr>
        <w:shd w:val="clear" w:color="auto" w:fill="FFFDF1"/>
        <w:spacing w:after="0" w:line="210" w:lineRule="atLeast"/>
        <w:ind w:firstLine="397"/>
        <w:jc w:val="both"/>
        <w:rPr>
          <w:rFonts w:ascii="CharterC" w:eastAsia="Times New Roman" w:hAnsi="CharterC" w:cs="Times New Roman"/>
          <w:color w:val="000000"/>
          <w:sz w:val="20"/>
          <w:szCs w:val="20"/>
          <w:lang w:eastAsia="ru-RU"/>
        </w:rPr>
      </w:pPr>
      <w:r w:rsidRPr="008341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Я? Нет. А ты?</w:t>
      </w:r>
    </w:p>
    <w:p w:rsidR="0083415F" w:rsidRPr="0083415F" w:rsidRDefault="0083415F" w:rsidP="0083415F">
      <w:pPr>
        <w:shd w:val="clear" w:color="auto" w:fill="FFFDF1"/>
        <w:spacing w:after="0" w:line="210" w:lineRule="atLeast"/>
        <w:ind w:firstLine="397"/>
        <w:jc w:val="both"/>
        <w:rPr>
          <w:rFonts w:ascii="CharterC" w:eastAsia="Times New Roman" w:hAnsi="CharterC" w:cs="Times New Roman"/>
          <w:color w:val="000000"/>
          <w:sz w:val="20"/>
          <w:szCs w:val="20"/>
          <w:lang w:eastAsia="ru-RU"/>
        </w:rPr>
      </w:pPr>
      <w:r w:rsidRPr="008341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был. Когда был маленький</w:t>
      </w:r>
      <w:proofErr w:type="gramStart"/>
      <w:r w:rsidRPr="00834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маленьким был в Лондоне!)</w:t>
      </w:r>
    </w:p>
    <w:p w:rsidR="0083415F" w:rsidRPr="0083415F" w:rsidRDefault="0083415F" w:rsidP="0083415F">
      <w:pPr>
        <w:shd w:val="clear" w:color="auto" w:fill="FFFDF1"/>
        <w:spacing w:after="0" w:line="210" w:lineRule="atLeast"/>
        <w:ind w:firstLine="397"/>
        <w:jc w:val="both"/>
        <w:rPr>
          <w:rFonts w:ascii="CharterC" w:eastAsia="Times New Roman" w:hAnsi="CharterC" w:cs="Times New Roman"/>
          <w:color w:val="000000"/>
          <w:sz w:val="20"/>
          <w:szCs w:val="20"/>
          <w:lang w:eastAsia="ru-RU"/>
        </w:rPr>
      </w:pPr>
      <w:r w:rsidRPr="008341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Помнишь что-нибудь?</w:t>
      </w:r>
    </w:p>
    <w:p w:rsidR="0083415F" w:rsidRPr="0083415F" w:rsidRDefault="0083415F" w:rsidP="0083415F">
      <w:pPr>
        <w:shd w:val="clear" w:color="auto" w:fill="FFFDF1"/>
        <w:spacing w:after="0" w:line="210" w:lineRule="atLeast"/>
        <w:ind w:firstLine="397"/>
        <w:jc w:val="both"/>
        <w:rPr>
          <w:rFonts w:ascii="CharterC" w:eastAsia="Times New Roman" w:hAnsi="CharterC" w:cs="Times New Roman"/>
          <w:color w:val="000000"/>
          <w:sz w:val="20"/>
          <w:szCs w:val="20"/>
          <w:lang w:eastAsia="ru-RU"/>
        </w:rPr>
      </w:pPr>
      <w:r w:rsidRPr="0083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Не очень.</w:t>
      </w:r>
    </w:p>
    <w:p w:rsidR="0083415F" w:rsidRDefault="0083415F" w:rsidP="00AC0EEF">
      <w:pPr>
        <w:spacing w:line="240" w:lineRule="auto"/>
        <w:rPr>
          <w:b/>
          <w:color w:val="000000"/>
          <w:shd w:val="clear" w:color="auto" w:fill="FFFDF1"/>
        </w:rPr>
      </w:pPr>
      <w:r>
        <w:rPr>
          <w:b/>
          <w:color w:val="000000"/>
          <w:shd w:val="clear" w:color="auto" w:fill="FFFDF1"/>
        </w:rPr>
        <w:t>Б</w:t>
      </w:r>
      <w:proofErr w:type="gramStart"/>
      <w:r>
        <w:rPr>
          <w:b/>
          <w:color w:val="000000"/>
          <w:shd w:val="clear" w:color="auto" w:fill="FFFDF1"/>
        </w:rPr>
        <w:t>)Д</w:t>
      </w:r>
      <w:proofErr w:type="gramEnd"/>
      <w:r>
        <w:rPr>
          <w:b/>
          <w:color w:val="000000"/>
          <w:shd w:val="clear" w:color="auto" w:fill="FFFDF1"/>
        </w:rPr>
        <w:t>алее мальчик спрашивает о машинах:</w:t>
      </w: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jc w:val="both"/>
        <w:rPr>
          <w:rFonts w:ascii="CharterC" w:hAnsi="CharterC"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shd w:val="clear" w:color="auto" w:fill="FFFDF1"/>
          <w:lang w:eastAsia="en-US"/>
        </w:rPr>
        <w:t xml:space="preserve">         </w:t>
      </w:r>
      <w:r>
        <w:t>— Наталья Юрьевна, а вам какая машина больше нравится? «Майбах» или «Крайслер 300ЭС»?</w:t>
      </w: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Я в них, детка, не понимаю. Давай дальше, первое спряжение.</w:t>
      </w: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 xml:space="preserve">— Нет, </w:t>
      </w:r>
      <w:proofErr w:type="gramStart"/>
      <w:r>
        <w:t>ну</w:t>
      </w:r>
      <w:proofErr w:type="gramEnd"/>
      <w:r>
        <w:t xml:space="preserve"> правда, «Майбах» или...</w:t>
      </w: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Да не различаю я их. Я знаю только «Победу» и «Москвич».</w:t>
      </w: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</w:pPr>
      <w:r>
        <w:t>— А что это?</w:t>
      </w:r>
    </w:p>
    <w:p w:rsidR="0083415F" w:rsidRP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b/>
          <w:color w:val="000000"/>
        </w:rPr>
      </w:pPr>
      <w:r w:rsidRPr="0083415F">
        <w:rPr>
          <w:b/>
          <w:color w:val="000000"/>
        </w:rPr>
        <w:t>В) как учитель пытается вернуть мальчика к теме урока?</w:t>
      </w:r>
    </w:p>
    <w:p w:rsidR="0083415F" w:rsidRP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color w:val="000000"/>
        </w:rPr>
      </w:pP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rPr>
          <w:rStyle w:val="apple-converted-space"/>
        </w:rPr>
        <w:t> </w:t>
      </w:r>
      <w:r>
        <w:t xml:space="preserve">Все, хватит! Возьмем новое время, а то занимаемся, занимаемся, и всего два времени. Слушай, почему ты все время ложишься? Ты что, не выспался? Да еще отворачиваешься, я же тебя не вижу — может, ты там спишь вообще или </w:t>
      </w:r>
      <w:proofErr w:type="gramStart"/>
      <w:r>
        <w:t>рожи</w:t>
      </w:r>
      <w:proofErr w:type="gramEnd"/>
      <w:r>
        <w:t xml:space="preserve"> корчишь.</w:t>
      </w: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Я не корчу.</w:t>
      </w: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Тебя что, в школе за это не ругают?</w:t>
      </w: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Нет. У меня с первого класса голова не держится. Все привыкли.</w:t>
      </w: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А я не привыкла. Я же перед тобой прямо сижу, потому что я тебя уважаю. Вот и ты меня уважай.</w:t>
      </w:r>
    </w:p>
    <w:p w:rsidR="0083415F" w:rsidRDefault="0083415F" w:rsidP="0083415F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Я уважаю, Наталья Юрьевна, я вас даже очень уважаю.</w:t>
      </w:r>
    </w:p>
    <w:p w:rsidR="00C6564C" w:rsidRDefault="0083415F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Бывает ли на уроках ситуации, когда ребята специально отвлекают учителя от основной темы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да, когда им не очень интересно на уроке)</w:t>
      </w:r>
    </w:p>
    <w:p w:rsidR="0083415F" w:rsidRDefault="00E367B6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охож ли этот мальчик на обычного ученика?(Конечно, похож!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Ничего особенного мы в нем не замечаем?)</w:t>
      </w:r>
      <w:proofErr w:type="gramEnd"/>
    </w:p>
    <w:p w:rsidR="00E367B6" w:rsidRDefault="00E367B6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Далее ребенок опять пытается отвлечь учителя от занятий: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Наталья Юрьевна, а вы знаете, кто самый богатый человек у нас в стране?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Не знаю и знать не хочу.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Вы что, правда, не знаете? Сказать?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Ну, скажи.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Абрамович.</w:t>
      </w:r>
    </w:p>
    <w:p w:rsidR="00E367B6" w:rsidRDefault="00E367B6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учитель всячески пытается не срывать занятие и продолжает спрашивать дом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адание: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 xml:space="preserve">— </w:t>
      </w:r>
      <w:proofErr w:type="gramStart"/>
      <w:r>
        <w:t>Спрягай</w:t>
      </w:r>
      <w:proofErr w:type="gramEnd"/>
      <w:r>
        <w:t xml:space="preserve"> давай: «говорить», «есть», «пить». Так, теперь — стихотворение.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Я не выучил.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Второй раз уже задаю.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Я ж говорил — я стихов не запоминаю.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А по-русски?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И по-русски.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Ни Пушкина, ни Лермонтова?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Пушкина учил вообще-то.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 xml:space="preserve">— Ладно, все, занимаемся </w:t>
      </w:r>
      <w:proofErr w:type="gramStart"/>
      <w:r>
        <w:t>испанским</w:t>
      </w:r>
      <w:proofErr w:type="gramEnd"/>
      <w:r>
        <w:t>.</w:t>
      </w:r>
    </w:p>
    <w:p w:rsidR="00E367B6" w:rsidRDefault="00E367B6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Далее выясняется, что ребенок не знает элементарного о творчестве Лермонтова: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jc w:val="both"/>
        <w:rPr>
          <w:rFonts w:ascii="CharterC" w:hAnsi="CharterC"/>
          <w:color w:val="000000"/>
          <w:sz w:val="20"/>
          <w:szCs w:val="20"/>
        </w:rPr>
      </w:pPr>
      <w:r>
        <w:rPr>
          <w:rFonts w:eastAsiaTheme="minorHAnsi"/>
          <w:b/>
          <w:lang w:eastAsia="en-US"/>
        </w:rPr>
        <w:t xml:space="preserve">       </w:t>
      </w:r>
      <w:r>
        <w:t>— Нет, Лермонтова мы вроде тоже проходили.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Что значит «вроде»?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«Мцыри» — это он?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Он. Ну, не «Мцыри» же вы учили!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Вроде нет. А он еще что-нибудь написал?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 xml:space="preserve">— Человек прожил всего двадцать семь лет, </w:t>
      </w:r>
      <w:proofErr w:type="gramStart"/>
      <w:r>
        <w:t>написал бог знает</w:t>
      </w:r>
      <w:proofErr w:type="gramEnd"/>
      <w:r>
        <w:t xml:space="preserve"> сколько! Абсолютный гений — а ты ничего не знаешь!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lastRenderedPageBreak/>
        <w:t>— Он что, болел?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Ты что, не знаешь даже, что Лермонтов погиб на дуэли?</w:t>
      </w:r>
    </w:p>
    <w:p w:rsidR="00E367B6" w:rsidRDefault="00E367B6" w:rsidP="00E367B6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Как? И он тоже?</w:t>
      </w:r>
    </w:p>
    <w:p w:rsidR="00E367B6" w:rsidRDefault="00E367B6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 поинтересовался, кто же застрелил Лермонтова и за что, но учитель понимает, что нужно заниматься испанским языком и ей платят именно за это.</w:t>
      </w:r>
    </w:p>
    <w:p w:rsidR="00E367B6" w:rsidRDefault="00E367B6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Скажите,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по-вашему мальчик относится к учительнице? Ему нравятся занятия?</w:t>
      </w:r>
    </w:p>
    <w:p w:rsidR="00E367B6" w:rsidRDefault="00E367B6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 он постоянно разговаривает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другом?</w:t>
      </w:r>
      <w:r w:rsidR="00E937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Может, его просто никто не слушает?</w:t>
      </w:r>
      <w:r w:rsidR="00E937FE">
        <w:rPr>
          <w:rFonts w:ascii="Times New Roman" w:hAnsi="Times New Roman" w:cs="Times New Roman"/>
          <w:b/>
          <w:sz w:val="24"/>
          <w:szCs w:val="24"/>
        </w:rPr>
        <w:t xml:space="preserve"> Может быть, с ним не разговаривают дома?</w:t>
      </w:r>
    </w:p>
    <w:p w:rsidR="00E367B6" w:rsidRDefault="00E367B6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7B6" w:rsidRDefault="001E3357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Расскажите эпизод с тестом, можно ли стать миллионером. Как относится мальчик к результату?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Как ни странно, даже при таком раскладе в результате подсчета очков оказывается, что мой шанс — пятьдесят на пятьдесят. Пятьдесят процентов за то, что я могу при определенном желании стать миллионером. Словом, дело во мне самой. Кто б сомневался!</w:t>
      </w:r>
    </w:p>
    <w:p w:rsidR="001E3357" w:rsidRP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  <w:u w:val="single"/>
        </w:rPr>
      </w:pPr>
      <w:r>
        <w:t xml:space="preserve">— У меня тоже так вышло, — </w:t>
      </w:r>
      <w:r w:rsidRPr="001E3357">
        <w:rPr>
          <w:u w:val="single"/>
        </w:rPr>
        <w:t>со вздохом говорит мой ученик. Он явно огорчен. За нас обоих.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Слушай, давай работать, а? Ну что ты расстраиваешься? Ты что, бедный, что ли?</w:t>
      </w:r>
    </w:p>
    <w:p w:rsidR="001E3357" w:rsidRP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  <w:u w:val="single"/>
        </w:rPr>
      </w:pPr>
      <w:r w:rsidRPr="001E3357">
        <w:rPr>
          <w:u w:val="single"/>
        </w:rPr>
        <w:t>— Ну, миллионер же все может.</w:t>
      </w:r>
    </w:p>
    <w:p w:rsidR="001E3357" w:rsidRP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  <w:u w:val="single"/>
        </w:rPr>
      </w:pPr>
      <w:r w:rsidRPr="001E3357">
        <w:rPr>
          <w:u w:val="single"/>
        </w:rPr>
        <w:t>— Не все. Стихотворение хорошее он написать не может.</w:t>
      </w:r>
    </w:p>
    <w:p w:rsidR="001E3357" w:rsidRP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  <w:u w:val="single"/>
        </w:rPr>
      </w:pPr>
      <w:r w:rsidRPr="001E3357">
        <w:rPr>
          <w:u w:val="single"/>
        </w:rPr>
        <w:t>— Правда?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</w:pPr>
      <w:r>
        <w:t>Он искренне поражен.</w:t>
      </w:r>
    </w:p>
    <w:p w:rsidR="00E937FE" w:rsidRDefault="00E937FE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</w:p>
    <w:p w:rsidR="001E3357" w:rsidRDefault="001E3357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 и учительница очень удивлена, что ребенок сегодня к ней ехал на метро, называет его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подземкой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удивило, что мальчик не ходит в школу, а живет там: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Наталья Юрьевна, я в школу — из школы не хожу. Я там живу.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???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Ну, мама говорит, у нас в городе хорошей школы нет. Поэтому я в другом городе учусь.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А когда же ты дома?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В пятницу. Ко мне вечером в пятницу домой учитель английского приходит.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 xml:space="preserve">— А потом ты, значит, ко мне готовишься, </w:t>
      </w:r>
      <w:proofErr w:type="gramStart"/>
      <w:r>
        <w:t>к</w:t>
      </w:r>
      <w:proofErr w:type="gramEnd"/>
      <w:r>
        <w:t xml:space="preserve"> испанскому.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Ну да, вроде того.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Слушай, а ты на птичку успеваешь посмотреть?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На какую птичку?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Ну, на какую-нибудь.</w:t>
      </w:r>
    </w:p>
    <w:p w:rsidR="00E937FE" w:rsidRDefault="00E937FE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Счастлив ли ребенок? У него все есть. Он не раз бывал за границей, но это ли нужно для счастья?</w:t>
      </w:r>
    </w:p>
    <w:p w:rsidR="001E3357" w:rsidRDefault="001E3357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 Юрьевна потрясена жизнью мальчика и теперь уже она ему задает вопросы не по уроку: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Ты «Принц и нищий» читал?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Это что?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Это Марк Твен.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А это что?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Книжка детская. Там принц и нищий поменялись местами. Они были похожи, прямо одинаковые мальчики. И принц стал нищим.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Совсем бедным, да? Без денег? Плохо ему было, да?</w:t>
      </w:r>
    </w:p>
    <w:p w:rsidR="001E3357" w:rsidRP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  <w:u w:val="single"/>
        </w:rPr>
      </w:pPr>
      <w:r>
        <w:t>— Да нет</w:t>
      </w:r>
      <w:r w:rsidRPr="001E3357">
        <w:rPr>
          <w:u w:val="single"/>
        </w:rPr>
        <w:t>. Он отдохнул.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lastRenderedPageBreak/>
        <w:t>— Как это?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Ты прочитай. Тебе понравится.</w:t>
      </w:r>
    </w:p>
    <w:p w:rsidR="001E3357" w:rsidRDefault="001E3357" w:rsidP="001E3357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Мне читать некогда. Нет времени.</w:t>
      </w:r>
    </w:p>
    <w:p w:rsidR="001E3357" w:rsidRDefault="004B2E5B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заканчивается урок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учитель решает не задавать домашнего задания, а просто написать слова, связанные с Новым годом и Рождеством)</w:t>
      </w:r>
    </w:p>
    <w:p w:rsidR="004B2E5B" w:rsidRDefault="004B2E5B" w:rsidP="004B2E5B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 xml:space="preserve">   -Ты же любишь Новый год?</w:t>
      </w:r>
    </w:p>
    <w:p w:rsidR="004B2E5B" w:rsidRDefault="004B2E5B" w:rsidP="004B2E5B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 xml:space="preserve">— Ну да. Папа уже такой торт купил — взрывчатка. На сто </w:t>
      </w:r>
      <w:proofErr w:type="spellStart"/>
      <w:r>
        <w:t>бабахов</w:t>
      </w:r>
      <w:proofErr w:type="spellEnd"/>
      <w:r>
        <w:t>! Представляете?</w:t>
      </w:r>
    </w:p>
    <w:p w:rsidR="004B2E5B" w:rsidRDefault="004B2E5B" w:rsidP="004B2E5B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>— С трудом. Пиши: рождественское дерево, часы бьют двенадцать, испанцы едят двенадцать виноградин, одну за другой, с каждым ударом. Сан Николас приходит, ну как Санта Клаус. А подарки у них приносят волхвы. Они называются Короли-Волшебники. Правда, здорово?</w:t>
      </w:r>
    </w:p>
    <w:p w:rsidR="004B2E5B" w:rsidRDefault="004B2E5B" w:rsidP="004B2E5B">
      <w:pPr>
        <w:pStyle w:val="a7"/>
        <w:shd w:val="clear" w:color="auto" w:fill="FFFDF1"/>
        <w:spacing w:before="0" w:beforeAutospacing="0" w:after="0" w:afterAutospacing="0" w:line="210" w:lineRule="atLeast"/>
        <w:ind w:firstLine="397"/>
        <w:jc w:val="both"/>
        <w:rPr>
          <w:rFonts w:ascii="CharterC" w:hAnsi="CharterC"/>
          <w:color w:val="000000"/>
          <w:sz w:val="20"/>
          <w:szCs w:val="20"/>
        </w:rPr>
      </w:pPr>
      <w:r>
        <w:t xml:space="preserve">— Наталья Юрьевна, а вы видели фильм «Санта </w:t>
      </w:r>
      <w:proofErr w:type="gramStart"/>
      <w:r>
        <w:t>киллер</w:t>
      </w:r>
      <w:proofErr w:type="gramEnd"/>
      <w:r>
        <w:t>». Он там сигару как пульнет, в этого. И она прямо в клетку с попугаем. И попугай закурил...</w:t>
      </w:r>
    </w:p>
    <w:p w:rsidR="004B2E5B" w:rsidRDefault="004B2E5B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E5B" w:rsidRDefault="004B2E5B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Скажите,</w:t>
      </w:r>
      <w:r w:rsidR="00E937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 возникло ли у вас ощущения, что учитель и ученик говорят на разных языках?</w:t>
      </w:r>
    </w:p>
    <w:p w:rsidR="004B2E5B" w:rsidRDefault="004B2E5B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Можно ли назвать мальчика </w:t>
      </w:r>
      <w:r w:rsidR="00E937FE">
        <w:rPr>
          <w:rFonts w:ascii="Times New Roman" w:hAnsi="Times New Roman" w:cs="Times New Roman"/>
          <w:b/>
          <w:sz w:val="24"/>
          <w:szCs w:val="24"/>
        </w:rPr>
        <w:t>Инопланетянином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B2E5B" w:rsidRDefault="004B2E5B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Согласны ли вы, что он Индиго?</w:t>
      </w:r>
    </w:p>
    <w:p w:rsidR="004B2E5B" w:rsidRDefault="004B2E5B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 понравился рассказ?</w:t>
      </w:r>
    </w:p>
    <w:p w:rsidR="004B2E5B" w:rsidRDefault="004B2E5B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можно ли в наше время обойтись без знаний о Пушкине, Лермонтове, Некрасове?</w:t>
      </w:r>
    </w:p>
    <w:p w:rsidR="00E937FE" w:rsidRDefault="00E937FE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быть счастливым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имея много денег?</w:t>
      </w:r>
    </w:p>
    <w:p w:rsidR="00E937FE" w:rsidRDefault="00E937FE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Могут ли деньги заменить друзей, книги, любование природой?</w:t>
      </w:r>
    </w:p>
    <w:p w:rsidR="00E937FE" w:rsidRDefault="00E937FE" w:rsidP="00AC0E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встречали вы детей индиго?</w:t>
      </w:r>
    </w:p>
    <w:p w:rsidR="004B2E5B" w:rsidRDefault="004B2E5B" w:rsidP="00AC0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(ребята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азному отвечают на вопросы учителя, пытаются доказать свое мнение фактами из жизни)</w:t>
      </w:r>
    </w:p>
    <w:p w:rsidR="004B2E5B" w:rsidRDefault="004B2E5B" w:rsidP="00AC0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50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Попробуйте придумать продолжение рассказа</w:t>
      </w:r>
      <w:r w:rsidR="00DE3502">
        <w:rPr>
          <w:rFonts w:ascii="Times New Roman" w:hAnsi="Times New Roman" w:cs="Times New Roman"/>
          <w:sz w:val="24"/>
          <w:szCs w:val="24"/>
        </w:rPr>
        <w:t>. Каким будет этот мальчик</w:t>
      </w:r>
      <w:proofErr w:type="gramStart"/>
      <w:r w:rsidR="00DE35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3502">
        <w:rPr>
          <w:rFonts w:ascii="Times New Roman" w:hAnsi="Times New Roman" w:cs="Times New Roman"/>
          <w:sz w:val="24"/>
          <w:szCs w:val="24"/>
        </w:rPr>
        <w:t xml:space="preserve"> когда вырастет?</w:t>
      </w:r>
    </w:p>
    <w:p w:rsidR="00DE3502" w:rsidRDefault="00DE3502" w:rsidP="00AC0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502" w:rsidRDefault="00DE3502" w:rsidP="00AC0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DE3502" w:rsidRDefault="00DE3502" w:rsidP="00AC0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_Что нового вы узнали на уроке?</w:t>
      </w:r>
    </w:p>
    <w:p w:rsidR="00DE3502" w:rsidRDefault="00DE3502" w:rsidP="00AC0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эпизод вам понравился больше всего?</w:t>
      </w:r>
    </w:p>
    <w:p w:rsidR="00DE3502" w:rsidRPr="004B2E5B" w:rsidRDefault="00DE3502" w:rsidP="00AC0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-Хочется ли вам прочитать другие произведения Натальи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DE3502" w:rsidRPr="004B2E5B" w:rsidSect="00D8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29F"/>
    <w:rsid w:val="000165AA"/>
    <w:rsid w:val="001E3357"/>
    <w:rsid w:val="004B2E5B"/>
    <w:rsid w:val="004C3E2F"/>
    <w:rsid w:val="00534DA8"/>
    <w:rsid w:val="00604168"/>
    <w:rsid w:val="00614494"/>
    <w:rsid w:val="0083415F"/>
    <w:rsid w:val="008F1675"/>
    <w:rsid w:val="009F2FF8"/>
    <w:rsid w:val="00AC0EEF"/>
    <w:rsid w:val="00B0429F"/>
    <w:rsid w:val="00C6564C"/>
    <w:rsid w:val="00D82764"/>
    <w:rsid w:val="00DB0CD9"/>
    <w:rsid w:val="00DE3502"/>
    <w:rsid w:val="00E367B6"/>
    <w:rsid w:val="00E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64"/>
  </w:style>
  <w:style w:type="paragraph" w:styleId="1">
    <w:name w:val="heading 1"/>
    <w:basedOn w:val="a"/>
    <w:link w:val="10"/>
    <w:uiPriority w:val="9"/>
    <w:qFormat/>
    <w:rsid w:val="00B04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E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168"/>
  </w:style>
  <w:style w:type="character" w:customStyle="1" w:styleId="30">
    <w:name w:val="Заголовок 3 Знак"/>
    <w:basedOn w:val="a0"/>
    <w:link w:val="3"/>
    <w:uiPriority w:val="9"/>
    <w:semiHidden/>
    <w:rsid w:val="00AC0E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C0EEF"/>
    <w:rPr>
      <w:b/>
      <w:bCs/>
    </w:rPr>
  </w:style>
  <w:style w:type="character" w:styleId="a5">
    <w:name w:val="Emphasis"/>
    <w:basedOn w:val="a0"/>
    <w:uiPriority w:val="20"/>
    <w:qFormat/>
    <w:rsid w:val="00AC0EEF"/>
    <w:rPr>
      <w:i/>
      <w:iCs/>
    </w:rPr>
  </w:style>
  <w:style w:type="character" w:styleId="a6">
    <w:name w:val="Hyperlink"/>
    <w:basedOn w:val="a0"/>
    <w:uiPriority w:val="99"/>
    <w:semiHidden/>
    <w:unhideWhenUsed/>
    <w:rsid w:val="00AC0EEF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83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4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Владимир</cp:lastModifiedBy>
  <cp:revision>3</cp:revision>
  <dcterms:created xsi:type="dcterms:W3CDTF">2013-12-22T08:48:00Z</dcterms:created>
  <dcterms:modified xsi:type="dcterms:W3CDTF">2014-11-30T15:13:00Z</dcterms:modified>
</cp:coreProperties>
</file>