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C9" w:rsidRPr="00150CC9" w:rsidRDefault="008E07E8" w:rsidP="00150CC9">
      <w:pPr>
        <w:spacing w:line="360" w:lineRule="auto"/>
        <w:ind w:left="1080"/>
        <w:jc w:val="center"/>
        <w:rPr>
          <w:b/>
          <w:sz w:val="36"/>
          <w:szCs w:val="36"/>
        </w:rPr>
      </w:pPr>
      <w:r w:rsidRPr="00150CC9">
        <w:rPr>
          <w:b/>
          <w:sz w:val="36"/>
          <w:szCs w:val="36"/>
        </w:rPr>
        <w:t>Кто и как должен и может оценивать</w:t>
      </w:r>
    </w:p>
    <w:p w:rsidR="008E07E8" w:rsidRPr="00150CC9" w:rsidRDefault="008E07E8" w:rsidP="00150CC9">
      <w:pPr>
        <w:spacing w:line="360" w:lineRule="auto"/>
        <w:ind w:left="1080"/>
        <w:jc w:val="center"/>
        <w:rPr>
          <w:b/>
          <w:sz w:val="36"/>
          <w:szCs w:val="36"/>
        </w:rPr>
      </w:pPr>
      <w:r w:rsidRPr="00150CC9">
        <w:rPr>
          <w:b/>
          <w:sz w:val="36"/>
          <w:szCs w:val="36"/>
        </w:rPr>
        <w:t>педагогическую деятельность учителя?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7783"/>
      </w:tblGrid>
      <w:tr w:rsidR="00722A20" w:rsidRPr="008E07E8" w:rsidTr="00150CC9">
        <w:trPr>
          <w:tblCellSpacing w:w="0" w:type="dxa"/>
        </w:trPr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07E8" w:rsidRPr="008E07E8" w:rsidRDefault="008E07E8" w:rsidP="008A7C6D">
            <w:pPr>
              <w:spacing w:before="75" w:after="180"/>
              <w:rPr>
                <w:color w:val="666666"/>
                <w:sz w:val="32"/>
                <w:szCs w:val="32"/>
              </w:rPr>
            </w:pPr>
            <w:r w:rsidRPr="008E07E8">
              <w:rPr>
                <w:color w:val="666666"/>
                <w:sz w:val="32"/>
                <w:szCs w:val="32"/>
              </w:rPr>
              <w:t>Автор</w:t>
            </w:r>
          </w:p>
        </w:tc>
        <w:tc>
          <w:tcPr>
            <w:tcW w:w="77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07E8" w:rsidRPr="008E07E8" w:rsidRDefault="008E07E8" w:rsidP="008A7C6D">
            <w:pPr>
              <w:spacing w:before="75" w:after="180"/>
              <w:rPr>
                <w:color w:val="333333"/>
                <w:sz w:val="32"/>
                <w:szCs w:val="32"/>
              </w:rPr>
            </w:pPr>
            <w:r w:rsidRPr="008E07E8">
              <w:rPr>
                <w:color w:val="333333"/>
                <w:sz w:val="32"/>
                <w:szCs w:val="32"/>
              </w:rPr>
              <w:t>Сайнакова Наталья Петровна</w:t>
            </w:r>
          </w:p>
        </w:tc>
      </w:tr>
      <w:tr w:rsidR="00722A20" w:rsidRPr="008E07E8" w:rsidTr="00150CC9">
        <w:trPr>
          <w:tblCellSpacing w:w="0" w:type="dxa"/>
        </w:trPr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07E8" w:rsidRPr="008E07E8" w:rsidRDefault="008E07E8" w:rsidP="008A7C6D">
            <w:pPr>
              <w:spacing w:before="75" w:after="180"/>
              <w:rPr>
                <w:color w:val="666666"/>
                <w:sz w:val="32"/>
                <w:szCs w:val="32"/>
              </w:rPr>
            </w:pPr>
            <w:r w:rsidRPr="008E07E8">
              <w:rPr>
                <w:color w:val="666666"/>
                <w:sz w:val="32"/>
                <w:szCs w:val="32"/>
              </w:rPr>
              <w:t>Место работы:</w:t>
            </w:r>
          </w:p>
        </w:tc>
        <w:tc>
          <w:tcPr>
            <w:tcW w:w="77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07E8" w:rsidRPr="008E07E8" w:rsidRDefault="008E07E8" w:rsidP="008A7C6D">
            <w:pPr>
              <w:spacing w:before="75" w:after="180"/>
              <w:rPr>
                <w:color w:val="333333"/>
                <w:sz w:val="32"/>
                <w:szCs w:val="32"/>
              </w:rPr>
            </w:pPr>
            <w:r w:rsidRPr="008E07E8">
              <w:rPr>
                <w:color w:val="333333"/>
                <w:sz w:val="32"/>
                <w:szCs w:val="32"/>
              </w:rPr>
              <w:t>МБОУ «</w:t>
            </w:r>
            <w:proofErr w:type="spellStart"/>
            <w:r w:rsidRPr="008E07E8">
              <w:rPr>
                <w:color w:val="333333"/>
                <w:sz w:val="32"/>
                <w:szCs w:val="32"/>
              </w:rPr>
              <w:t>Молчановская</w:t>
            </w:r>
            <w:proofErr w:type="spellEnd"/>
            <w:r w:rsidRPr="008E07E8">
              <w:rPr>
                <w:color w:val="333333"/>
                <w:sz w:val="32"/>
                <w:szCs w:val="32"/>
              </w:rPr>
              <w:t xml:space="preserve"> СОШ № 1»</w:t>
            </w:r>
          </w:p>
        </w:tc>
      </w:tr>
      <w:tr w:rsidR="00722A20" w:rsidRPr="008E07E8" w:rsidTr="00150CC9">
        <w:trPr>
          <w:tblCellSpacing w:w="0" w:type="dxa"/>
        </w:trPr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07E8" w:rsidRPr="008E07E8" w:rsidRDefault="008E07E8" w:rsidP="008A7C6D">
            <w:pPr>
              <w:spacing w:before="75" w:after="180"/>
              <w:rPr>
                <w:color w:val="666666"/>
                <w:sz w:val="32"/>
                <w:szCs w:val="32"/>
              </w:rPr>
            </w:pPr>
            <w:r w:rsidRPr="008E07E8">
              <w:rPr>
                <w:color w:val="666666"/>
                <w:sz w:val="32"/>
                <w:szCs w:val="32"/>
              </w:rPr>
              <w:t>Должность</w:t>
            </w:r>
            <w:r w:rsidR="00222E8C">
              <w:rPr>
                <w:color w:val="666666"/>
                <w:sz w:val="32"/>
                <w:szCs w:val="32"/>
              </w:rPr>
              <w:t>:</w:t>
            </w:r>
          </w:p>
        </w:tc>
        <w:tc>
          <w:tcPr>
            <w:tcW w:w="77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07E8" w:rsidRPr="008E07E8" w:rsidRDefault="008E07E8" w:rsidP="008A7C6D">
            <w:pPr>
              <w:spacing w:before="75" w:after="180"/>
              <w:rPr>
                <w:color w:val="333333"/>
                <w:sz w:val="32"/>
                <w:szCs w:val="32"/>
              </w:rPr>
            </w:pPr>
            <w:r w:rsidRPr="008E07E8">
              <w:rPr>
                <w:color w:val="333333"/>
                <w:sz w:val="32"/>
                <w:szCs w:val="32"/>
              </w:rPr>
              <w:t>учитель</w:t>
            </w:r>
          </w:p>
        </w:tc>
      </w:tr>
      <w:tr w:rsidR="00722A20" w:rsidRPr="008E07E8" w:rsidTr="00150CC9">
        <w:trPr>
          <w:tblCellSpacing w:w="0" w:type="dxa"/>
        </w:trPr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1D25" w:rsidRPr="00011D25" w:rsidRDefault="008E07E8" w:rsidP="008A7C6D">
            <w:pPr>
              <w:spacing w:before="75" w:after="180"/>
              <w:rPr>
                <w:color w:val="666666"/>
                <w:sz w:val="32"/>
                <w:szCs w:val="32"/>
              </w:rPr>
            </w:pPr>
            <w:r w:rsidRPr="00011D25">
              <w:rPr>
                <w:color w:val="666666"/>
                <w:sz w:val="32"/>
                <w:szCs w:val="32"/>
              </w:rPr>
              <w:t>Адрес:</w:t>
            </w:r>
          </w:p>
          <w:p w:rsidR="008E07E8" w:rsidRPr="00011D25" w:rsidRDefault="008E07E8" w:rsidP="008A7C6D">
            <w:pPr>
              <w:spacing w:before="75" w:after="180"/>
              <w:rPr>
                <w:color w:val="666666"/>
                <w:sz w:val="32"/>
                <w:szCs w:val="32"/>
              </w:rPr>
            </w:pPr>
          </w:p>
        </w:tc>
        <w:tc>
          <w:tcPr>
            <w:tcW w:w="77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07E8" w:rsidRDefault="00222E8C" w:rsidP="00F93806">
            <w:pPr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 xml:space="preserve">С. Молчаново, </w:t>
            </w:r>
            <w:proofErr w:type="gramStart"/>
            <w:r>
              <w:rPr>
                <w:color w:val="333333"/>
                <w:sz w:val="32"/>
                <w:szCs w:val="32"/>
              </w:rPr>
              <w:t>Томская</w:t>
            </w:r>
            <w:proofErr w:type="gramEnd"/>
            <w:r>
              <w:rPr>
                <w:color w:val="333333"/>
                <w:sz w:val="32"/>
                <w:szCs w:val="32"/>
              </w:rPr>
              <w:t xml:space="preserve"> областью.</w:t>
            </w:r>
          </w:p>
          <w:p w:rsidR="00222E8C" w:rsidRDefault="00222E8C" w:rsidP="00F93806">
            <w:pPr>
              <w:rPr>
                <w:color w:val="333333"/>
                <w:sz w:val="32"/>
                <w:szCs w:val="32"/>
              </w:rPr>
            </w:pPr>
          </w:p>
          <w:p w:rsidR="004678D3" w:rsidRPr="00E229C2" w:rsidRDefault="004678D3" w:rsidP="00F9380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32"/>
                <w:szCs w:val="32"/>
              </w:rPr>
            </w:pPr>
            <w:r w:rsidRPr="00E229C2">
              <w:rPr>
                <w:rStyle w:val="a3"/>
                <w:sz w:val="32"/>
                <w:szCs w:val="32"/>
              </w:rPr>
              <w:t>По воле рока так случилось</w:t>
            </w:r>
            <w:r w:rsidRPr="00E229C2">
              <w:rPr>
                <w:sz w:val="32"/>
                <w:szCs w:val="32"/>
              </w:rPr>
              <w:t xml:space="preserve"> </w:t>
            </w:r>
          </w:p>
          <w:p w:rsidR="004678D3" w:rsidRPr="00E229C2" w:rsidRDefault="004678D3" w:rsidP="00F9380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32"/>
                <w:szCs w:val="32"/>
              </w:rPr>
            </w:pPr>
            <w:r w:rsidRPr="00E229C2">
              <w:rPr>
                <w:rStyle w:val="a3"/>
                <w:sz w:val="32"/>
                <w:szCs w:val="32"/>
              </w:rPr>
              <w:t>Иль это нрав у нас таков,</w:t>
            </w:r>
            <w:r w:rsidRPr="00E229C2">
              <w:rPr>
                <w:sz w:val="32"/>
                <w:szCs w:val="32"/>
              </w:rPr>
              <w:t xml:space="preserve"> </w:t>
            </w:r>
          </w:p>
          <w:p w:rsidR="004678D3" w:rsidRPr="00E229C2" w:rsidRDefault="004678D3" w:rsidP="00F9380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32"/>
                <w:szCs w:val="32"/>
              </w:rPr>
            </w:pPr>
            <w:r w:rsidRPr="00E229C2">
              <w:rPr>
                <w:rStyle w:val="a3"/>
                <w:sz w:val="32"/>
                <w:szCs w:val="32"/>
              </w:rPr>
              <w:t>Зачем профессию учитель</w:t>
            </w:r>
            <w:r w:rsidRPr="00E229C2">
              <w:rPr>
                <w:sz w:val="32"/>
                <w:szCs w:val="32"/>
              </w:rPr>
              <w:t xml:space="preserve"> </w:t>
            </w:r>
          </w:p>
          <w:p w:rsidR="004678D3" w:rsidRPr="00E229C2" w:rsidRDefault="004678D3" w:rsidP="00F9380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32"/>
                <w:szCs w:val="32"/>
              </w:rPr>
            </w:pPr>
            <w:r w:rsidRPr="00E229C2">
              <w:rPr>
                <w:rStyle w:val="a3"/>
                <w:sz w:val="32"/>
                <w:szCs w:val="32"/>
              </w:rPr>
              <w:t>Мы выбрали без лишних слов.</w:t>
            </w:r>
            <w:r w:rsidRPr="00E229C2">
              <w:rPr>
                <w:sz w:val="32"/>
                <w:szCs w:val="32"/>
              </w:rPr>
              <w:t xml:space="preserve"> </w:t>
            </w:r>
          </w:p>
          <w:p w:rsidR="004678D3" w:rsidRPr="00E229C2" w:rsidRDefault="004678D3" w:rsidP="00F9380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32"/>
                <w:szCs w:val="32"/>
              </w:rPr>
            </w:pPr>
            <w:r w:rsidRPr="00E229C2">
              <w:rPr>
                <w:rStyle w:val="a3"/>
                <w:sz w:val="32"/>
                <w:szCs w:val="32"/>
              </w:rPr>
              <w:t>Зачем работать нам в субботу,</w:t>
            </w:r>
            <w:r w:rsidRPr="00E229C2">
              <w:rPr>
                <w:sz w:val="32"/>
                <w:szCs w:val="32"/>
              </w:rPr>
              <w:t xml:space="preserve"> </w:t>
            </w:r>
          </w:p>
          <w:p w:rsidR="004678D3" w:rsidRPr="00E229C2" w:rsidRDefault="004678D3" w:rsidP="00F9380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32"/>
                <w:szCs w:val="32"/>
              </w:rPr>
            </w:pPr>
            <w:r w:rsidRPr="00E229C2">
              <w:rPr>
                <w:rStyle w:val="a3"/>
                <w:sz w:val="32"/>
                <w:szCs w:val="32"/>
              </w:rPr>
              <w:t>Мотанье нервов нам зачем,</w:t>
            </w:r>
            <w:r w:rsidRPr="00E229C2">
              <w:rPr>
                <w:sz w:val="32"/>
                <w:szCs w:val="32"/>
              </w:rPr>
              <w:t xml:space="preserve"> </w:t>
            </w:r>
          </w:p>
          <w:p w:rsidR="004678D3" w:rsidRPr="00E229C2" w:rsidRDefault="004678D3" w:rsidP="00F9380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32"/>
                <w:szCs w:val="32"/>
              </w:rPr>
            </w:pPr>
            <w:r w:rsidRPr="00E229C2">
              <w:rPr>
                <w:rStyle w:val="a3"/>
                <w:sz w:val="32"/>
                <w:szCs w:val="32"/>
              </w:rPr>
              <w:t>Зачем тетради и продлёнка,</w:t>
            </w:r>
            <w:r w:rsidRPr="00E229C2">
              <w:rPr>
                <w:sz w:val="32"/>
                <w:szCs w:val="32"/>
              </w:rPr>
              <w:t xml:space="preserve"> </w:t>
            </w:r>
          </w:p>
          <w:p w:rsidR="004678D3" w:rsidRPr="004678D3" w:rsidRDefault="004678D3" w:rsidP="00F93806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sz w:val="32"/>
                <w:szCs w:val="32"/>
              </w:rPr>
            </w:pPr>
            <w:r w:rsidRPr="00E229C2">
              <w:rPr>
                <w:rStyle w:val="a3"/>
                <w:sz w:val="32"/>
                <w:szCs w:val="32"/>
              </w:rPr>
              <w:t>Зачем нам это нужно всем?</w:t>
            </w:r>
            <w:r w:rsidRPr="00E229C2">
              <w:rPr>
                <w:sz w:val="32"/>
                <w:szCs w:val="32"/>
              </w:rPr>
              <w:t xml:space="preserve"> </w:t>
            </w:r>
          </w:p>
          <w:p w:rsidR="00150CC9" w:rsidRDefault="00F93806" w:rsidP="00F93806">
            <w:pPr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 xml:space="preserve">       </w:t>
            </w:r>
            <w:r w:rsidR="00150CC9" w:rsidRPr="00011D25">
              <w:rPr>
                <w:color w:val="333333"/>
                <w:sz w:val="32"/>
                <w:szCs w:val="32"/>
              </w:rPr>
              <w:t>Кто и как должен оценивать педагогическую деятельность учителя? Этот вопрос</w:t>
            </w:r>
            <w:r w:rsidR="00A84C19">
              <w:rPr>
                <w:color w:val="333333"/>
                <w:sz w:val="32"/>
                <w:szCs w:val="32"/>
              </w:rPr>
              <w:t xml:space="preserve">, </w:t>
            </w:r>
            <w:r w:rsidR="00011D25" w:rsidRPr="00011D25">
              <w:rPr>
                <w:color w:val="333333"/>
                <w:sz w:val="32"/>
                <w:szCs w:val="32"/>
              </w:rPr>
              <w:t xml:space="preserve">а вернее два: Кто? </w:t>
            </w:r>
            <w:r w:rsidR="00294BF0">
              <w:rPr>
                <w:color w:val="333333"/>
                <w:sz w:val="32"/>
                <w:szCs w:val="32"/>
              </w:rPr>
              <w:t xml:space="preserve"> </w:t>
            </w:r>
            <w:r w:rsidR="00011D25" w:rsidRPr="00011D25">
              <w:rPr>
                <w:color w:val="333333"/>
                <w:sz w:val="32"/>
                <w:szCs w:val="32"/>
              </w:rPr>
              <w:t>Как?</w:t>
            </w:r>
            <w:r w:rsidR="00011D25">
              <w:rPr>
                <w:color w:val="333333"/>
                <w:sz w:val="32"/>
                <w:szCs w:val="32"/>
              </w:rPr>
              <w:t xml:space="preserve"> од</w:t>
            </w:r>
            <w:r w:rsidR="000F1F1D">
              <w:rPr>
                <w:color w:val="333333"/>
                <w:sz w:val="32"/>
                <w:szCs w:val="32"/>
              </w:rPr>
              <w:t>и</w:t>
            </w:r>
            <w:r w:rsidR="00222E8C">
              <w:rPr>
                <w:color w:val="333333"/>
                <w:sz w:val="32"/>
                <w:szCs w:val="32"/>
              </w:rPr>
              <w:t>н из самых сложных</w:t>
            </w:r>
            <w:r w:rsidR="00150CC9" w:rsidRPr="00011D25">
              <w:rPr>
                <w:color w:val="333333"/>
                <w:sz w:val="32"/>
                <w:szCs w:val="32"/>
              </w:rPr>
              <w:t xml:space="preserve"> и </w:t>
            </w:r>
            <w:r w:rsidR="00011D25" w:rsidRPr="00011D25">
              <w:rPr>
                <w:color w:val="333333"/>
                <w:sz w:val="32"/>
                <w:szCs w:val="32"/>
              </w:rPr>
              <w:t>щепетильных для любого учителя. Начнем с первого вопроса</w:t>
            </w:r>
            <w:r w:rsidR="00011D25" w:rsidRPr="00011D25">
              <w:rPr>
                <w:i/>
                <w:color w:val="333333"/>
                <w:sz w:val="32"/>
                <w:szCs w:val="32"/>
              </w:rPr>
              <w:t>: кто?</w:t>
            </w:r>
            <w:r w:rsidR="00011D25" w:rsidRPr="00011D25">
              <w:rPr>
                <w:color w:val="333333"/>
                <w:sz w:val="32"/>
                <w:szCs w:val="32"/>
              </w:rPr>
              <w:t xml:space="preserve"> </w:t>
            </w:r>
            <w:r w:rsidR="00222E8C">
              <w:rPr>
                <w:color w:val="333333"/>
                <w:sz w:val="32"/>
                <w:szCs w:val="32"/>
              </w:rPr>
              <w:t xml:space="preserve">    </w:t>
            </w:r>
            <w:r w:rsidR="00011D25" w:rsidRPr="00011D25">
              <w:rPr>
                <w:color w:val="333333"/>
                <w:sz w:val="32"/>
                <w:szCs w:val="32"/>
              </w:rPr>
              <w:t>Актуально сейчас проводить анкетирование учащихся и родителей, учитывать мнение общественности в оценке труда учителя. Насколько это объективно</w:t>
            </w:r>
            <w:r w:rsidR="00722A20">
              <w:rPr>
                <w:color w:val="333333"/>
                <w:sz w:val="32"/>
                <w:szCs w:val="32"/>
              </w:rPr>
              <w:t xml:space="preserve">? </w:t>
            </w:r>
            <w:r w:rsidR="00C218C4">
              <w:rPr>
                <w:color w:val="333333"/>
                <w:sz w:val="32"/>
                <w:szCs w:val="32"/>
              </w:rPr>
              <w:t>Посмотрим, какие качества учителя считаются главными для учеников, в зависимости от их возраста.</w:t>
            </w:r>
          </w:p>
          <w:p w:rsidR="00011D25" w:rsidRPr="00011D25" w:rsidRDefault="00011D25" w:rsidP="00F93806">
            <w:pPr>
              <w:ind w:left="-1417" w:hanging="1417"/>
              <w:rPr>
                <w:color w:val="333333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78"/>
              <w:gridCol w:w="1332"/>
              <w:gridCol w:w="1217"/>
              <w:gridCol w:w="1885"/>
              <w:gridCol w:w="1071"/>
            </w:tblGrid>
            <w:tr w:rsidR="00C76E30" w:rsidTr="002D2C7F">
              <w:tc>
                <w:tcPr>
                  <w:tcW w:w="2789" w:type="dxa"/>
                  <w:vMerge w:val="restart"/>
                </w:tcPr>
                <w:p w:rsidR="002D2C7F" w:rsidRPr="002D2C7F" w:rsidRDefault="002D2C7F" w:rsidP="00F93806">
                  <w:pPr>
                    <w:rPr>
                      <w:color w:val="333333"/>
                      <w:sz w:val="24"/>
                      <w:szCs w:val="24"/>
                    </w:rPr>
                  </w:pPr>
                </w:p>
                <w:p w:rsidR="002D2C7F" w:rsidRPr="002D2C7F" w:rsidRDefault="002D2C7F" w:rsidP="00F93806">
                  <w:pPr>
                    <w:rPr>
                      <w:color w:val="333333"/>
                      <w:sz w:val="24"/>
                      <w:szCs w:val="24"/>
                    </w:rPr>
                  </w:pPr>
                  <w:r w:rsidRPr="002D2C7F">
                    <w:rPr>
                      <w:color w:val="333333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5048" w:type="dxa"/>
                  <w:gridSpan w:val="4"/>
                </w:tcPr>
                <w:p w:rsidR="002D2C7F" w:rsidRPr="002D2C7F" w:rsidRDefault="002D2C7F" w:rsidP="00F93806">
                  <w:pPr>
                    <w:rPr>
                      <w:color w:val="333333"/>
                      <w:sz w:val="24"/>
                      <w:szCs w:val="24"/>
                    </w:rPr>
                  </w:pPr>
                  <w:r w:rsidRPr="002D2C7F">
                    <w:rPr>
                      <w:color w:val="333333"/>
                      <w:sz w:val="24"/>
                      <w:szCs w:val="24"/>
                    </w:rPr>
                    <w:t>% ответов</w:t>
                  </w:r>
                </w:p>
              </w:tc>
            </w:tr>
            <w:tr w:rsidR="00722A20" w:rsidTr="002D2C7F">
              <w:tc>
                <w:tcPr>
                  <w:tcW w:w="2789" w:type="dxa"/>
                  <w:vMerge/>
                </w:tcPr>
                <w:p w:rsidR="002D2C7F" w:rsidRPr="002D2C7F" w:rsidRDefault="002D2C7F" w:rsidP="00F93806">
                  <w:pPr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222" w:type="dxa"/>
                </w:tcPr>
                <w:p w:rsidR="002D2C7F" w:rsidRPr="002D2C7F" w:rsidRDefault="002D2C7F" w:rsidP="00F93806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2D2C7F">
                    <w:rPr>
                      <w:b/>
                      <w:color w:val="333333"/>
                      <w:sz w:val="20"/>
                      <w:szCs w:val="20"/>
                    </w:rPr>
                    <w:t>Младших школьников</w:t>
                  </w:r>
                </w:p>
              </w:tc>
              <w:tc>
                <w:tcPr>
                  <w:tcW w:w="1118" w:type="dxa"/>
                </w:tcPr>
                <w:p w:rsidR="002D2C7F" w:rsidRPr="002D2C7F" w:rsidRDefault="002D2C7F" w:rsidP="00F93806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2D2C7F">
                    <w:rPr>
                      <w:b/>
                      <w:color w:val="333333"/>
                      <w:sz w:val="20"/>
                      <w:szCs w:val="20"/>
                    </w:rPr>
                    <w:t>подростков</w:t>
                  </w:r>
                </w:p>
              </w:tc>
              <w:tc>
                <w:tcPr>
                  <w:tcW w:w="1721" w:type="dxa"/>
                </w:tcPr>
                <w:p w:rsidR="002D2C7F" w:rsidRPr="002D2C7F" w:rsidRDefault="002D2C7F" w:rsidP="00F93806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2D2C7F">
                    <w:rPr>
                      <w:b/>
                      <w:color w:val="333333"/>
                      <w:sz w:val="20"/>
                      <w:szCs w:val="20"/>
                    </w:rPr>
                    <w:t>старшеклассников</w:t>
                  </w:r>
                </w:p>
              </w:tc>
              <w:tc>
                <w:tcPr>
                  <w:tcW w:w="987" w:type="dxa"/>
                </w:tcPr>
                <w:p w:rsidR="002D2C7F" w:rsidRPr="002D2C7F" w:rsidRDefault="002D2C7F" w:rsidP="00F93806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2D2C7F">
                    <w:rPr>
                      <w:b/>
                      <w:color w:val="333333"/>
                      <w:sz w:val="20"/>
                      <w:szCs w:val="20"/>
                    </w:rPr>
                    <w:t>студентов</w:t>
                  </w: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2D2C7F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Доброжелательный</w:t>
                  </w:r>
                  <w:r w:rsidR="00C76E3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добрый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118" w:type="dxa"/>
                </w:tcPr>
                <w:p w:rsidR="002D2C7F" w:rsidRDefault="00C76E3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1721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987" w:type="dxa"/>
                </w:tcPr>
                <w:p w:rsidR="002D2C7F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21</w:t>
                  </w: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2D2C7F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Терпеливый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1118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1721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987" w:type="dxa"/>
                </w:tcPr>
                <w:p w:rsidR="002D2C7F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26</w:t>
                  </w: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2D2C7F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Любит детей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118" w:type="dxa"/>
                </w:tcPr>
                <w:p w:rsidR="002D2C7F" w:rsidRDefault="0055348A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721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987" w:type="dxa"/>
                </w:tcPr>
                <w:p w:rsidR="002D2C7F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17</w:t>
                  </w: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2D2C7F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Справедливый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1118" w:type="dxa"/>
                </w:tcPr>
                <w:p w:rsidR="002D2C7F" w:rsidRDefault="00C76E3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1721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987" w:type="dxa"/>
                </w:tcPr>
                <w:p w:rsidR="002D2C7F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52</w:t>
                  </w: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2D2C7F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Отзывчивый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51</w:t>
                  </w:r>
                </w:p>
              </w:tc>
              <w:tc>
                <w:tcPr>
                  <w:tcW w:w="1118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721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987" w:type="dxa"/>
                </w:tcPr>
                <w:p w:rsidR="002D2C7F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9</w:t>
                  </w: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55348A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Интересно ведет уроки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118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721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987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55348A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Хорошо и доступно объясняет урок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118" w:type="dxa"/>
                </w:tcPr>
                <w:p w:rsidR="002D2C7F" w:rsidRDefault="0055348A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721" w:type="dxa"/>
                </w:tcPr>
                <w:p w:rsidR="002D2C7F" w:rsidRDefault="0055348A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987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55348A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Много знает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118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721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987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55348A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Требовательный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118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721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987" w:type="dxa"/>
                </w:tcPr>
                <w:p w:rsidR="002D2C7F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9</w:t>
                  </w: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55348A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Аккуратный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118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721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987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2D2C7F" w:rsidRPr="0055348A" w:rsidRDefault="0055348A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534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Знает свой предмет</w:t>
                  </w:r>
                </w:p>
              </w:tc>
              <w:tc>
                <w:tcPr>
                  <w:tcW w:w="1222" w:type="dxa"/>
                </w:tcPr>
                <w:p w:rsidR="002D2C7F" w:rsidRDefault="002D2C7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</w:tcPr>
                <w:p w:rsidR="002D2C7F" w:rsidRDefault="0055348A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721" w:type="dxa"/>
                </w:tcPr>
                <w:p w:rsidR="002D2C7F" w:rsidRDefault="0055348A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987" w:type="dxa"/>
                </w:tcPr>
                <w:p w:rsidR="002D2C7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83</w:t>
                  </w:r>
                </w:p>
              </w:tc>
            </w:tr>
            <w:tr w:rsidR="00C97D0F" w:rsidTr="002D2C7F">
              <w:tc>
                <w:tcPr>
                  <w:tcW w:w="2789" w:type="dxa"/>
                </w:tcPr>
                <w:p w:rsidR="00C97D0F" w:rsidRPr="0055348A" w:rsidRDefault="00C97D0F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Строгий</w:t>
                  </w:r>
                </w:p>
              </w:tc>
              <w:tc>
                <w:tcPr>
                  <w:tcW w:w="1222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721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987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</w:tr>
            <w:tr w:rsidR="00C97D0F" w:rsidTr="002D2C7F">
              <w:tc>
                <w:tcPr>
                  <w:tcW w:w="2789" w:type="dxa"/>
                </w:tcPr>
                <w:p w:rsidR="00C97D0F" w:rsidRDefault="00C97D0F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Одевается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как подобает учителю</w:t>
                  </w:r>
                </w:p>
              </w:tc>
              <w:tc>
                <w:tcPr>
                  <w:tcW w:w="1222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721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987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</w:tr>
            <w:tr w:rsidR="00C97D0F" w:rsidTr="002D2C7F">
              <w:tc>
                <w:tcPr>
                  <w:tcW w:w="2789" w:type="dxa"/>
                </w:tcPr>
                <w:p w:rsidR="00C97D0F" w:rsidRPr="00722A20" w:rsidRDefault="00C97D0F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2A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Чувство такта</w:t>
                  </w:r>
                </w:p>
              </w:tc>
              <w:tc>
                <w:tcPr>
                  <w:tcW w:w="1222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721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987" w:type="dxa"/>
                </w:tcPr>
                <w:p w:rsidR="00C97D0F" w:rsidRDefault="00C97D0F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65</w:t>
                  </w:r>
                </w:p>
              </w:tc>
            </w:tr>
            <w:tr w:rsidR="00722A20" w:rsidTr="002D2C7F">
              <w:tc>
                <w:tcPr>
                  <w:tcW w:w="2789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1"/>
                    <w:gridCol w:w="81"/>
                  </w:tblGrid>
                  <w:tr w:rsidR="00722A20" w:rsidRPr="00722A20" w:rsidTr="008A7C6D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722A20" w:rsidRPr="00150CC9" w:rsidRDefault="00722A20" w:rsidP="00F93806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22A20"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>Уравновешенно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>сть, ч</w:t>
                        </w:r>
                        <w:r w:rsidRPr="00150CC9"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>уткость.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22A20" w:rsidRPr="00150CC9" w:rsidRDefault="00722A20" w:rsidP="00F93806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2A20" w:rsidRPr="00722A20" w:rsidRDefault="00722A20" w:rsidP="00F9380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722A20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</w:tcPr>
                <w:p w:rsidR="00722A20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721" w:type="dxa"/>
                </w:tcPr>
                <w:p w:rsidR="00722A20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987" w:type="dxa"/>
                </w:tcPr>
                <w:p w:rsidR="00722A20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37</w:t>
                  </w:r>
                </w:p>
              </w:tc>
            </w:tr>
            <w:tr w:rsidR="00722A20" w:rsidTr="002D2C7F">
              <w:tc>
                <w:tcPr>
                  <w:tcW w:w="2789" w:type="dxa"/>
                </w:tcPr>
                <w:p w:rsidR="00722A20" w:rsidRPr="00722A20" w:rsidRDefault="00722A20" w:rsidP="00F93806">
                  <w:pP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150CC9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Самообразование. Самовоспитание. Трудолюбие</w:t>
                  </w:r>
                </w:p>
              </w:tc>
              <w:tc>
                <w:tcPr>
                  <w:tcW w:w="1222" w:type="dxa"/>
                </w:tcPr>
                <w:p w:rsidR="00722A20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118" w:type="dxa"/>
                </w:tcPr>
                <w:p w:rsidR="00722A20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1721" w:type="dxa"/>
                </w:tcPr>
                <w:p w:rsidR="00722A20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987" w:type="dxa"/>
                </w:tcPr>
                <w:p w:rsidR="00722A20" w:rsidRDefault="00722A20" w:rsidP="00F93806">
                  <w:pPr>
                    <w:rPr>
                      <w:color w:val="333333"/>
                      <w:sz w:val="32"/>
                      <w:szCs w:val="32"/>
                    </w:rPr>
                  </w:pPr>
                  <w:r>
                    <w:rPr>
                      <w:color w:val="333333"/>
                      <w:sz w:val="32"/>
                      <w:szCs w:val="32"/>
                    </w:rPr>
                    <w:t>4</w:t>
                  </w:r>
                </w:p>
              </w:tc>
            </w:tr>
          </w:tbl>
          <w:p w:rsidR="00722A20" w:rsidRDefault="00722A20" w:rsidP="00F93806">
            <w:pPr>
              <w:spacing w:line="276" w:lineRule="auto"/>
              <w:contextualSpacing/>
              <w:rPr>
                <w:color w:val="333333"/>
                <w:sz w:val="24"/>
                <w:szCs w:val="24"/>
              </w:rPr>
            </w:pPr>
          </w:p>
          <w:p w:rsidR="00C218C4" w:rsidRPr="00A84C19" w:rsidRDefault="00C218C4" w:rsidP="00F93806">
            <w:pPr>
              <w:spacing w:line="276" w:lineRule="auto"/>
              <w:contextualSpacing/>
              <w:rPr>
                <w:color w:val="000000"/>
                <w:kern w:val="0"/>
              </w:rPr>
            </w:pPr>
          </w:p>
          <w:p w:rsidR="00011D25" w:rsidRPr="00A84C19" w:rsidRDefault="00F93806" w:rsidP="00F93806">
            <w:pPr>
              <w:spacing w:line="360" w:lineRule="auto"/>
              <w:contextualSpacing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</w:t>
            </w:r>
            <w:r w:rsidR="00C218C4" w:rsidRPr="00A84C19">
              <w:rPr>
                <w:color w:val="000000"/>
                <w:kern w:val="0"/>
              </w:rPr>
              <w:t>Мы видим, что у каждой воз</w:t>
            </w:r>
            <w:r w:rsidR="00294BF0" w:rsidRPr="00A84C19">
              <w:rPr>
                <w:color w:val="000000"/>
                <w:kern w:val="0"/>
              </w:rPr>
              <w:t>растной группы учащихся свои при</w:t>
            </w:r>
            <w:r w:rsidR="00C218C4" w:rsidRPr="00A84C19">
              <w:rPr>
                <w:color w:val="000000"/>
                <w:kern w:val="0"/>
              </w:rPr>
              <w:t xml:space="preserve">оритеты в оценке </w:t>
            </w:r>
            <w:r w:rsidR="00C351F5" w:rsidRPr="00A84C19">
              <w:rPr>
                <w:color w:val="000000"/>
                <w:kern w:val="0"/>
              </w:rPr>
              <w:t xml:space="preserve">деятельности учителя и вряд ли оценку ученика можно считать объективной. </w:t>
            </w:r>
            <w:r w:rsidR="00294BF0" w:rsidRPr="00A84C19">
              <w:rPr>
                <w:color w:val="000000"/>
                <w:kern w:val="0"/>
              </w:rPr>
              <w:t xml:space="preserve"> </w:t>
            </w:r>
            <w:r w:rsidR="00C218C4" w:rsidRPr="00A84C19">
              <w:rPr>
                <w:color w:val="000000"/>
                <w:kern w:val="0"/>
              </w:rPr>
              <w:t xml:space="preserve"> </w:t>
            </w:r>
          </w:p>
          <w:p w:rsidR="001648A5" w:rsidRDefault="00F93806" w:rsidP="00F93806">
            <w:pPr>
              <w:spacing w:line="360" w:lineRule="auto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9F4ED4" w:rsidRPr="00A84C19">
              <w:rPr>
                <w:color w:val="333333"/>
              </w:rPr>
              <w:t xml:space="preserve">Теперь родители. </w:t>
            </w:r>
            <w:r w:rsidR="002111CA">
              <w:rPr>
                <w:color w:val="333333"/>
              </w:rPr>
              <w:t>Мы с ходу даем оценку врачам, к которым приходим лечиться, работникам полиции, продавцам</w:t>
            </w:r>
            <w:r w:rsidR="001648A5">
              <w:rPr>
                <w:color w:val="333333"/>
              </w:rPr>
              <w:t>, чиновникам..</w:t>
            </w:r>
            <w:r w:rsidR="002111CA">
              <w:rPr>
                <w:color w:val="333333"/>
              </w:rPr>
              <w:t xml:space="preserve">. и эту оценку ну не как нельзя назвать объективной. Почему же </w:t>
            </w:r>
            <w:r w:rsidR="001648A5">
              <w:rPr>
                <w:color w:val="333333"/>
              </w:rPr>
              <w:t>от родителей мы ждем, что нас оценят правильно?</w:t>
            </w:r>
          </w:p>
          <w:p w:rsidR="00BC6B34" w:rsidRDefault="00F93806" w:rsidP="00F93806">
            <w:pPr>
              <w:spacing w:line="360" w:lineRule="auto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1648A5">
              <w:rPr>
                <w:color w:val="333333"/>
              </w:rPr>
              <w:t xml:space="preserve">Администрация образовательного учреждения? На первый взгляд – да! Уж их-то не обвинишь в не знание предмета оценки, но </w:t>
            </w:r>
            <w:r w:rsidR="002111CA">
              <w:rPr>
                <w:color w:val="333333"/>
              </w:rPr>
              <w:t xml:space="preserve"> </w:t>
            </w:r>
            <w:r w:rsidR="001648A5">
              <w:rPr>
                <w:color w:val="333333"/>
              </w:rPr>
              <w:t>не повлияют ли на</w:t>
            </w:r>
            <w:r w:rsidR="00EC4E2B">
              <w:rPr>
                <w:color w:val="333333"/>
              </w:rPr>
              <w:t xml:space="preserve"> оценку межличностные отношения?</w:t>
            </w:r>
          </w:p>
          <w:p w:rsidR="00EC4E2B" w:rsidRPr="00F93806" w:rsidRDefault="00F93806" w:rsidP="00F93806">
            <w:pPr>
              <w:shd w:val="clear" w:color="auto" w:fill="FFFFFF"/>
              <w:spacing w:line="360" w:lineRule="auto"/>
              <w:jc w:val="both"/>
              <w:rPr>
                <w:color w:val="333333"/>
                <w:kern w:val="0"/>
              </w:rPr>
            </w:pPr>
            <w:r>
              <w:rPr>
                <w:color w:val="333333"/>
                <w:kern w:val="0"/>
              </w:rPr>
              <w:t xml:space="preserve">      </w:t>
            </w:r>
            <w:r w:rsidR="00222E8C">
              <w:rPr>
                <w:color w:val="333333"/>
                <w:kern w:val="0"/>
              </w:rPr>
              <w:t>Я думаю, что</w:t>
            </w:r>
            <w:r>
              <w:rPr>
                <w:color w:val="333333"/>
                <w:kern w:val="0"/>
              </w:rPr>
              <w:t xml:space="preserve"> </w:t>
            </w:r>
            <w:r w:rsidR="00222E8C">
              <w:rPr>
                <w:color w:val="333333"/>
                <w:kern w:val="0"/>
              </w:rPr>
              <w:t>о</w:t>
            </w:r>
            <w:bookmarkStart w:id="0" w:name="_GoBack"/>
            <w:bookmarkEnd w:id="0"/>
            <w:r w:rsidR="00EC4E2B" w:rsidRPr="00EC4E2B">
              <w:rPr>
                <w:color w:val="333333"/>
                <w:kern w:val="0"/>
              </w:rPr>
              <w:t xml:space="preserve">ценить работу учителя сможет только повзрослевший его сегодняшний ученик и то общество, в котором ему предстоит жить. Однако все это станет ясным не </w:t>
            </w:r>
            <w:r w:rsidR="00EC4E2B" w:rsidRPr="00EC4E2B">
              <w:rPr>
                <w:color w:val="333333"/>
                <w:kern w:val="0"/>
              </w:rPr>
              <w:lastRenderedPageBreak/>
              <w:t>так у</w:t>
            </w:r>
            <w:r>
              <w:rPr>
                <w:color w:val="333333"/>
                <w:kern w:val="0"/>
              </w:rPr>
              <w:t>ж скоро после обучения в школе.</w:t>
            </w:r>
          </w:p>
          <w:p w:rsidR="001648A5" w:rsidRDefault="00F93806" w:rsidP="00F93806">
            <w:pPr>
              <w:spacing w:line="360" w:lineRule="auto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  <w:r w:rsidR="001648A5">
              <w:rPr>
                <w:color w:val="333333"/>
              </w:rPr>
              <w:t xml:space="preserve">Перейдем ко второму вопросу: как? </w:t>
            </w:r>
            <w:r w:rsidR="001648A5" w:rsidRPr="001648A5">
              <w:rPr>
                <w:color w:val="333333"/>
              </w:rPr>
              <w:t xml:space="preserve">При оценивании труда педагогов предлагается использование интегрального подхода к оценке, когда в ней учитывается не только результат учительского труда, выражающийся в результатах качества успеваемости обучающихся, но и сам процесс деятельности, а точнее динамика изменения результатов, при сравнивании </w:t>
            </w:r>
            <w:r w:rsidR="001648A5" w:rsidRPr="00EC4E2B">
              <w:rPr>
                <w:color w:val="333333"/>
              </w:rPr>
              <w:t>предыдущих и новых результатов деятельности одного и того же учителя. Вроде бы все правильно. Но ведь подборы классов разные. Например: был хороший класс</w:t>
            </w:r>
            <w:r w:rsidR="00EC4E2B">
              <w:rPr>
                <w:color w:val="333333"/>
              </w:rPr>
              <w:t>,</w:t>
            </w:r>
            <w:r w:rsidR="001648A5" w:rsidRPr="00EC4E2B">
              <w:rPr>
                <w:color w:val="333333"/>
              </w:rPr>
              <w:t xml:space="preserve"> и учитель из года в год в этом классе показывал положительную динамику изменения результата. Класс выпустился и пришли совсем другие ребята</w:t>
            </w:r>
            <w:r w:rsidR="00EC4E2B" w:rsidRPr="00EC4E2B">
              <w:rPr>
                <w:color w:val="333333"/>
              </w:rPr>
              <w:t>, которые по разным причинам не хотят или не могут учиться. И что? Учитель стал плохо работать т.к. у него нет уж тех достижений?</w:t>
            </w:r>
            <w:r w:rsidR="00EC4E2B">
              <w:rPr>
                <w:color w:val="333333"/>
              </w:rPr>
              <w:t xml:space="preserve"> Сомневаюсь!</w:t>
            </w:r>
          </w:p>
          <w:p w:rsidR="00EC4E2B" w:rsidRDefault="00F93806" w:rsidP="00F93806">
            <w:pPr>
              <w:spacing w:line="360" w:lineRule="auto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="00EC4E2B">
              <w:rPr>
                <w:color w:val="333333"/>
              </w:rPr>
              <w:t>Может</w:t>
            </w:r>
            <w:r>
              <w:rPr>
                <w:color w:val="333333"/>
              </w:rPr>
              <w:t>,</w:t>
            </w:r>
            <w:r w:rsidR="00EC4E2B">
              <w:rPr>
                <w:color w:val="333333"/>
              </w:rPr>
              <w:t xml:space="preserve"> стоит обратиться за опытом в оценки труда учителя к развитым странам</w:t>
            </w:r>
            <w:r w:rsidR="004678D3">
              <w:rPr>
                <w:color w:val="333333"/>
              </w:rPr>
              <w:t>, где преподаватель сдает экзамен на повышение квалификации и спокойно, не под кого не прогибаясь работает?</w:t>
            </w:r>
          </w:p>
          <w:p w:rsidR="004678D3" w:rsidRDefault="00F93806" w:rsidP="00F93806">
            <w:pPr>
              <w:spacing w:line="360" w:lineRule="auto"/>
              <w:rPr>
                <w:color w:val="333333"/>
              </w:rPr>
            </w:pPr>
            <w:r>
              <w:rPr>
                <w:color w:val="333333"/>
              </w:rPr>
              <w:t xml:space="preserve">    </w:t>
            </w:r>
            <w:r w:rsidR="004678D3">
              <w:rPr>
                <w:color w:val="333333"/>
              </w:rPr>
              <w:t>Я понимаю, что для учителя с большим стажем уже трудно перестроится на сдачу экзамена, но молодых, вряд ли это испугает.</w:t>
            </w:r>
          </w:p>
          <w:p w:rsidR="00EC4E2B" w:rsidRPr="00EC4E2B" w:rsidRDefault="00EC4E2B" w:rsidP="00F93806">
            <w:pPr>
              <w:spacing w:line="360" w:lineRule="auto"/>
              <w:rPr>
                <w:color w:val="333333"/>
              </w:rPr>
            </w:pPr>
          </w:p>
          <w:p w:rsidR="001648A5" w:rsidRDefault="001648A5" w:rsidP="00F93806">
            <w:pPr>
              <w:spacing w:line="360" w:lineRule="auto"/>
              <w:contextualSpacing/>
              <w:rPr>
                <w:color w:val="333333"/>
              </w:rPr>
            </w:pPr>
          </w:p>
          <w:p w:rsidR="001648A5" w:rsidRPr="00A84C19" w:rsidRDefault="001648A5" w:rsidP="00F93806">
            <w:pPr>
              <w:spacing w:line="276" w:lineRule="auto"/>
              <w:contextualSpacing/>
              <w:rPr>
                <w:color w:val="333333"/>
              </w:rPr>
            </w:pPr>
          </w:p>
          <w:p w:rsidR="008E07E8" w:rsidRPr="00011D25" w:rsidRDefault="008E07E8" w:rsidP="00F93806">
            <w:pPr>
              <w:rPr>
                <w:color w:val="666666"/>
                <w:sz w:val="32"/>
                <w:szCs w:val="32"/>
              </w:rPr>
            </w:pPr>
          </w:p>
        </w:tc>
      </w:tr>
    </w:tbl>
    <w:p w:rsidR="00743397" w:rsidRPr="00E229C2" w:rsidRDefault="00743397" w:rsidP="004678D3">
      <w:pPr>
        <w:pStyle w:val="a4"/>
        <w:numPr>
          <w:ilvl w:val="0"/>
          <w:numId w:val="2"/>
        </w:numPr>
        <w:shd w:val="clear" w:color="auto" w:fill="FFFFFF"/>
        <w:spacing w:before="100" w:beforeAutospacing="1"/>
        <w:ind w:left="2061" w:right="850"/>
        <w:jc w:val="both"/>
        <w:rPr>
          <w:sz w:val="32"/>
          <w:szCs w:val="32"/>
        </w:rPr>
      </w:pPr>
      <w:r w:rsidRPr="00E229C2">
        <w:rPr>
          <w:sz w:val="32"/>
          <w:szCs w:val="32"/>
        </w:rPr>
        <w:lastRenderedPageBreak/>
        <w:t xml:space="preserve"> </w:t>
      </w:r>
    </w:p>
    <w:sectPr w:rsidR="00743397" w:rsidRPr="00E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abstractNum w:abstractNumId="0">
    <w:nsid w:val="27DF5BFA"/>
    <w:multiLevelType w:val="multilevel"/>
    <w:tmpl w:val="957068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8067F1"/>
    <w:multiLevelType w:val="hybridMultilevel"/>
    <w:tmpl w:val="033E9FA6"/>
    <w:lvl w:ilvl="0" w:tplc="B8622F5C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9FE46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E8"/>
    <w:rsid w:val="00011D25"/>
    <w:rsid w:val="000F1F1D"/>
    <w:rsid w:val="00150CC9"/>
    <w:rsid w:val="001648A5"/>
    <w:rsid w:val="001B7A21"/>
    <w:rsid w:val="002111CA"/>
    <w:rsid w:val="00222E8C"/>
    <w:rsid w:val="00294BF0"/>
    <w:rsid w:val="002D2C7F"/>
    <w:rsid w:val="004678D3"/>
    <w:rsid w:val="00493C73"/>
    <w:rsid w:val="00506681"/>
    <w:rsid w:val="0055348A"/>
    <w:rsid w:val="00722A20"/>
    <w:rsid w:val="00743397"/>
    <w:rsid w:val="008E07E8"/>
    <w:rsid w:val="009134AA"/>
    <w:rsid w:val="009F4ED4"/>
    <w:rsid w:val="00A84C19"/>
    <w:rsid w:val="00BC6B34"/>
    <w:rsid w:val="00C218C4"/>
    <w:rsid w:val="00C351F5"/>
    <w:rsid w:val="00C76E30"/>
    <w:rsid w:val="00C97D0F"/>
    <w:rsid w:val="00EC4E2B"/>
    <w:rsid w:val="00F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E8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7A21"/>
    <w:rPr>
      <w:i/>
      <w:iCs/>
    </w:rPr>
  </w:style>
  <w:style w:type="paragraph" w:styleId="a4">
    <w:name w:val="Normal (Web)"/>
    <w:basedOn w:val="a"/>
    <w:uiPriority w:val="99"/>
    <w:unhideWhenUsed/>
    <w:rsid w:val="001B7A21"/>
    <w:pPr>
      <w:spacing w:line="336" w:lineRule="auto"/>
    </w:pPr>
    <w:rPr>
      <w:color w:val="333333"/>
      <w:kern w:val="0"/>
      <w:sz w:val="30"/>
      <w:szCs w:val="30"/>
    </w:rPr>
  </w:style>
  <w:style w:type="table" w:styleId="a5">
    <w:name w:val="Table Grid"/>
    <w:basedOn w:val="a1"/>
    <w:uiPriority w:val="59"/>
    <w:rsid w:val="0001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E8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7A21"/>
    <w:rPr>
      <w:i/>
      <w:iCs/>
    </w:rPr>
  </w:style>
  <w:style w:type="paragraph" w:styleId="a4">
    <w:name w:val="Normal (Web)"/>
    <w:basedOn w:val="a"/>
    <w:uiPriority w:val="99"/>
    <w:unhideWhenUsed/>
    <w:rsid w:val="001B7A21"/>
    <w:pPr>
      <w:spacing w:line="336" w:lineRule="auto"/>
    </w:pPr>
    <w:rPr>
      <w:color w:val="333333"/>
      <w:kern w:val="0"/>
      <w:sz w:val="30"/>
      <w:szCs w:val="30"/>
    </w:rPr>
  </w:style>
  <w:style w:type="table" w:styleId="a5">
    <w:name w:val="Table Grid"/>
    <w:basedOn w:val="a1"/>
    <w:uiPriority w:val="59"/>
    <w:rsid w:val="0001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Сайнакова</dc:creator>
  <cp:lastModifiedBy>Сайнакова</cp:lastModifiedBy>
  <cp:revision>6</cp:revision>
  <dcterms:created xsi:type="dcterms:W3CDTF">2012-10-25T04:16:00Z</dcterms:created>
  <dcterms:modified xsi:type="dcterms:W3CDTF">2012-10-25T12:56:00Z</dcterms:modified>
</cp:coreProperties>
</file>