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1622490"/>
      </w:sdtPr>
      <w:sdtContent>
        <w:p w:rsidR="00BC26B3" w:rsidRDefault="00D76FC5"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margin-left:-52.45pt;margin-top:-79.05pt;width:805.75pt;height:67.5pt;z-index:251665408;mso-position-horizontal-relative:text;mso-position-vertical-relative:text" filled="f" stroked="f">
                <v:textbox style="mso-next-textbox:#_x0000_s1045">
                  <w:txbxContent>
                    <w:p w:rsidR="00D150E6" w:rsidRDefault="00D150E6" w:rsidP="00D150E6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Medium" w:hAnsi="Franklin Gothic Medium"/>
                          <w:sz w:val="32"/>
                          <w:szCs w:val="32"/>
                        </w:rPr>
                        <w:t xml:space="preserve">Муниципальное образовательное учреждение </w:t>
                      </w:r>
                    </w:p>
                    <w:p w:rsidR="00D150E6" w:rsidRDefault="00D150E6" w:rsidP="00D150E6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Medium" w:hAnsi="Franklin Gothic Medium"/>
                          <w:sz w:val="32"/>
                          <w:szCs w:val="32"/>
                        </w:rPr>
                        <w:t>дополнительного образования детей</w:t>
                      </w:r>
                    </w:p>
                    <w:p w:rsidR="00D150E6" w:rsidRDefault="00D150E6" w:rsidP="00D150E6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Medium" w:hAnsi="Franklin Gothic Medium"/>
                          <w:sz w:val="32"/>
                          <w:szCs w:val="32"/>
                        </w:rPr>
                        <w:t xml:space="preserve"> «Красноселькупский центр дополнительного образования детей»</w:t>
                      </w:r>
                    </w:p>
                    <w:p w:rsidR="00D150E6" w:rsidRDefault="00D150E6"/>
                  </w:txbxContent>
                </v:textbox>
              </v:shape>
            </w:pict>
          </w:r>
          <w:r>
            <w:rPr>
              <w:noProof/>
              <w:lang w:eastAsia="en-US"/>
            </w:rPr>
            <w:pict>
              <v:group id="_x0000_s1031" style="position:absolute;margin-left:497.75pt;margin-top:-12.3pt;width:331.25pt;height:610.65pt;z-index:251660288;mso-width-percent:400;mso-position-horizontal-relative:page;mso-position-vertical-relative:page;mso-width-percent:400" coordorigin="7329" coordsize="4911,15840" o:allowincell="f">
                <v:group id="_x0000_s1032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33" style="position:absolute;left:7755;width:4505;height:15840;mso-height-percent:1000;mso-position-vertical:top;mso-position-vertical-relative:page;mso-height-percent:1000" fillcolor="#f79646 [3209]" strokecolor="#f79646 [3209]" strokeweight="10pt">
                    <v:fill rotate="t"/>
                    <v:stroke linestyle="thinThin"/>
                    <v:shadow color="#868686"/>
                  </v:rect>
                  <v:rect id="_x0000_s1034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5" o:title="Light vertical" opacity="52429f" o:opacity2="52429f" type="pattern"/>
                    <v:shadow color="#d8d8d8 [2732]" offset="3pt,3pt" offset2="2pt,2pt"/>
                  </v:rect>
                </v:group>
                <v:rect id="_x0000_s1035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5" inset="28.8pt,14.4pt,14.4pt,14.4pt">
                    <w:txbxContent>
                      <w:p w:rsidR="00BC26B3" w:rsidRPr="0045528A" w:rsidRDefault="00BC26B3">
                        <w:pPr>
                          <w:pStyle w:val="a3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rect id="_x0000_s1036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6"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Автор"/>
                          <w:id w:val="9374724"/>
                          <w:placeholder>
                            <w:docPart w:val="6C857EA55B9949749963CD3FC80A3D04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BC26B3" w:rsidRDefault="00BC26B3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IREN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Организация"/>
                          <w:id w:val="9374725"/>
                          <w:placeholder>
                            <w:docPart w:val="CF7878AE03B7476CADC6F82E7907A5FE"/>
                          </w:placeholder>
                          <w:showingPlcHdr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BC26B3" w:rsidRDefault="00BC26B3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[Введите название организации]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Дата"/>
                          <w:id w:val="9374726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BC26B3" w:rsidRDefault="00BC26B3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[Выберите дату]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BF1E35" w:rsidRDefault="00D76FC5" w:rsidP="00BF1E35">
          <w:r>
            <w:rPr>
              <w:noProof/>
            </w:rPr>
            <w:pict>
              <v:shape id="_x0000_s1038" type="#_x0000_t202" style="position:absolute;margin-left:240.55pt;margin-top:173.3pt;width:530.75pt;height:339.05pt;z-index:251663360" filled="f" stroked="f">
                <v:textbox style="mso-next-textbox:#_x0000_s1038">
                  <w:txbxContent>
                    <w:p w:rsidR="00BC26B3" w:rsidRDefault="00BC26B3">
                      <w:r w:rsidRPr="00BC26B3">
                        <w:rPr>
                          <w:noProof/>
                        </w:rPr>
                        <w:drawing>
                          <wp:inline distT="0" distB="0" distL="0" distR="0">
                            <wp:extent cx="6667500" cy="3720443"/>
                            <wp:effectExtent l="19050" t="0" r="0" b="0"/>
                            <wp:docPr id="1" name="Рисунок 6" descr="C:\Documents and Settings\Ученик\Рабочий стол\IMG_0213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Documents and Settings\Ученик\Рабочий стол\IMG_0213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0" cy="3720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r>
            <w:rPr>
              <w:noProof/>
              <w:lang w:eastAsia="en-US"/>
            </w:rPr>
            <w:pict>
              <v:rect id="_x0000_s1037" style="position:absolute;margin-left:3.75pt;margin-top:146pt;width:756.25pt;height:177pt;z-index:251664384;mso-width-percent:900;mso-height-percent:73;mso-position-horizontal-relative:page;mso-position-vertical-relative:page;mso-width-percent:900;mso-height-percent:73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7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Заголовок"/>
                        <w:id w:val="9374727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BC26B3" w:rsidRDefault="0045532F" w:rsidP="00BC26B3">
                          <w:pPr>
                            <w:pStyle w:val="a3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РАЙОННЫЙ </w:t>
                          </w:r>
                          <w:r w:rsidR="00BC26B3" w:rsidRPr="00BC26B3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МЕТОДИЧЕСКИЙ СЕМИНАР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Тема</w:t>
                          </w:r>
                          <w:r w:rsidR="00D150E6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:</w:t>
                          </w:r>
                          <w:r w:rsidR="00BC26B3" w:rsidRPr="00BC26B3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 «Формирование навыков командной работы, как одно из условий социализации современной личности».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:rsidR="00BF1E35" w:rsidRDefault="00BF1E35" w:rsidP="00BF1E35"/>
        <w:p w:rsidR="00BF1E35" w:rsidRDefault="00BF1E35" w:rsidP="00BF1E35"/>
        <w:p w:rsidR="00BF1E35" w:rsidRDefault="00BF1E35" w:rsidP="00BF1E35"/>
        <w:p w:rsidR="00BF1E35" w:rsidRDefault="00BF1E35" w:rsidP="00BF1E35"/>
        <w:p w:rsidR="00BF1E35" w:rsidRDefault="00BF1E35" w:rsidP="00BF1E35"/>
        <w:p w:rsidR="00BF1E35" w:rsidRDefault="00BF1E35" w:rsidP="00BF1E35"/>
        <w:p w:rsidR="00BF1E35" w:rsidRDefault="00BF1E35" w:rsidP="00BF1E35"/>
        <w:p w:rsidR="00BF1E35" w:rsidRDefault="00BF1E35" w:rsidP="00BF1E35"/>
        <w:p w:rsidR="00BF1E35" w:rsidRDefault="00D76FC5" w:rsidP="00BF1E35">
          <w:r>
            <w:rPr>
              <w:noProof/>
            </w:rPr>
            <w:pict>
              <v:shape id="_x0000_s1046" type="#_x0000_t202" style="position:absolute;margin-left:.3pt;margin-top:8.55pt;width:240.25pt;height:88.5pt;z-index:251666432" filled="f" stroked="f">
                <v:textbox>
                  <w:txbxContent>
                    <w:p w:rsidR="0045532F" w:rsidRPr="0045532F" w:rsidRDefault="0045532F" w:rsidP="0045532F">
                      <w:pPr>
                        <w:pStyle w:val="a3"/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</w:pPr>
                      <w:r w:rsidRPr="0045532F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Педагог-организатор</w:t>
                      </w:r>
                      <w:proofErr w:type="gramStart"/>
                      <w:r w:rsidRPr="0045532F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 xml:space="preserve"> ,</w:t>
                      </w:r>
                      <w:proofErr w:type="gramEnd"/>
                      <w:r w:rsidRPr="0045532F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 xml:space="preserve">                                                                  </w:t>
                      </w:r>
                    </w:p>
                    <w:p w:rsidR="0045532F" w:rsidRDefault="0045532F" w:rsidP="0045532F">
                      <w:pPr>
                        <w:pStyle w:val="a3"/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</w:pPr>
                      <w:r w:rsidRPr="0045532F"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руководитель детского движения                                                 «СОКОЛ»                                                                                            Вильданова Ирина Львовна</w:t>
                      </w:r>
                    </w:p>
                    <w:p w:rsidR="0045532F" w:rsidRPr="0045532F" w:rsidRDefault="0045532F" w:rsidP="0045532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w:r>
        </w:p>
        <w:p w:rsidR="00BF1E35" w:rsidRDefault="00BF1E35" w:rsidP="00BF1E35"/>
        <w:p w:rsidR="00BF1E35" w:rsidRDefault="00BF1E35" w:rsidP="00BF1E35"/>
        <w:p w:rsidR="00BF1E35" w:rsidRDefault="00BF1E35" w:rsidP="00BF1E35"/>
        <w:p w:rsidR="00BF1E35" w:rsidRDefault="00BF1E35" w:rsidP="00BF1E35"/>
        <w:p w:rsidR="00BF1E35" w:rsidRDefault="00BF1E35" w:rsidP="00BF1E35"/>
        <w:p w:rsidR="00BF1E35" w:rsidRDefault="00BF1E35" w:rsidP="00BF1E35"/>
        <w:p w:rsidR="00BC6BCF" w:rsidRDefault="00D76FC5" w:rsidP="00BF1E35">
          <w:r>
            <w:rPr>
              <w:noProof/>
            </w:rPr>
            <w:pict>
              <v:shape id="_x0000_s1047" type="#_x0000_t202" style="position:absolute;margin-left:.3pt;margin-top:32.95pt;width:231pt;height:36pt;z-index:251667456" filled="f" stroked="f">
                <v:textbox>
                  <w:txbxContent>
                    <w:p w:rsidR="008956D3" w:rsidRPr="0045532F" w:rsidRDefault="008956D3" w:rsidP="008956D3">
                      <w:pPr>
                        <w:pStyle w:val="a3"/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sz w:val="28"/>
                          <w:szCs w:val="28"/>
                        </w:rPr>
                        <w:t>с</w:t>
                      </w:r>
                      <w:r w:rsidR="0045532F" w:rsidRPr="0045532F">
                        <w:rPr>
                          <w:rFonts w:ascii="Franklin Gothic Medium" w:hAnsi="Franklin Gothic Medium"/>
                          <w:b/>
                          <w:sz w:val="28"/>
                          <w:szCs w:val="28"/>
                        </w:rPr>
                        <w:t>. Красноселькуп</w:t>
                      </w:r>
                      <w:r>
                        <w:rPr>
                          <w:rFonts w:ascii="Franklin Gothic Medium" w:hAnsi="Franklin Gothic Medium"/>
                          <w:b/>
                          <w:sz w:val="28"/>
                          <w:szCs w:val="28"/>
                        </w:rPr>
                        <w:t xml:space="preserve"> - </w:t>
                      </w:r>
                      <w:r>
                        <w:rPr>
                          <w:rFonts w:ascii="Franklin Gothic Demi Cond" w:hAnsi="Franklin Gothic Demi Cond"/>
                          <w:sz w:val="24"/>
                          <w:szCs w:val="24"/>
                        </w:rPr>
                        <w:t>2013 г.</w:t>
                      </w:r>
                    </w:p>
                    <w:p w:rsidR="0045532F" w:rsidRPr="0045532F" w:rsidRDefault="0045532F" w:rsidP="0045532F">
                      <w:pPr>
                        <w:jc w:val="center"/>
                        <w:rPr>
                          <w:rFonts w:ascii="Franklin Gothic Medium" w:hAnsi="Franklin Gothic Medium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w:r>
        </w:p>
      </w:sdtContent>
    </w:sdt>
    <w:p w:rsidR="005B5DC4" w:rsidRDefault="00C71559" w:rsidP="009A0B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н</w:t>
      </w:r>
      <w:r w:rsidR="002D77B7" w:rsidRPr="00B669E0">
        <w:rPr>
          <w:rFonts w:ascii="Times New Roman" w:hAnsi="Times New Roman" w:cs="Times New Roman"/>
          <w:sz w:val="28"/>
          <w:szCs w:val="28"/>
        </w:rPr>
        <w:t>а первый план выходит личность ученика, готовность его к самостоятельной деятельности по сбору, обработке, анализу и организации информации, умение принимать решения и доводить их до исполнения.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559" w:rsidRDefault="001C5AD6" w:rsidP="002D77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Учеными доказано, что значительное влияние на развитие личности оказывает микросреда, коллектив, команда</w:t>
      </w:r>
      <w:r w:rsidR="005B5DC4">
        <w:rPr>
          <w:rFonts w:ascii="Times New Roman" w:hAnsi="Times New Roman" w:cs="Times New Roman"/>
          <w:sz w:val="28"/>
          <w:szCs w:val="28"/>
        </w:rPr>
        <w:t>, она является одним из важнейших факторов самореализации личности. В команде детям предоставляется возможность «здесь» и «теперь» попытаться преодолеть актуальные для них жизненные проблемы, а также освоить эффективные способы их разрешения в будущем.</w:t>
      </w:r>
    </w:p>
    <w:p w:rsidR="00AF7371" w:rsidRDefault="00AF7371" w:rsidP="00DC23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3DA" w:rsidRPr="00E61E24" w:rsidRDefault="005B5DC4" w:rsidP="00DC2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1E24">
        <w:rPr>
          <w:rFonts w:ascii="Times New Roman" w:hAnsi="Times New Roman" w:cs="Times New Roman"/>
          <w:b/>
          <w:sz w:val="28"/>
          <w:szCs w:val="28"/>
        </w:rPr>
        <w:t>К</w:t>
      </w:r>
      <w:r w:rsidR="00DC23DA" w:rsidRPr="00E61E24">
        <w:rPr>
          <w:rFonts w:ascii="Times New Roman" w:hAnsi="Times New Roman" w:cs="Times New Roman"/>
          <w:b/>
          <w:sz w:val="28"/>
          <w:szCs w:val="28"/>
        </w:rPr>
        <w:t>омандообразование</w:t>
      </w:r>
      <w:r w:rsidRPr="00E61E2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DC23DA" w:rsidRPr="00E61E24">
        <w:rPr>
          <w:rFonts w:ascii="Times New Roman" w:hAnsi="Times New Roman" w:cs="Times New Roman"/>
          <w:b/>
          <w:sz w:val="28"/>
          <w:szCs w:val="28"/>
        </w:rPr>
        <w:t xml:space="preserve"> это первый этап создания любого педагогически плодотворного коллектива и его ядра, выделения его работоспособного актива.</w:t>
      </w:r>
      <w:r w:rsidRPr="00E61E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7371" w:rsidRDefault="00AF7371" w:rsidP="007539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9E2" w:rsidRDefault="005B5DC4" w:rsidP="007539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C23DA">
        <w:rPr>
          <w:rFonts w:ascii="Times New Roman" w:hAnsi="Times New Roman" w:cs="Times New Roman"/>
          <w:sz w:val="28"/>
          <w:szCs w:val="28"/>
        </w:rPr>
        <w:t>Д</w:t>
      </w:r>
      <w:r w:rsidR="00DC23DA" w:rsidRPr="00DC23DA">
        <w:rPr>
          <w:rFonts w:ascii="Times New Roman" w:hAnsi="Times New Roman" w:cs="Times New Roman"/>
          <w:sz w:val="28"/>
          <w:szCs w:val="28"/>
        </w:rPr>
        <w:t xml:space="preserve">ля успешного </w:t>
      </w:r>
      <w:r w:rsidR="009A0B30">
        <w:rPr>
          <w:rFonts w:ascii="Times New Roman" w:hAnsi="Times New Roman" w:cs="Times New Roman"/>
          <w:sz w:val="28"/>
          <w:szCs w:val="28"/>
        </w:rPr>
        <w:t xml:space="preserve">создания творческой </w:t>
      </w:r>
      <w:r w:rsidR="00DC23DA" w:rsidRPr="00DC23DA">
        <w:rPr>
          <w:rFonts w:ascii="Times New Roman" w:hAnsi="Times New Roman" w:cs="Times New Roman"/>
          <w:sz w:val="28"/>
          <w:szCs w:val="28"/>
        </w:rPr>
        <w:t>команды необходимы</w:t>
      </w:r>
      <w:r w:rsidR="00983AE3">
        <w:rPr>
          <w:rFonts w:ascii="Times New Roman" w:hAnsi="Times New Roman" w:cs="Times New Roman"/>
          <w:sz w:val="28"/>
          <w:szCs w:val="28"/>
        </w:rPr>
        <w:t>,</w:t>
      </w:r>
      <w:r w:rsidR="00DC23DA" w:rsidRPr="00DC23DA">
        <w:rPr>
          <w:rFonts w:ascii="Times New Roman" w:hAnsi="Times New Roman" w:cs="Times New Roman"/>
          <w:sz w:val="28"/>
          <w:szCs w:val="28"/>
        </w:rPr>
        <w:t xml:space="preserve"> как импульс самого педагога, так и существенный стимул самих ребят.</w:t>
      </w:r>
      <w:proofErr w:type="gramEnd"/>
      <w:r w:rsidR="00DC23DA" w:rsidRPr="00DC23DA">
        <w:rPr>
          <w:rFonts w:ascii="Times New Roman" w:hAnsi="Times New Roman" w:cs="Times New Roman"/>
          <w:sz w:val="28"/>
          <w:szCs w:val="28"/>
        </w:rPr>
        <w:t xml:space="preserve"> Их потребность в развитии и самореализации, как</w:t>
      </w:r>
      <w:r w:rsidR="007539E2">
        <w:rPr>
          <w:rFonts w:ascii="Times New Roman" w:hAnsi="Times New Roman" w:cs="Times New Roman"/>
          <w:sz w:val="28"/>
          <w:szCs w:val="28"/>
        </w:rPr>
        <w:t xml:space="preserve"> показывает опыт</w:t>
      </w:r>
      <w:r w:rsidR="00DC23DA" w:rsidRPr="00DC23DA">
        <w:rPr>
          <w:rFonts w:ascii="Times New Roman" w:hAnsi="Times New Roman" w:cs="Times New Roman"/>
          <w:sz w:val="28"/>
          <w:szCs w:val="28"/>
        </w:rPr>
        <w:t xml:space="preserve">, </w:t>
      </w:r>
      <w:r w:rsidR="009A0B30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DC23DA" w:rsidRPr="00DC23DA">
        <w:rPr>
          <w:rFonts w:ascii="Times New Roman" w:hAnsi="Times New Roman" w:cs="Times New Roman"/>
          <w:sz w:val="28"/>
          <w:szCs w:val="28"/>
        </w:rPr>
        <w:t>будут хорошими помощниками на пути формирования сплоченного детского коллектива</w:t>
      </w:r>
      <w:r w:rsidR="008B0E20">
        <w:rPr>
          <w:rFonts w:ascii="Times New Roman" w:hAnsi="Times New Roman" w:cs="Times New Roman"/>
          <w:sz w:val="28"/>
          <w:szCs w:val="28"/>
        </w:rPr>
        <w:t>.</w:t>
      </w:r>
    </w:p>
    <w:p w:rsidR="00F74CFC" w:rsidRPr="00F74CFC" w:rsidRDefault="00BC6BCF" w:rsidP="00F74C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6BCF">
        <w:rPr>
          <w:rFonts w:ascii="Times New Roman" w:hAnsi="Times New Roman" w:cs="Times New Roman"/>
          <w:sz w:val="28"/>
          <w:szCs w:val="28"/>
        </w:rPr>
        <w:br/>
      </w:r>
      <w:r w:rsidR="00F74CFC" w:rsidRPr="00F74CFC">
        <w:rPr>
          <w:rFonts w:ascii="Times New Roman" w:hAnsi="Times New Roman" w:cs="Times New Roman"/>
          <w:b/>
          <w:sz w:val="28"/>
          <w:szCs w:val="28"/>
        </w:rPr>
        <w:t>Типы команд</w:t>
      </w:r>
    </w:p>
    <w:p w:rsidR="00F74CFC" w:rsidRPr="00F74CFC" w:rsidRDefault="00F74CFC" w:rsidP="00F74C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4CFC" w:rsidRDefault="00AF7371" w:rsidP="00F74C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</w:t>
      </w:r>
      <w:r w:rsidR="009A0B30">
        <w:rPr>
          <w:rFonts w:ascii="Times New Roman" w:hAnsi="Times New Roman" w:cs="Times New Roman"/>
          <w:sz w:val="28"/>
          <w:szCs w:val="28"/>
        </w:rPr>
        <w:t>ей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использую </w:t>
      </w:r>
      <w:r w:rsidR="00F74CFC" w:rsidRPr="00F74CFC">
        <w:rPr>
          <w:rFonts w:ascii="Times New Roman" w:hAnsi="Times New Roman" w:cs="Times New Roman"/>
          <w:sz w:val="28"/>
          <w:szCs w:val="28"/>
        </w:rPr>
        <w:t xml:space="preserve">два типа команд: </w:t>
      </w:r>
    </w:p>
    <w:p w:rsidR="007E089C" w:rsidRPr="00F74CFC" w:rsidRDefault="007E089C" w:rsidP="00F74C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89C" w:rsidRDefault="00F74CFC" w:rsidP="00F74CF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74CFC">
        <w:rPr>
          <w:rFonts w:ascii="Times New Roman" w:hAnsi="Times New Roman" w:cs="Times New Roman"/>
          <w:b/>
          <w:sz w:val="28"/>
          <w:szCs w:val="28"/>
          <w:u w:val="single"/>
        </w:rPr>
        <w:t>Кросс-функциональная</w:t>
      </w:r>
      <w:proofErr w:type="spellEnd"/>
      <w:r w:rsidRPr="00F74CFC">
        <w:rPr>
          <w:rFonts w:ascii="Times New Roman" w:hAnsi="Times New Roman" w:cs="Times New Roman"/>
          <w:sz w:val="28"/>
          <w:szCs w:val="28"/>
        </w:rPr>
        <w:t xml:space="preserve"> команда формируется из представителей различных </w:t>
      </w:r>
      <w:r w:rsidR="007E089C">
        <w:rPr>
          <w:rFonts w:ascii="Times New Roman" w:hAnsi="Times New Roman" w:cs="Times New Roman"/>
          <w:sz w:val="28"/>
          <w:szCs w:val="28"/>
        </w:rPr>
        <w:t xml:space="preserve">коллективов </w:t>
      </w:r>
      <w:r w:rsidRPr="00F74CFC">
        <w:rPr>
          <w:rFonts w:ascii="Times New Roman" w:hAnsi="Times New Roman" w:cs="Times New Roman"/>
          <w:sz w:val="28"/>
          <w:szCs w:val="28"/>
        </w:rPr>
        <w:t>и отражает их интересы</w:t>
      </w:r>
      <w:proofErr w:type="gramStart"/>
      <w:r w:rsidRPr="00F74C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4CFC">
        <w:rPr>
          <w:rFonts w:ascii="Times New Roman" w:hAnsi="Times New Roman" w:cs="Times New Roman"/>
          <w:sz w:val="28"/>
          <w:szCs w:val="28"/>
        </w:rPr>
        <w:t xml:space="preserve"> </w:t>
      </w:r>
      <w:r w:rsidR="007E089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E08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E089C">
        <w:rPr>
          <w:rFonts w:ascii="Times New Roman" w:hAnsi="Times New Roman" w:cs="Times New Roman"/>
          <w:sz w:val="28"/>
          <w:szCs w:val="28"/>
        </w:rPr>
        <w:t>одгруппы в классе, временные творческие группы</w:t>
      </w:r>
      <w:r w:rsidR="009A0B30">
        <w:rPr>
          <w:rFonts w:ascii="Times New Roman" w:hAnsi="Times New Roman" w:cs="Times New Roman"/>
          <w:sz w:val="28"/>
          <w:szCs w:val="28"/>
        </w:rPr>
        <w:t>, в практике работы детского движения этот тип команды используется при различных КТД – акции, игровые программы, флеш-мобы</w:t>
      </w:r>
      <w:r w:rsidR="007E089C">
        <w:rPr>
          <w:rFonts w:ascii="Times New Roman" w:hAnsi="Times New Roman" w:cs="Times New Roman"/>
          <w:sz w:val="28"/>
          <w:szCs w:val="28"/>
        </w:rPr>
        <w:t xml:space="preserve">). </w:t>
      </w:r>
      <w:r w:rsidRPr="00F74CFC">
        <w:rPr>
          <w:rFonts w:ascii="Times New Roman" w:hAnsi="Times New Roman" w:cs="Times New Roman"/>
          <w:sz w:val="28"/>
          <w:szCs w:val="28"/>
        </w:rPr>
        <w:t>Для команд эт</w:t>
      </w:r>
      <w:r>
        <w:rPr>
          <w:rFonts w:ascii="Times New Roman" w:hAnsi="Times New Roman" w:cs="Times New Roman"/>
          <w:sz w:val="28"/>
          <w:szCs w:val="28"/>
        </w:rPr>
        <w:t>ого типа характерно наличие кон</w:t>
      </w:r>
      <w:r w:rsidRPr="00F74CFC">
        <w:rPr>
          <w:rFonts w:ascii="Times New Roman" w:hAnsi="Times New Roman" w:cs="Times New Roman"/>
          <w:sz w:val="28"/>
          <w:szCs w:val="28"/>
        </w:rPr>
        <w:t>кретного, одноразового 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CFC">
        <w:rPr>
          <w:rFonts w:ascii="Times New Roman" w:hAnsi="Times New Roman" w:cs="Times New Roman"/>
          <w:sz w:val="28"/>
          <w:szCs w:val="28"/>
        </w:rPr>
        <w:t xml:space="preserve">обозначающего результат, проблему или возможность. </w:t>
      </w:r>
    </w:p>
    <w:p w:rsidR="00F74CFC" w:rsidRPr="00F74CFC" w:rsidRDefault="00F74CFC" w:rsidP="00F74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CFC">
        <w:rPr>
          <w:rFonts w:ascii="Times New Roman" w:hAnsi="Times New Roman" w:cs="Times New Roman"/>
          <w:sz w:val="28"/>
          <w:szCs w:val="28"/>
        </w:rPr>
        <w:t>Руководитель команды может быть формально назначенным или выбранным из членов команды.</w:t>
      </w:r>
    </w:p>
    <w:p w:rsidR="00F74CFC" w:rsidRPr="00F74CFC" w:rsidRDefault="00F74CFC" w:rsidP="00F74C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CFC" w:rsidRPr="00F74CFC" w:rsidRDefault="00F74CFC" w:rsidP="00F74CF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74CFC">
        <w:rPr>
          <w:rFonts w:ascii="Times New Roman" w:hAnsi="Times New Roman" w:cs="Times New Roman"/>
          <w:b/>
          <w:sz w:val="28"/>
          <w:szCs w:val="28"/>
          <w:u w:val="single"/>
        </w:rPr>
        <w:t>Интактная</w:t>
      </w:r>
      <w:proofErr w:type="spellEnd"/>
      <w:r w:rsidRPr="00F74C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команда</w:t>
      </w:r>
      <w:r w:rsidRPr="00F74CF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E089C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F74CFC">
        <w:rPr>
          <w:rFonts w:ascii="Times New Roman" w:hAnsi="Times New Roman" w:cs="Times New Roman"/>
          <w:sz w:val="28"/>
          <w:szCs w:val="28"/>
        </w:rPr>
        <w:t>рабочей группой,</w:t>
      </w:r>
      <w:r w:rsidR="007E089C">
        <w:rPr>
          <w:rFonts w:ascii="Times New Roman" w:hAnsi="Times New Roman" w:cs="Times New Roman"/>
          <w:sz w:val="28"/>
          <w:szCs w:val="28"/>
        </w:rPr>
        <w:t xml:space="preserve"> работающей над одной постоянной целью (самоуправление класса и т.д.</w:t>
      </w:r>
      <w:r w:rsidR="00B146E5">
        <w:rPr>
          <w:rFonts w:ascii="Times New Roman" w:hAnsi="Times New Roman" w:cs="Times New Roman"/>
          <w:sz w:val="28"/>
          <w:szCs w:val="28"/>
        </w:rPr>
        <w:t xml:space="preserve"> в моей практике это работа всего коллектива детского движения «СОКОЛ»</w:t>
      </w:r>
      <w:r w:rsidR="007E089C">
        <w:rPr>
          <w:rFonts w:ascii="Times New Roman" w:hAnsi="Times New Roman" w:cs="Times New Roman"/>
          <w:sz w:val="28"/>
          <w:szCs w:val="28"/>
        </w:rPr>
        <w:t>)</w:t>
      </w:r>
      <w:r w:rsidRPr="00F74CFC">
        <w:rPr>
          <w:rFonts w:ascii="Times New Roman" w:hAnsi="Times New Roman" w:cs="Times New Roman"/>
          <w:sz w:val="28"/>
          <w:szCs w:val="28"/>
        </w:rPr>
        <w:t xml:space="preserve">. </w:t>
      </w:r>
      <w:r w:rsidR="00B146E5" w:rsidRPr="00F74CFC">
        <w:rPr>
          <w:rFonts w:ascii="Times New Roman" w:hAnsi="Times New Roman" w:cs="Times New Roman"/>
          <w:sz w:val="28"/>
          <w:szCs w:val="28"/>
        </w:rPr>
        <w:t>О</w:t>
      </w:r>
      <w:r w:rsidRPr="00F74CFC">
        <w:rPr>
          <w:rFonts w:ascii="Times New Roman" w:hAnsi="Times New Roman" w:cs="Times New Roman"/>
          <w:sz w:val="28"/>
          <w:szCs w:val="28"/>
        </w:rPr>
        <w:t xml:space="preserve">беспечивает порядок и координацию работ, что позволяет членам команды фокусировать усилия на поставленных задачах. </w:t>
      </w:r>
    </w:p>
    <w:p w:rsidR="00E61E24" w:rsidRDefault="00E61E24" w:rsidP="00F74C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4CFC" w:rsidRPr="005F439E" w:rsidRDefault="005F439E" w:rsidP="00F74C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439E">
        <w:rPr>
          <w:rFonts w:ascii="Times New Roman" w:hAnsi="Times New Roman" w:cs="Times New Roman"/>
          <w:b/>
          <w:sz w:val="28"/>
          <w:szCs w:val="28"/>
        </w:rPr>
        <w:t>М</w:t>
      </w:r>
      <w:r w:rsidR="00F74CFC" w:rsidRPr="005F439E">
        <w:rPr>
          <w:rFonts w:ascii="Times New Roman" w:hAnsi="Times New Roman" w:cs="Times New Roman"/>
          <w:b/>
          <w:sz w:val="28"/>
          <w:szCs w:val="28"/>
        </w:rPr>
        <w:t>атрица типов команд.</w:t>
      </w:r>
    </w:p>
    <w:p w:rsidR="00F74CFC" w:rsidRPr="00F74CFC" w:rsidRDefault="00F74CFC" w:rsidP="00F74CF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48"/>
        <w:tblW w:w="0" w:type="auto"/>
        <w:tblLook w:val="04A0"/>
      </w:tblPr>
      <w:tblGrid>
        <w:gridCol w:w="2441"/>
        <w:gridCol w:w="5464"/>
        <w:gridCol w:w="6520"/>
      </w:tblGrid>
      <w:tr w:rsidR="005F439E" w:rsidRPr="00F74CFC" w:rsidTr="00AF7371">
        <w:tc>
          <w:tcPr>
            <w:tcW w:w="2441" w:type="dxa"/>
          </w:tcPr>
          <w:p w:rsidR="005F439E" w:rsidRPr="00F74CFC" w:rsidRDefault="005F439E" w:rsidP="005D01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4" w:type="dxa"/>
            <w:gridSpan w:val="2"/>
          </w:tcPr>
          <w:p w:rsidR="005F439E" w:rsidRDefault="005F439E" w:rsidP="005D017C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F74CFC">
              <w:rPr>
                <w:rStyle w:val="a6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Типы команд</w:t>
            </w:r>
          </w:p>
          <w:p w:rsidR="00AF7371" w:rsidRPr="00F74CFC" w:rsidRDefault="00AF7371" w:rsidP="005D01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39E" w:rsidRPr="00F74CFC" w:rsidTr="00AF7371">
        <w:tc>
          <w:tcPr>
            <w:tcW w:w="2441" w:type="dxa"/>
          </w:tcPr>
          <w:p w:rsidR="005F439E" w:rsidRPr="00F74CFC" w:rsidRDefault="005F439E" w:rsidP="00AF73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C">
              <w:rPr>
                <w:rStyle w:val="a6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Типы команд</w:t>
            </w:r>
          </w:p>
        </w:tc>
        <w:tc>
          <w:tcPr>
            <w:tcW w:w="5464" w:type="dxa"/>
          </w:tcPr>
          <w:p w:rsidR="005F439E" w:rsidRPr="005F439E" w:rsidRDefault="005F439E" w:rsidP="005D0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F439E">
              <w:rPr>
                <w:rFonts w:ascii="Times New Roman" w:hAnsi="Times New Roman" w:cs="Times New Roman"/>
                <w:b/>
                <w:sz w:val="24"/>
                <w:szCs w:val="24"/>
              </w:rPr>
              <w:t>Кросс-функциональные</w:t>
            </w:r>
            <w:proofErr w:type="spellEnd"/>
            <w:proofErr w:type="gramEnd"/>
            <w:r w:rsidRPr="005F4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команды</w:t>
            </w:r>
          </w:p>
        </w:tc>
        <w:tc>
          <w:tcPr>
            <w:tcW w:w="6520" w:type="dxa"/>
          </w:tcPr>
          <w:p w:rsidR="005F439E" w:rsidRDefault="005F439E" w:rsidP="005D0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39E">
              <w:rPr>
                <w:rFonts w:ascii="Times New Roman" w:hAnsi="Times New Roman" w:cs="Times New Roman"/>
                <w:b/>
                <w:sz w:val="24"/>
                <w:szCs w:val="24"/>
              </w:rPr>
              <w:t>Интактные</w:t>
            </w:r>
            <w:proofErr w:type="spellEnd"/>
            <w:r w:rsidRPr="005F4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команды</w:t>
            </w:r>
          </w:p>
          <w:p w:rsidR="00AF7371" w:rsidRPr="005F439E" w:rsidRDefault="00AF7371" w:rsidP="005D01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39E" w:rsidRPr="00F74CFC" w:rsidTr="00AF7371">
        <w:tc>
          <w:tcPr>
            <w:tcW w:w="2441" w:type="dxa"/>
          </w:tcPr>
          <w:p w:rsidR="005F439E" w:rsidRPr="00332D85" w:rsidRDefault="005F439E" w:rsidP="00AF7371">
            <w:pPr>
              <w:pStyle w:val="a7"/>
              <w:jc w:val="center"/>
              <w:rPr>
                <w:b/>
              </w:rPr>
            </w:pPr>
            <w:r w:rsidRPr="00332D85">
              <w:rPr>
                <w:b/>
              </w:rPr>
              <w:t>Членство</w:t>
            </w:r>
          </w:p>
        </w:tc>
        <w:tc>
          <w:tcPr>
            <w:tcW w:w="5464" w:type="dxa"/>
          </w:tcPr>
          <w:p w:rsidR="005F439E" w:rsidRDefault="005F439E" w:rsidP="005D017C">
            <w:pPr>
              <w:pStyle w:val="a7"/>
            </w:pPr>
            <w:r>
              <w:t xml:space="preserve">Члены группы представляют более чем одно подразделение </w:t>
            </w:r>
          </w:p>
        </w:tc>
        <w:tc>
          <w:tcPr>
            <w:tcW w:w="6520" w:type="dxa"/>
          </w:tcPr>
          <w:p w:rsidR="005F439E" w:rsidRDefault="005F439E" w:rsidP="005D017C">
            <w:pPr>
              <w:pStyle w:val="a7"/>
            </w:pPr>
            <w:r>
              <w:t xml:space="preserve">Члены группы представляют естественную рабочую группу или подразделение </w:t>
            </w:r>
          </w:p>
        </w:tc>
      </w:tr>
      <w:tr w:rsidR="005F439E" w:rsidRPr="00F74CFC" w:rsidTr="00AF7371">
        <w:tc>
          <w:tcPr>
            <w:tcW w:w="2441" w:type="dxa"/>
          </w:tcPr>
          <w:p w:rsidR="005F439E" w:rsidRPr="00332D85" w:rsidRDefault="005F439E" w:rsidP="00AF7371">
            <w:pPr>
              <w:pStyle w:val="a7"/>
              <w:jc w:val="center"/>
              <w:rPr>
                <w:b/>
              </w:rPr>
            </w:pPr>
            <w:r w:rsidRPr="00332D85">
              <w:rPr>
                <w:b/>
              </w:rPr>
              <w:t>Продолжительность существования</w:t>
            </w:r>
          </w:p>
        </w:tc>
        <w:tc>
          <w:tcPr>
            <w:tcW w:w="5464" w:type="dxa"/>
          </w:tcPr>
          <w:p w:rsidR="005F439E" w:rsidRDefault="005F439E" w:rsidP="005D017C">
            <w:pPr>
              <w:pStyle w:val="a7"/>
              <w:jc w:val="center"/>
            </w:pPr>
            <w:r>
              <w:t>Продолжительность существования определяется завершенностью выполнения задания</w:t>
            </w:r>
          </w:p>
        </w:tc>
        <w:tc>
          <w:tcPr>
            <w:tcW w:w="6520" w:type="dxa"/>
          </w:tcPr>
          <w:p w:rsidR="005F439E" w:rsidRDefault="005F439E" w:rsidP="005D017C">
            <w:pPr>
              <w:pStyle w:val="a7"/>
              <w:jc w:val="center"/>
            </w:pPr>
            <w:r>
              <w:t>Постоянное существование</w:t>
            </w:r>
          </w:p>
        </w:tc>
      </w:tr>
      <w:tr w:rsidR="005F439E" w:rsidRPr="00F74CFC" w:rsidTr="00AF7371">
        <w:tc>
          <w:tcPr>
            <w:tcW w:w="2441" w:type="dxa"/>
          </w:tcPr>
          <w:p w:rsidR="005F439E" w:rsidRPr="00332D85" w:rsidRDefault="005F439E" w:rsidP="00AF7371">
            <w:pPr>
              <w:pStyle w:val="a7"/>
              <w:jc w:val="center"/>
              <w:rPr>
                <w:b/>
              </w:rPr>
            </w:pPr>
            <w:r w:rsidRPr="00332D85">
              <w:rPr>
                <w:b/>
              </w:rPr>
              <w:t>Цели</w:t>
            </w:r>
          </w:p>
        </w:tc>
        <w:tc>
          <w:tcPr>
            <w:tcW w:w="5464" w:type="dxa"/>
          </w:tcPr>
          <w:p w:rsidR="005F439E" w:rsidRDefault="005F439E" w:rsidP="005D017C">
            <w:pPr>
              <w:pStyle w:val="a7"/>
              <w:jc w:val="center"/>
            </w:pPr>
            <w:r>
              <w:t>Фокус на одной задаче</w:t>
            </w:r>
          </w:p>
        </w:tc>
        <w:tc>
          <w:tcPr>
            <w:tcW w:w="6520" w:type="dxa"/>
          </w:tcPr>
          <w:p w:rsidR="005F439E" w:rsidRDefault="005F439E" w:rsidP="005D017C">
            <w:pPr>
              <w:pStyle w:val="a7"/>
              <w:jc w:val="center"/>
            </w:pPr>
            <w:r>
              <w:t>Выполнение нескольких задач в определенных границах</w:t>
            </w:r>
          </w:p>
        </w:tc>
      </w:tr>
      <w:tr w:rsidR="005F439E" w:rsidRPr="00F74CFC" w:rsidTr="00AF7371">
        <w:tc>
          <w:tcPr>
            <w:tcW w:w="2441" w:type="dxa"/>
          </w:tcPr>
          <w:p w:rsidR="005F439E" w:rsidRPr="00332D85" w:rsidRDefault="005F439E" w:rsidP="00AF7371">
            <w:pPr>
              <w:pStyle w:val="a7"/>
              <w:jc w:val="center"/>
              <w:rPr>
                <w:b/>
              </w:rPr>
            </w:pPr>
            <w:r w:rsidRPr="00332D85">
              <w:rPr>
                <w:b/>
              </w:rPr>
              <w:t>Измерение</w:t>
            </w:r>
          </w:p>
        </w:tc>
        <w:tc>
          <w:tcPr>
            <w:tcW w:w="5464" w:type="dxa"/>
          </w:tcPr>
          <w:p w:rsidR="005F439E" w:rsidRDefault="005F439E" w:rsidP="005D017C">
            <w:pPr>
              <w:pStyle w:val="a7"/>
              <w:jc w:val="center"/>
            </w:pPr>
            <w:r>
              <w:t>Достижение выполнения поставленной задачи или определенного рубежа</w:t>
            </w:r>
          </w:p>
        </w:tc>
        <w:tc>
          <w:tcPr>
            <w:tcW w:w="6520" w:type="dxa"/>
          </w:tcPr>
          <w:p w:rsidR="005F439E" w:rsidRDefault="005F439E" w:rsidP="005D017C">
            <w:pPr>
              <w:pStyle w:val="a7"/>
              <w:jc w:val="center"/>
            </w:pPr>
            <w:r>
              <w:t>Достижение поставленной организацией цели</w:t>
            </w:r>
          </w:p>
        </w:tc>
      </w:tr>
      <w:tr w:rsidR="005F439E" w:rsidRPr="00F74CFC" w:rsidTr="00AF7371">
        <w:tc>
          <w:tcPr>
            <w:tcW w:w="2441" w:type="dxa"/>
          </w:tcPr>
          <w:p w:rsidR="005F439E" w:rsidRPr="00332D85" w:rsidRDefault="005F439E" w:rsidP="00AF73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85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  <w:tc>
          <w:tcPr>
            <w:tcW w:w="5464" w:type="dxa"/>
          </w:tcPr>
          <w:p w:rsidR="005F439E" w:rsidRPr="00332D85" w:rsidRDefault="005F439E" w:rsidP="005D01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Подгруппы в классе, временные творческие группы и т.д.</w:t>
            </w:r>
          </w:p>
        </w:tc>
        <w:tc>
          <w:tcPr>
            <w:tcW w:w="6520" w:type="dxa"/>
          </w:tcPr>
          <w:p w:rsidR="005F439E" w:rsidRPr="00332D85" w:rsidRDefault="005F439E" w:rsidP="005F43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Самоуправление  класса, школы,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2D85">
              <w:rPr>
                <w:rFonts w:ascii="Times New Roman" w:hAnsi="Times New Roman" w:cs="Times New Roman"/>
                <w:sz w:val="24"/>
                <w:szCs w:val="24"/>
              </w:rPr>
              <w:t>абочие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детские организации, объединения, клубы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</w:tr>
    </w:tbl>
    <w:p w:rsidR="00B146E5" w:rsidRDefault="00B146E5" w:rsidP="00CB0FC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CB0FCD" w:rsidRPr="00CB0FCD" w:rsidRDefault="00B146E5" w:rsidP="00CB0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Представляю вам </w:t>
      </w:r>
      <w:r w:rsidR="00CB0FCD" w:rsidRPr="00CB0F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четыре этапа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развития команды детского движения «СОКОЛ»</w:t>
      </w:r>
      <w:r w:rsidR="00CB0FCD" w:rsidRPr="00CB0F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CB0FCD" w:rsidRPr="00E915E1" w:rsidRDefault="00CB0FCD" w:rsidP="00CB0F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5E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начало совместной работы.</w:t>
      </w:r>
    </w:p>
    <w:p w:rsidR="00CB0FCD" w:rsidRPr="00E915E1" w:rsidRDefault="00CB0FCD" w:rsidP="00CB0F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5E1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 и противостояния.</w:t>
      </w:r>
    </w:p>
    <w:p w:rsidR="00CB0FCD" w:rsidRPr="00E915E1" w:rsidRDefault="00CB0FCD" w:rsidP="00CB0F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5E1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Нормализация.</w:t>
      </w:r>
    </w:p>
    <w:p w:rsidR="00AF7371" w:rsidRPr="00E61E24" w:rsidRDefault="00CB0FCD" w:rsidP="00E61E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5E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полную силу.</w:t>
      </w:r>
    </w:p>
    <w:p w:rsidR="00B146E5" w:rsidRDefault="00B146E5" w:rsidP="00CB0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B0FCD" w:rsidRPr="00702284" w:rsidRDefault="00CB0FCD" w:rsidP="00CB0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02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Этап 1. Формирование команды и начало совместной работы</w:t>
      </w:r>
    </w:p>
    <w:p w:rsidR="00CB0FCD" w:rsidRPr="000F07D0" w:rsidRDefault="00CB0FCD" w:rsidP="00CB0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2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стадии формирования команды происходит обсуждение устава, распределение ролей, согласование графика совещаний и уточнение состава участников</w:t>
      </w:r>
      <w:proofErr w:type="gramStart"/>
      <w:r w:rsidRPr="007022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02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46E5" w:rsidRPr="00B146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</w:t>
      </w:r>
      <w:proofErr w:type="gramStart"/>
      <w:r w:rsidR="00B146E5" w:rsidRPr="00B146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</w:t>
      </w:r>
      <w:proofErr w:type="gramEnd"/>
      <w:r w:rsidR="00B146E5" w:rsidRPr="00B146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ример из практики.)</w:t>
      </w:r>
      <w:r w:rsidR="000F07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F07D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формирования команды детского движения, была создана временная группа активистов, написан Устав и разработана программа деятельности.</w:t>
      </w:r>
    </w:p>
    <w:p w:rsidR="00CB0FCD" w:rsidRPr="00702284" w:rsidRDefault="00CB0FCD" w:rsidP="00CB0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сохранить контроль над ситуацией, лидеру потребуется эффективно их организовать, наладить взаимообмен мнениями и проявлять уважение к мнению других членов команды. </w:t>
      </w:r>
    </w:p>
    <w:p w:rsidR="00CB0FCD" w:rsidRPr="00702284" w:rsidRDefault="00CB0FCD" w:rsidP="00CB0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02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Этап 2. Конфликты и противостояния</w:t>
      </w:r>
    </w:p>
    <w:p w:rsidR="00CB0FCD" w:rsidRPr="00310FA6" w:rsidRDefault="00CB0FCD" w:rsidP="00CB0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284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этапе члены команды могут прийти к пониманию, что их задача отличается от той, которую они представляли первоначально, или что она является более сложной</w:t>
      </w:r>
      <w:proofErr w:type="gramStart"/>
      <w:r w:rsidRPr="007022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02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46E5" w:rsidRPr="00B146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</w:t>
      </w:r>
      <w:proofErr w:type="gramStart"/>
      <w:r w:rsidR="00B146E5" w:rsidRPr="00B146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</w:t>
      </w:r>
      <w:proofErr w:type="gramEnd"/>
      <w:r w:rsidR="00B146E5" w:rsidRPr="00B146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ример из практики.)</w:t>
      </w:r>
      <w:r w:rsidR="00310F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310FA6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движении «СОКОЛ» второй этап проходит безболезненно, т.к. в уже сформированный коллектив постоянно вливаются новые участники.</w:t>
      </w:r>
    </w:p>
    <w:p w:rsidR="00CB0FCD" w:rsidRPr="00702284" w:rsidRDefault="00CB0FCD" w:rsidP="00CB0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трудный этап для любого коллектива. Если руководители не знают о четырех стадиях развития команды и особенно о второй, то в большинстве случаев команда распадается. </w:t>
      </w:r>
    </w:p>
    <w:p w:rsidR="00CB0FCD" w:rsidRPr="00702284" w:rsidRDefault="00CB0FCD" w:rsidP="00CB0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втором этапе многие члены команды могут растерять свой изначальный положительный настрой. Данный этап необходимо </w:t>
      </w:r>
      <w:r w:rsidR="00F021BC" w:rsidRPr="00702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пойти </w:t>
      </w:r>
      <w:r w:rsidRPr="00702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можно быстрее, чтобы негативные последствия конфликтных ситуаций не отразились на </w:t>
      </w:r>
      <w:r w:rsidR="0045218B" w:rsidRPr="00702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работе </w:t>
      </w:r>
      <w:r w:rsidRPr="00702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целом. </w:t>
      </w:r>
    </w:p>
    <w:p w:rsidR="00CB0FCD" w:rsidRPr="00702284" w:rsidRDefault="00CB0FCD" w:rsidP="00CB0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02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Этап 3. Нормализация</w:t>
      </w:r>
    </w:p>
    <w:p w:rsidR="00CB0FCD" w:rsidRPr="007F1AD3" w:rsidRDefault="00CB0FCD" w:rsidP="00CB0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третьем этапе </w:t>
      </w:r>
      <w:r w:rsidR="00F02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</w:t>
      </w:r>
      <w:r w:rsidRPr="00E91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принимают </w:t>
      </w:r>
      <w:r w:rsidR="00F02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единую </w:t>
      </w:r>
      <w:r w:rsidRPr="00E915E1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концепцию командой работы. Члены команды чувствуют, что совместная работа дает свои плоды, и каждый вносит определенный вклад</w:t>
      </w:r>
      <w:proofErr w:type="gramStart"/>
      <w:r w:rsidRPr="00E915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91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7749" w:rsidRPr="00B146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</w:t>
      </w:r>
      <w:proofErr w:type="gramStart"/>
      <w:r w:rsidR="00A17749" w:rsidRPr="00B146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</w:t>
      </w:r>
      <w:proofErr w:type="gramEnd"/>
      <w:r w:rsidR="00A17749" w:rsidRPr="00B146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ример из практики.)</w:t>
      </w:r>
      <w:r w:rsidR="007F1A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F1AD3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детского движения находиться в последних двух этапах развития команды.</w:t>
      </w:r>
    </w:p>
    <w:p w:rsidR="00CB0FCD" w:rsidRPr="00702284" w:rsidRDefault="00CB0FCD" w:rsidP="00CB0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02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Этап 4. Работа в полную силу</w:t>
      </w:r>
    </w:p>
    <w:p w:rsidR="00AF7371" w:rsidRDefault="00CB0FCD" w:rsidP="00F02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5E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Достигнув данного этапа, команда начинает с относительной легкостью выявлять и решать проблемы</w:t>
      </w:r>
      <w:proofErr w:type="gramStart"/>
      <w:r w:rsidRPr="00E915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91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7749" w:rsidRPr="00B146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</w:t>
      </w:r>
      <w:proofErr w:type="gramStart"/>
      <w:r w:rsidR="00A17749" w:rsidRPr="00B146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</w:t>
      </w:r>
      <w:proofErr w:type="gramEnd"/>
      <w:r w:rsidR="00A17749" w:rsidRPr="00B146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ример из практики.)</w:t>
      </w:r>
    </w:p>
    <w:p w:rsidR="00BC00B9" w:rsidRPr="00E915E1" w:rsidRDefault="00BC00B9" w:rsidP="00F02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39E">
        <w:rPr>
          <w:rFonts w:ascii="Times New Roman" w:hAnsi="Times New Roman" w:cs="Times New Roman"/>
          <w:b/>
          <w:sz w:val="28"/>
          <w:szCs w:val="28"/>
        </w:rPr>
        <w:lastRenderedPageBreak/>
        <w:t>Матрица</w:t>
      </w:r>
      <w:r>
        <w:rPr>
          <w:rFonts w:ascii="Franklin Gothic Medium Cond" w:eastAsia="+mj-ea" w:hAnsi="Franklin Gothic Medium Cond" w:cs="+mj-cs"/>
          <w:b/>
          <w:bCs/>
          <w:color w:val="C00000"/>
          <w:kern w:val="24"/>
          <w:sz w:val="108"/>
          <w:szCs w:val="10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этапов</w:t>
      </w:r>
      <w:r w:rsidRPr="00BC00B9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команды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5"/>
        <w:tblW w:w="0" w:type="auto"/>
        <w:jc w:val="center"/>
        <w:tblInd w:w="-3485" w:type="dxa"/>
        <w:tblLook w:val="04A0"/>
      </w:tblPr>
      <w:tblGrid>
        <w:gridCol w:w="2868"/>
        <w:gridCol w:w="4961"/>
        <w:gridCol w:w="5955"/>
      </w:tblGrid>
      <w:tr w:rsidR="00AF7371" w:rsidTr="00702284">
        <w:trPr>
          <w:jc w:val="center"/>
        </w:trPr>
        <w:tc>
          <w:tcPr>
            <w:tcW w:w="2868" w:type="dxa"/>
          </w:tcPr>
          <w:p w:rsidR="00AF7371" w:rsidRDefault="00AF7371" w:rsidP="00CB0F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AF7371" w:rsidRPr="00CB0FCD" w:rsidRDefault="00AF7371" w:rsidP="00AF737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Проблемы:</w:t>
            </w:r>
          </w:p>
          <w:p w:rsidR="00AF7371" w:rsidRDefault="00AF7371" w:rsidP="00AF73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5" w:type="dxa"/>
          </w:tcPr>
          <w:p w:rsidR="00AF7371" w:rsidRPr="00CB0FCD" w:rsidRDefault="00AF7371" w:rsidP="00AF737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Рекомендации:</w:t>
            </w:r>
          </w:p>
          <w:p w:rsidR="00AF7371" w:rsidRDefault="00AF7371" w:rsidP="00AF73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7371" w:rsidTr="00702284">
        <w:trPr>
          <w:trHeight w:val="3169"/>
          <w:jc w:val="center"/>
        </w:trPr>
        <w:tc>
          <w:tcPr>
            <w:tcW w:w="2868" w:type="dxa"/>
          </w:tcPr>
          <w:p w:rsidR="00AF7371" w:rsidRDefault="00AF7371" w:rsidP="00AF737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1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Этап 1. </w:t>
            </w:r>
          </w:p>
          <w:p w:rsidR="00AF7371" w:rsidRPr="00E915E1" w:rsidRDefault="00AF7371" w:rsidP="00AF737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Формирование команды и начало совместной работы</w:t>
            </w:r>
          </w:p>
          <w:p w:rsidR="00AF7371" w:rsidRDefault="00AF7371" w:rsidP="00AF73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AF7371" w:rsidRDefault="00AF7371" w:rsidP="00AF73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Именно на этом этапе члены команды сталкиваются с трудностями, связанными с переходом от индивидуальной работы </w:t>
            </w:r>
            <w:proofErr w:type="gramStart"/>
            <w:r w:rsidRPr="00AF7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AF7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командной.</w:t>
            </w:r>
          </w:p>
        </w:tc>
        <w:tc>
          <w:tcPr>
            <w:tcW w:w="5955" w:type="dxa"/>
          </w:tcPr>
          <w:p w:rsidR="00AF7371" w:rsidRPr="00CB0FCD" w:rsidRDefault="00AF7371" w:rsidP="00AF7371">
            <w:pPr>
              <w:pStyle w:val="a8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каждого члена команды должна быть четко определенная роль, </w:t>
            </w:r>
          </w:p>
          <w:p w:rsidR="00AF7371" w:rsidRPr="00CB0FCD" w:rsidRDefault="00AF7371" w:rsidP="00AF7371">
            <w:pPr>
              <w:pStyle w:val="a8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от времени перераспределяйте роли между членами команды;</w:t>
            </w:r>
          </w:p>
          <w:p w:rsidR="00AF7371" w:rsidRPr="00CB0FCD" w:rsidRDefault="00AF7371" w:rsidP="00AF7371">
            <w:pPr>
              <w:pStyle w:val="a8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проводятся  тренинги на </w:t>
            </w:r>
            <w:r w:rsidR="00D21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командную работу</w:t>
            </w:r>
            <w:r w:rsidRPr="00CB0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F7371" w:rsidRPr="00702284" w:rsidRDefault="00AF7371" w:rsidP="00D21D33">
            <w:pPr>
              <w:pStyle w:val="a8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разрабатываются  основные правила поведения в команде и доводятся до сведения каждого</w:t>
            </w:r>
            <w:r w:rsidR="00D21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участника</w:t>
            </w:r>
            <w:r w:rsidRPr="00CB0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F7371" w:rsidTr="00702284">
        <w:trPr>
          <w:jc w:val="center"/>
        </w:trPr>
        <w:tc>
          <w:tcPr>
            <w:tcW w:w="2868" w:type="dxa"/>
          </w:tcPr>
          <w:p w:rsidR="00AF7371" w:rsidRDefault="00AF7371" w:rsidP="00AF737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1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Этап 2. </w:t>
            </w:r>
          </w:p>
          <w:p w:rsidR="00AF7371" w:rsidRPr="00E915E1" w:rsidRDefault="00AF7371" w:rsidP="00AF737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1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Конфликты и противостояния</w:t>
            </w:r>
          </w:p>
          <w:p w:rsidR="00AF7371" w:rsidRDefault="00AF7371" w:rsidP="00AF73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AF7371" w:rsidRPr="00CB0FCD" w:rsidRDefault="00AF7371" w:rsidP="00AF7371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опираются на свой личный опыт и не идут на сотрудничество;</w:t>
            </w:r>
          </w:p>
          <w:p w:rsidR="00AF7371" w:rsidRPr="00CB0FCD" w:rsidRDefault="00AF7371" w:rsidP="00AF7371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возникают конфликты среди членов команды;</w:t>
            </w:r>
          </w:p>
          <w:p w:rsidR="00AF7371" w:rsidRPr="00CB0FCD" w:rsidRDefault="00AF7371" w:rsidP="00AF7371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начинаются взаимные нападки и конкуренция;</w:t>
            </w:r>
          </w:p>
          <w:p w:rsidR="00AF7371" w:rsidRPr="00CB0FCD" w:rsidRDefault="00AF7371" w:rsidP="00AF7371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команды признают первоначальные цели труднодостижимыми.</w:t>
            </w:r>
          </w:p>
          <w:p w:rsidR="00AF7371" w:rsidRDefault="00AF7371" w:rsidP="00CB0F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5" w:type="dxa"/>
          </w:tcPr>
          <w:p w:rsidR="00AF7371" w:rsidRPr="00CB0FCD" w:rsidRDefault="00AF7371" w:rsidP="00AF7371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 напоминать членам команды о четырех этапах.</w:t>
            </w:r>
          </w:p>
          <w:p w:rsidR="00AF7371" w:rsidRPr="00CB0FCD" w:rsidRDefault="00D21D33" w:rsidP="00AF7371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Объяснять, что разногласия, </w:t>
            </w:r>
            <w:r w:rsidR="00AF7371" w:rsidRPr="00CB0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неотъемлемая часть работы в команде.</w:t>
            </w:r>
          </w:p>
          <w:p w:rsidR="00AF7371" w:rsidRPr="00CB0FCD" w:rsidRDefault="00AF7371" w:rsidP="00AF7371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Сосредоточиться на общекомандной цели.</w:t>
            </w:r>
          </w:p>
          <w:p w:rsidR="00AF7371" w:rsidRDefault="00AF7371" w:rsidP="00AF7371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Определить, каких результатов вам удалось добиться к настоящему моменту.</w:t>
            </w:r>
          </w:p>
          <w:p w:rsidR="00AF7371" w:rsidRDefault="00AF7371" w:rsidP="00AF7371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Проводите круглые столы, чтобы каждый мог высказать свои сомнения.</w:t>
            </w:r>
          </w:p>
          <w:p w:rsidR="00AF7371" w:rsidRDefault="00AF7371" w:rsidP="00D21D33">
            <w:pPr>
              <w:pStyle w:val="a8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F7371" w:rsidRDefault="00AF7371" w:rsidP="00CB0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23DA" w:rsidRPr="00983AE3" w:rsidRDefault="00F021BC" w:rsidP="00983A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Организация командной работы </w:t>
      </w:r>
      <w:r w:rsidR="00CB0FCD" w:rsidRPr="00E91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сложный процесс. Использование </w:t>
      </w:r>
      <w:r w:rsidR="00E43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предложенных </w:t>
      </w:r>
      <w:r w:rsidR="00CB0FCD" w:rsidRPr="00E91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рекомендаций поможет вам легче преодолеть возможные трудности на каждом из четырех этапов развития команды без ущерба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общего дела </w:t>
      </w:r>
      <w:r w:rsidR="00CB0FCD" w:rsidRPr="00E915E1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целом.</w:t>
      </w:r>
    </w:p>
    <w:p w:rsidR="00F6730C" w:rsidRDefault="00F6730C" w:rsidP="00DC23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 командообразование может строиться по разным сценарным планам:</w:t>
      </w:r>
    </w:p>
    <w:p w:rsidR="00F6730C" w:rsidRDefault="00F6730C" w:rsidP="00F6730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Классическая программа (РАБОТАЮТ ПСИХОЛОГИ)</w:t>
      </w:r>
    </w:p>
    <w:p w:rsidR="00F6730C" w:rsidRDefault="0045532F" w:rsidP="00F6730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Командные игры (ПРОВОДЯТ ПЕ</w:t>
      </w:r>
      <w:r w:rsidR="00F6730C">
        <w:rPr>
          <w:rFonts w:ascii="Times New Roman" w:hAnsi="Times New Roman" w:cs="Times New Roman"/>
          <w:sz w:val="28"/>
          <w:szCs w:val="28"/>
        </w:rPr>
        <w:t>ДАГОГИ)</w:t>
      </w:r>
    </w:p>
    <w:p w:rsidR="00F6730C" w:rsidRDefault="00F6730C" w:rsidP="00F6730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Веревочный курс (ПРОВОДЯТ ТРЕНЕРЫ)</w:t>
      </w:r>
    </w:p>
    <w:p w:rsidR="00F6730C" w:rsidRDefault="00F6730C" w:rsidP="00F673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коллективом детского движения работа строиться по всем трем сценарным планам: в каникулярной школе «Лидер» с психологом, в повседневной работе со мной как с педагогом и с тренером П.А. Чесноковым по веревочному курсу.</w:t>
      </w:r>
    </w:p>
    <w:p w:rsidR="00F6730C" w:rsidRDefault="00F6730C" w:rsidP="00DC23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156C" w:rsidRDefault="005B456C" w:rsidP="00DC23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C23DA" w:rsidRPr="00DC23DA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4E09BD">
        <w:rPr>
          <w:rFonts w:ascii="Times New Roman" w:hAnsi="Times New Roman" w:cs="Times New Roman"/>
          <w:sz w:val="28"/>
          <w:szCs w:val="28"/>
        </w:rPr>
        <w:t>хочется отметить</w:t>
      </w:r>
      <w:r w:rsidR="00DC23DA" w:rsidRPr="00DC23DA">
        <w:rPr>
          <w:rFonts w:ascii="Times New Roman" w:hAnsi="Times New Roman" w:cs="Times New Roman"/>
          <w:sz w:val="28"/>
          <w:szCs w:val="28"/>
        </w:rPr>
        <w:t xml:space="preserve">, что </w:t>
      </w:r>
      <w:r w:rsidR="00E43347">
        <w:rPr>
          <w:rFonts w:ascii="Times New Roman" w:hAnsi="Times New Roman" w:cs="Times New Roman"/>
          <w:sz w:val="28"/>
          <w:szCs w:val="28"/>
        </w:rPr>
        <w:t xml:space="preserve">данную форму работы в своей работе могут использовать классные руководители, предметники, педагоги дополнительного образования и воспитатели. </w:t>
      </w:r>
      <w:r w:rsidR="00A60511">
        <w:rPr>
          <w:rFonts w:ascii="Times New Roman" w:hAnsi="Times New Roman" w:cs="Times New Roman"/>
          <w:sz w:val="28"/>
          <w:szCs w:val="28"/>
        </w:rPr>
        <w:t xml:space="preserve">Применяя данную форму работы, была построена работа в детском движении </w:t>
      </w:r>
      <w:r w:rsidR="00E43347">
        <w:rPr>
          <w:rFonts w:ascii="Times New Roman" w:hAnsi="Times New Roman" w:cs="Times New Roman"/>
          <w:sz w:val="28"/>
          <w:szCs w:val="28"/>
        </w:rPr>
        <w:t xml:space="preserve">«СОКОЛ» </w:t>
      </w:r>
      <w:r w:rsidR="00A60511">
        <w:rPr>
          <w:rFonts w:ascii="Times New Roman" w:hAnsi="Times New Roman" w:cs="Times New Roman"/>
          <w:sz w:val="28"/>
          <w:szCs w:val="28"/>
        </w:rPr>
        <w:t xml:space="preserve">и каникулярной школе ученического самоуправления «Лидер». </w:t>
      </w:r>
    </w:p>
    <w:p w:rsidR="00BC6BCF" w:rsidRPr="00DC23DA" w:rsidRDefault="00702284" w:rsidP="00DC23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заинтересованных лиц к сотрудничеству.</w:t>
      </w:r>
    </w:p>
    <w:sectPr w:rsidR="00BC6BCF" w:rsidRPr="00DC23DA" w:rsidSect="00BC26B3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abstractNum w:abstractNumId="0">
    <w:nsid w:val="0E7E2E44"/>
    <w:multiLevelType w:val="hybridMultilevel"/>
    <w:tmpl w:val="5A20D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767C9"/>
    <w:multiLevelType w:val="multilevel"/>
    <w:tmpl w:val="BEF40AA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D5746"/>
    <w:multiLevelType w:val="hybridMultilevel"/>
    <w:tmpl w:val="ABA0ACEA"/>
    <w:lvl w:ilvl="0" w:tplc="B7921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447EB"/>
    <w:multiLevelType w:val="multilevel"/>
    <w:tmpl w:val="82C6550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6420DF"/>
    <w:multiLevelType w:val="multilevel"/>
    <w:tmpl w:val="7E98F43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24486"/>
    <w:multiLevelType w:val="hybridMultilevel"/>
    <w:tmpl w:val="33021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77306"/>
    <w:multiLevelType w:val="hybridMultilevel"/>
    <w:tmpl w:val="08CEF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D0DF2"/>
    <w:multiLevelType w:val="hybridMultilevel"/>
    <w:tmpl w:val="4D4E0142"/>
    <w:lvl w:ilvl="0" w:tplc="B7921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840DF"/>
    <w:multiLevelType w:val="multilevel"/>
    <w:tmpl w:val="D50252C8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3A0B7A"/>
    <w:multiLevelType w:val="multilevel"/>
    <w:tmpl w:val="1528D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3A1DB4"/>
    <w:multiLevelType w:val="hybridMultilevel"/>
    <w:tmpl w:val="5E52F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B21B0"/>
    <w:multiLevelType w:val="multilevel"/>
    <w:tmpl w:val="3A3EA67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1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51ED"/>
    <w:rsid w:val="000D00EF"/>
    <w:rsid w:val="000F07D0"/>
    <w:rsid w:val="001C5AD6"/>
    <w:rsid w:val="002859E4"/>
    <w:rsid w:val="002D77B7"/>
    <w:rsid w:val="00310FA6"/>
    <w:rsid w:val="00332D85"/>
    <w:rsid w:val="00347526"/>
    <w:rsid w:val="00380F16"/>
    <w:rsid w:val="00433F0B"/>
    <w:rsid w:val="0045218B"/>
    <w:rsid w:val="0045528A"/>
    <w:rsid w:val="0045532F"/>
    <w:rsid w:val="004E09BD"/>
    <w:rsid w:val="005337F5"/>
    <w:rsid w:val="005B456C"/>
    <w:rsid w:val="005B5DC4"/>
    <w:rsid w:val="005F439E"/>
    <w:rsid w:val="006326B5"/>
    <w:rsid w:val="00702284"/>
    <w:rsid w:val="007539E2"/>
    <w:rsid w:val="007864FB"/>
    <w:rsid w:val="007E089C"/>
    <w:rsid w:val="007F1AD3"/>
    <w:rsid w:val="00805CB1"/>
    <w:rsid w:val="00864C45"/>
    <w:rsid w:val="008956D3"/>
    <w:rsid w:val="008B0E20"/>
    <w:rsid w:val="008B70F5"/>
    <w:rsid w:val="00983AE3"/>
    <w:rsid w:val="009A0B30"/>
    <w:rsid w:val="00A0156C"/>
    <w:rsid w:val="00A15D10"/>
    <w:rsid w:val="00A17749"/>
    <w:rsid w:val="00A22D26"/>
    <w:rsid w:val="00A271A5"/>
    <w:rsid w:val="00A36517"/>
    <w:rsid w:val="00A60511"/>
    <w:rsid w:val="00A66045"/>
    <w:rsid w:val="00A74877"/>
    <w:rsid w:val="00AF7371"/>
    <w:rsid w:val="00B146E5"/>
    <w:rsid w:val="00BC00B9"/>
    <w:rsid w:val="00BC26B3"/>
    <w:rsid w:val="00BC6BCF"/>
    <w:rsid w:val="00BE3036"/>
    <w:rsid w:val="00BF1E35"/>
    <w:rsid w:val="00C110A7"/>
    <w:rsid w:val="00C66224"/>
    <w:rsid w:val="00C71559"/>
    <w:rsid w:val="00CB0FCD"/>
    <w:rsid w:val="00CB31AD"/>
    <w:rsid w:val="00D150E6"/>
    <w:rsid w:val="00D21D33"/>
    <w:rsid w:val="00D3187D"/>
    <w:rsid w:val="00D632B8"/>
    <w:rsid w:val="00D76FC5"/>
    <w:rsid w:val="00DC23DA"/>
    <w:rsid w:val="00E43347"/>
    <w:rsid w:val="00E61E24"/>
    <w:rsid w:val="00EB51ED"/>
    <w:rsid w:val="00F021BC"/>
    <w:rsid w:val="00F6730C"/>
    <w:rsid w:val="00F74CFC"/>
    <w:rsid w:val="00FC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51ED"/>
    <w:pPr>
      <w:spacing w:after="0" w:line="240" w:lineRule="auto"/>
    </w:pPr>
  </w:style>
  <w:style w:type="table" w:styleId="a5">
    <w:name w:val="Table Grid"/>
    <w:basedOn w:val="a1"/>
    <w:uiPriority w:val="59"/>
    <w:rsid w:val="00F74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F74CFC"/>
    <w:rPr>
      <w:i/>
      <w:iCs/>
    </w:rPr>
  </w:style>
  <w:style w:type="paragraph" w:styleId="a7">
    <w:name w:val="Normal (Web)"/>
    <w:basedOn w:val="a"/>
    <w:uiPriority w:val="99"/>
    <w:unhideWhenUsed/>
    <w:rsid w:val="00F7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E09BD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BC26B3"/>
  </w:style>
  <w:style w:type="paragraph" w:styleId="a9">
    <w:name w:val="Balloon Text"/>
    <w:basedOn w:val="a"/>
    <w:link w:val="aa"/>
    <w:uiPriority w:val="99"/>
    <w:semiHidden/>
    <w:unhideWhenUsed/>
    <w:rsid w:val="00BC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9290">
      <w:bodyDiv w:val="1"/>
      <w:marLeft w:val="1200"/>
      <w:marRight w:val="1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79969">
                  <w:marLeft w:val="-360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7538">
                      <w:marLeft w:val="360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94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4956">
                              <w:marLeft w:val="-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14433">
                                      <w:marLeft w:val="-446"/>
                                      <w:marRight w:val="-446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1682194449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95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59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57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4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28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85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8501">
      <w:bodyDiv w:val="1"/>
      <w:marLeft w:val="1200"/>
      <w:marRight w:val="1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5260">
                  <w:marLeft w:val="-360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6830">
                      <w:marLeft w:val="360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44916">
                              <w:marLeft w:val="-1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13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78214">
                                      <w:marLeft w:val="-446"/>
                                      <w:marRight w:val="-446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2034182229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1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03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5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39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65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51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857EA55B9949749963CD3FC80A3D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FAC06B-AC4D-4594-B4D3-657D2914C1EC}"/>
      </w:docPartPr>
      <w:docPartBody>
        <w:p w:rsidR="009D54DF" w:rsidRDefault="002106EB" w:rsidP="002106EB">
          <w:pPr>
            <w:pStyle w:val="6C857EA55B9949749963CD3FC80A3D04"/>
          </w:pPr>
          <w:r>
            <w:rPr>
              <w:color w:val="FFFFFF" w:themeColor="background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106EB"/>
    <w:rsid w:val="002106EB"/>
    <w:rsid w:val="005F3E2D"/>
    <w:rsid w:val="009D54DF"/>
    <w:rsid w:val="00D3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667C48763F1421A9AE5363B9DB70B6D">
    <w:name w:val="9667C48763F1421A9AE5363B9DB70B6D"/>
    <w:rsid w:val="002106EB"/>
  </w:style>
  <w:style w:type="paragraph" w:customStyle="1" w:styleId="3DB9C55ECCB84C84B835CC6F210FF827">
    <w:name w:val="3DB9C55ECCB84C84B835CC6F210FF827"/>
    <w:rsid w:val="002106EB"/>
  </w:style>
  <w:style w:type="paragraph" w:customStyle="1" w:styleId="6C857EA55B9949749963CD3FC80A3D04">
    <w:name w:val="6C857EA55B9949749963CD3FC80A3D04"/>
    <w:rsid w:val="002106EB"/>
  </w:style>
  <w:style w:type="paragraph" w:customStyle="1" w:styleId="CF7878AE03B7476CADC6F82E7907A5FE">
    <w:name w:val="CF7878AE03B7476CADC6F82E7907A5FE"/>
    <w:rsid w:val="002106EB"/>
  </w:style>
  <w:style w:type="paragraph" w:customStyle="1" w:styleId="C8ED7F2986E44847AFE37847FB475877">
    <w:name w:val="C8ED7F2986E44847AFE37847FB475877"/>
    <w:rsid w:val="002106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6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РАЙОННЫЙ МЕТОДИЧЕСКИЙ СЕМИНАР Тема: «Формирование навыков командной работы, как одно из условий социализации современной личности».</dc:title>
  <dc:subject/>
  <dc:creator>IREN</dc:creator>
  <cp:keywords/>
  <dc:description/>
  <cp:lastModifiedBy>Вильданова</cp:lastModifiedBy>
  <cp:revision>35</cp:revision>
  <dcterms:created xsi:type="dcterms:W3CDTF">2013-02-24T08:21:00Z</dcterms:created>
  <dcterms:modified xsi:type="dcterms:W3CDTF">2013-10-07T04:28:00Z</dcterms:modified>
</cp:coreProperties>
</file>