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C5" w:rsidRPr="00F852C5" w:rsidRDefault="00F852C5" w:rsidP="00F8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C5">
        <w:rPr>
          <w:rFonts w:ascii="Times New Roman" w:hAnsi="Times New Roman" w:cs="Times New Roman"/>
          <w:b/>
          <w:sz w:val="28"/>
          <w:szCs w:val="28"/>
        </w:rPr>
        <w:t>Почему дети разные</w:t>
      </w:r>
    </w:p>
    <w:p w:rsidR="00ED68D8" w:rsidRPr="002444CD" w:rsidRDefault="003853EA" w:rsidP="002444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1213" w:rsidRPr="002444CD">
        <w:rPr>
          <w:rFonts w:ascii="Times New Roman" w:hAnsi="Times New Roman" w:cs="Times New Roman"/>
          <w:sz w:val="28"/>
          <w:szCs w:val="28"/>
        </w:rPr>
        <w:t>Искусство  воспитания имеет ту особенность, что почти всем оно кажется делом знакомым и понятным, а некоторым даже делом легким</w:t>
      </w:r>
      <w:r w:rsidR="00701173" w:rsidRPr="002444CD">
        <w:rPr>
          <w:rFonts w:ascii="Times New Roman" w:hAnsi="Times New Roman" w:cs="Times New Roman"/>
          <w:sz w:val="28"/>
          <w:szCs w:val="28"/>
        </w:rPr>
        <w:t xml:space="preserve"> – и тем понятнее и легче кажется оно, чем менее человек с ним знаком, теоретически или практически</w:t>
      </w:r>
      <w:r w:rsidR="00D51213" w:rsidRPr="002444CD">
        <w:rPr>
          <w:rFonts w:ascii="Times New Roman" w:hAnsi="Times New Roman" w:cs="Times New Roman"/>
          <w:sz w:val="28"/>
          <w:szCs w:val="28"/>
        </w:rPr>
        <w:t>. Почти все признают, что воспитание требует терпения; некоторые думают, что для него нужны врожденные способности и умения, но весьма немногие пришли к убеждению, что, кроме терпения, врожденной способности и навыка, необходимы и специальные знания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1213" w:rsidRPr="002444CD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К. Д</w:t>
      </w:r>
      <w:r w:rsidRPr="003853EA">
        <w:rPr>
          <w:rFonts w:ascii="Times New Roman" w:hAnsi="Times New Roman" w:cs="Times New Roman"/>
          <w:sz w:val="28"/>
          <w:szCs w:val="28"/>
        </w:rPr>
        <w:t>.</w:t>
      </w:r>
      <w:r w:rsidR="00D51213" w:rsidRPr="003853EA">
        <w:rPr>
          <w:rFonts w:ascii="Times New Roman" w:hAnsi="Times New Roman" w:cs="Times New Roman"/>
          <w:sz w:val="28"/>
          <w:szCs w:val="28"/>
        </w:rPr>
        <w:t xml:space="preserve"> Ушинский.</w:t>
      </w:r>
    </w:p>
    <w:p w:rsidR="00D51213" w:rsidRPr="002444CD" w:rsidRDefault="00D51213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D">
        <w:rPr>
          <w:rFonts w:ascii="Times New Roman" w:hAnsi="Times New Roman" w:cs="Times New Roman"/>
          <w:sz w:val="28"/>
          <w:szCs w:val="28"/>
        </w:rPr>
        <w:t>Говорят, что все  зав</w:t>
      </w:r>
      <w:r w:rsidR="003853EA">
        <w:rPr>
          <w:rFonts w:ascii="Times New Roman" w:hAnsi="Times New Roman" w:cs="Times New Roman"/>
          <w:sz w:val="28"/>
          <w:szCs w:val="28"/>
        </w:rPr>
        <w:t>исит от воспитания. Плохих, мол</w:t>
      </w:r>
      <w:r w:rsidR="00701173" w:rsidRPr="002444CD">
        <w:rPr>
          <w:rFonts w:ascii="Times New Roman" w:hAnsi="Times New Roman" w:cs="Times New Roman"/>
          <w:sz w:val="28"/>
          <w:szCs w:val="28"/>
        </w:rPr>
        <w:t xml:space="preserve">, </w:t>
      </w:r>
      <w:r w:rsidRPr="002444CD">
        <w:rPr>
          <w:rFonts w:ascii="Times New Roman" w:hAnsi="Times New Roman" w:cs="Times New Roman"/>
          <w:sz w:val="28"/>
          <w:szCs w:val="28"/>
        </w:rPr>
        <w:t>детей не бывает – бывают плохие воспитатели</w:t>
      </w:r>
      <w:r w:rsidR="00701173" w:rsidRPr="002444CD">
        <w:rPr>
          <w:rFonts w:ascii="Times New Roman" w:hAnsi="Times New Roman" w:cs="Times New Roman"/>
          <w:sz w:val="28"/>
          <w:szCs w:val="28"/>
        </w:rPr>
        <w:t xml:space="preserve">. Но часто бывает так, что дети живут в равных  условиях, в одной семье, одинаково воспитываются, </w:t>
      </w:r>
      <w:r w:rsidRPr="002444CD">
        <w:rPr>
          <w:rFonts w:ascii="Times New Roman" w:hAnsi="Times New Roman" w:cs="Times New Roman"/>
          <w:sz w:val="28"/>
          <w:szCs w:val="28"/>
        </w:rPr>
        <w:t xml:space="preserve"> </w:t>
      </w:r>
      <w:r w:rsidR="00701173" w:rsidRPr="002444CD">
        <w:rPr>
          <w:rFonts w:ascii="Times New Roman" w:hAnsi="Times New Roman" w:cs="Times New Roman"/>
          <w:sz w:val="28"/>
          <w:szCs w:val="28"/>
        </w:rPr>
        <w:t>а  в итоге такие разные. «У нас трое детей. Старший – жизнерадостный, спокойный мальчик. Двое младших  - близнецы.  Один – тихий, робкий и послушный.  Другой – забияка, каких и свет не видел. Без ремня с ним и разговора не бывает.  Поневоле начинаешь  думать, что это</w:t>
      </w:r>
      <w:r w:rsidR="003853EA">
        <w:rPr>
          <w:rFonts w:ascii="Times New Roman" w:hAnsi="Times New Roman" w:cs="Times New Roman"/>
          <w:sz w:val="28"/>
          <w:szCs w:val="28"/>
        </w:rPr>
        <w:t xml:space="preserve"> у них в «крови», - рассказывала</w:t>
      </w:r>
      <w:r w:rsidR="00701173" w:rsidRPr="002444CD">
        <w:rPr>
          <w:rFonts w:ascii="Times New Roman" w:hAnsi="Times New Roman" w:cs="Times New Roman"/>
          <w:sz w:val="28"/>
          <w:szCs w:val="28"/>
        </w:rPr>
        <w:t xml:space="preserve"> одна  мам</w:t>
      </w:r>
      <w:r w:rsidR="003853EA">
        <w:rPr>
          <w:rFonts w:ascii="Times New Roman" w:hAnsi="Times New Roman" w:cs="Times New Roman"/>
          <w:sz w:val="28"/>
          <w:szCs w:val="28"/>
        </w:rPr>
        <w:t>а</w:t>
      </w:r>
      <w:r w:rsidR="00701173" w:rsidRPr="00244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173" w:rsidRPr="002444CD" w:rsidRDefault="00701173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D">
        <w:rPr>
          <w:rFonts w:ascii="Times New Roman" w:hAnsi="Times New Roman" w:cs="Times New Roman"/>
          <w:sz w:val="28"/>
          <w:szCs w:val="28"/>
        </w:rPr>
        <w:t>Действительно существуют прирожденные особенности детей.</w:t>
      </w:r>
      <w:r w:rsidR="00B67453" w:rsidRPr="002444CD">
        <w:rPr>
          <w:rFonts w:ascii="Times New Roman" w:hAnsi="Times New Roman" w:cs="Times New Roman"/>
          <w:sz w:val="28"/>
          <w:szCs w:val="28"/>
        </w:rPr>
        <w:t xml:space="preserve">  Недооценка этих особенностей является причиной  одинакового  подхода к</w:t>
      </w:r>
      <w:r w:rsidR="003853EA">
        <w:rPr>
          <w:rFonts w:ascii="Times New Roman" w:hAnsi="Times New Roman" w:cs="Times New Roman"/>
          <w:sz w:val="28"/>
          <w:szCs w:val="28"/>
        </w:rPr>
        <w:t>о всем</w:t>
      </w:r>
      <w:r w:rsidR="00B67453" w:rsidRPr="002444CD">
        <w:rPr>
          <w:rFonts w:ascii="Times New Roman" w:hAnsi="Times New Roman" w:cs="Times New Roman"/>
          <w:sz w:val="28"/>
          <w:szCs w:val="28"/>
        </w:rPr>
        <w:t xml:space="preserve">  детям.  Они связаны с особой организацией мозга, с физиологическими особенностями деятельности нервной системы. Этим обуславливаются разные условия для формирования психики при воспитании и обучении детей. </w:t>
      </w:r>
    </w:p>
    <w:p w:rsidR="00B67453" w:rsidRDefault="00B67453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D">
        <w:rPr>
          <w:rFonts w:ascii="Times New Roman" w:hAnsi="Times New Roman" w:cs="Times New Roman"/>
          <w:sz w:val="28"/>
          <w:szCs w:val="28"/>
        </w:rPr>
        <w:t xml:space="preserve">Ребенок приходит в </w:t>
      </w:r>
      <w:proofErr w:type="gramStart"/>
      <w:r w:rsidRPr="002444CD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2444CD">
        <w:rPr>
          <w:rFonts w:ascii="Times New Roman" w:hAnsi="Times New Roman" w:cs="Times New Roman"/>
          <w:sz w:val="28"/>
          <w:szCs w:val="28"/>
        </w:rPr>
        <w:t xml:space="preserve"> наделенный такими чертами строения организма и жизнедеятельности, которые свойственны всем людям и которые передаются из поколения в поколение.  Наряду с этим природа стремиться к разнообразию и щедро расточает краски, чтобы создать оригинальные, редко </w:t>
      </w:r>
      <w:r w:rsidR="003853EA">
        <w:rPr>
          <w:rFonts w:ascii="Times New Roman" w:hAnsi="Times New Roman" w:cs="Times New Roman"/>
          <w:sz w:val="28"/>
          <w:szCs w:val="28"/>
        </w:rPr>
        <w:t>повторяющиеся образцы.  Возьмем</w:t>
      </w:r>
      <w:r w:rsidRPr="002444CD">
        <w:rPr>
          <w:rFonts w:ascii="Times New Roman" w:hAnsi="Times New Roman" w:cs="Times New Roman"/>
          <w:sz w:val="28"/>
          <w:szCs w:val="28"/>
        </w:rPr>
        <w:t xml:space="preserve">, например, черты лица человека, особенности его фигуры, тембр голоса, форму рук. Все это врожденные особенности, которые отличают одного ребенка от другого. Еще долее важным являются особенности мозга ребенка, его нервной деятельности. </w:t>
      </w:r>
      <w:r w:rsidR="002A4CF6" w:rsidRPr="002444CD">
        <w:rPr>
          <w:rFonts w:ascii="Times New Roman" w:hAnsi="Times New Roman" w:cs="Times New Roman"/>
          <w:sz w:val="28"/>
          <w:szCs w:val="28"/>
        </w:rPr>
        <w:t xml:space="preserve"> И хотя функции мозга у всех людей одинаковы, они протекают по-разному. Изучение этих особенностей позволило выделить четыре типа нервной деятельности, четыре темперамента, которые присущи людям от рождения. Впоследствии под влиянием окружающей среды темпераменты могут видоизменяться, но в раннем детстве они отчетливо проявляются в поведении ребенка и должны обя</w:t>
      </w:r>
      <w:r w:rsidR="002444CD">
        <w:rPr>
          <w:rFonts w:ascii="Times New Roman" w:hAnsi="Times New Roman" w:cs="Times New Roman"/>
          <w:sz w:val="28"/>
          <w:szCs w:val="28"/>
        </w:rPr>
        <w:t>зательно учитываться родителями</w:t>
      </w:r>
      <w:r w:rsidR="002A4CF6" w:rsidRPr="002444CD">
        <w:rPr>
          <w:rFonts w:ascii="Times New Roman" w:hAnsi="Times New Roman" w:cs="Times New Roman"/>
          <w:sz w:val="28"/>
          <w:szCs w:val="28"/>
        </w:rPr>
        <w:t xml:space="preserve">, воспитателями. </w:t>
      </w:r>
    </w:p>
    <w:p w:rsidR="002444CD" w:rsidRPr="002444CD" w:rsidRDefault="002444CD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126"/>
        <w:gridCol w:w="4395"/>
      </w:tblGrid>
      <w:tr w:rsidR="003B57BE" w:rsidRPr="002444CD" w:rsidTr="008A25FE">
        <w:tc>
          <w:tcPr>
            <w:tcW w:w="1986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Вид темперамента</w:t>
            </w:r>
          </w:p>
        </w:tc>
        <w:tc>
          <w:tcPr>
            <w:tcW w:w="1984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Особенности характера</w:t>
            </w:r>
          </w:p>
        </w:tc>
        <w:tc>
          <w:tcPr>
            <w:tcW w:w="2126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Возникающие противоречия</w:t>
            </w:r>
          </w:p>
        </w:tc>
        <w:tc>
          <w:tcPr>
            <w:tcW w:w="4395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3B57BE" w:rsidRPr="002444CD" w:rsidTr="008A25FE">
        <w:tc>
          <w:tcPr>
            <w:tcW w:w="1986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A25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Холерический темперамент.</w:t>
            </w:r>
          </w:p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Сильно возбудимый тип нервной системы</w:t>
            </w:r>
          </w:p>
        </w:tc>
        <w:tc>
          <w:tcPr>
            <w:tcW w:w="1984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Дети боевые, задор</w:t>
            </w:r>
            <w:r w:rsidR="003853EA" w:rsidRPr="008A25FE">
              <w:rPr>
                <w:rFonts w:ascii="Times New Roman" w:hAnsi="Times New Roman" w:cs="Times New Roman"/>
                <w:sz w:val="24"/>
                <w:szCs w:val="24"/>
              </w:rPr>
              <w:t>ные, быстро и легко возбуждаются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. Они очень подвижны и эмоциональн</w:t>
            </w:r>
            <w:r w:rsidR="003853EA" w:rsidRPr="008A25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, им трудно подавлять 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желания, отказываться от намеченных действий.</w:t>
            </w:r>
          </w:p>
        </w:tc>
        <w:tc>
          <w:tcPr>
            <w:tcW w:w="2126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активность детей пытаются сдержать запретами, возникает непримиримые противоречия между естественными 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потребностями, обусловленными особенностями его нервной системы, и представлениями родителей о том, как должен вести себя «хороший» ребенок. </w:t>
            </w:r>
          </w:p>
        </w:tc>
        <w:tc>
          <w:tcPr>
            <w:tcW w:w="4395" w:type="dxa"/>
          </w:tcPr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Поддерживайте и направляйте энергию ребенка на полезные дела.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Исключите из обстановки то, что слишком возбуждает нервную систему ребенка.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Контролируйте бурные проявления холериков, в этом помогают спокойные игры, выбор интересного хобби.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Особое внимание уделяйте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усидчивости.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Строго и последовательно контролируйте поступки и действия ребенка.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Упорно приучайте доводить до конца начатое дело.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связи с повышенной чувствительностью обращаться с холериками следует мягко, так как резкость может нарушить отношения между ребенком и родителями.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 используйте физическую силу при воздействии на ребенка, замечания делайте строго, но спокойно.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Холерика не стоит уговаривать, он лучше реагирует на </w:t>
            </w:r>
            <w:proofErr w:type="gramStart"/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спокойную</w:t>
            </w:r>
            <w:proofErr w:type="gramEnd"/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тактичное требование.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Воспитывайте настойчивость и сдержанность, умение владеть собой, стоит гасить любую агрессивность ребенка в зародыше.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Отдельное внимание уделяйте обучению вежливости, тактичности.</w:t>
            </w:r>
          </w:p>
          <w:p w:rsidR="00167928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Вашему ребенку важно знать, что к его словам прислушиваются.</w:t>
            </w:r>
          </w:p>
        </w:tc>
      </w:tr>
      <w:tr w:rsidR="003B57BE" w:rsidRPr="002444CD" w:rsidTr="008A25FE">
        <w:tc>
          <w:tcPr>
            <w:tcW w:w="1986" w:type="dxa"/>
          </w:tcPr>
          <w:p w:rsidR="00167928" w:rsidRPr="008A25FE" w:rsidRDefault="00167928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Сангвинистический</w:t>
            </w:r>
            <w:proofErr w:type="spellEnd"/>
            <w:r w:rsidRPr="008A25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темперамент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7155"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 Уравновешенный тип нервной деятельности</w:t>
            </w:r>
          </w:p>
        </w:tc>
        <w:tc>
          <w:tcPr>
            <w:tcW w:w="1984" w:type="dxa"/>
          </w:tcPr>
          <w:p w:rsidR="00167928" w:rsidRPr="008A25FE" w:rsidRDefault="00967155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Дети менее подвижны, но жизнерадостные, бодрые, редко унывающие, энергичные и неутомимые труженики. </w:t>
            </w:r>
          </w:p>
        </w:tc>
        <w:tc>
          <w:tcPr>
            <w:tcW w:w="2126" w:type="dxa"/>
          </w:tcPr>
          <w:p w:rsidR="00167928" w:rsidRPr="008A25FE" w:rsidRDefault="00EB546B" w:rsidP="002444CD">
            <w:pPr>
              <w:numPr>
                <w:ilvl w:val="0"/>
                <w:numId w:val="2"/>
              </w:numPr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 </w:t>
            </w:r>
            <w:r w:rsidRPr="008A2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возникают</w:t>
            </w:r>
            <w:r w:rsidRPr="008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 радости, горя, привязанности и недоброжелательности, но они неустойчивы, не отличаются длительностью и глубиной. Быстро </w:t>
            </w:r>
            <w:r w:rsidRPr="008A2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возникают</w:t>
            </w:r>
            <w:r w:rsidRPr="008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могут так же быстро исчезнуть </w:t>
            </w:r>
            <w:r w:rsidR="002444CD" w:rsidRPr="008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замениться противоположными</w:t>
            </w:r>
            <w:r w:rsidR="003853EA" w:rsidRPr="008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чувствами.</w:t>
            </w:r>
          </w:p>
        </w:tc>
        <w:tc>
          <w:tcPr>
            <w:tcW w:w="4395" w:type="dxa"/>
          </w:tcPr>
          <w:p w:rsid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Основным подходом в воспитании является принцип "доверяй, но проверяй". 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Контролировать поступки и действия.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устойчивые привязанности, интересы.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Приучать доводить начатое дело до конца.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Обращать особое внимание на качество деятельности, не допускать поверхностного и небрежного выполнения заданий.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Хвалить заслуженно, потому что есть склонность </w:t>
            </w:r>
            <w:proofErr w:type="gramStart"/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зазнайства.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Поддерживайте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 сангвинико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дух легкости, веселья и юмора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928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Помните, что жизнерадостность, общительность и оптимизм сангвиника способны обернуться оборотной сторо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медали и стать источником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легкомыслия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изменчивости.</w:t>
            </w:r>
          </w:p>
        </w:tc>
      </w:tr>
      <w:tr w:rsidR="003B57BE" w:rsidRPr="002444CD" w:rsidTr="008A25FE">
        <w:tc>
          <w:tcPr>
            <w:tcW w:w="1986" w:type="dxa"/>
          </w:tcPr>
          <w:p w:rsidR="00167928" w:rsidRPr="008A25FE" w:rsidRDefault="00967155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Флегматический  темперамент.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Спокойные дети, сдержанн</w:t>
            </w:r>
            <w:r w:rsidR="003853EA"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ые, иногда </w:t>
            </w:r>
            <w:r w:rsidR="003853EA"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отчетливо выражена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заторможенность поведения.</w:t>
            </w:r>
          </w:p>
        </w:tc>
        <w:tc>
          <w:tcPr>
            <w:tcW w:w="1984" w:type="dxa"/>
          </w:tcPr>
          <w:p w:rsidR="00167928" w:rsidRPr="008A25FE" w:rsidRDefault="00EB546B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усидчивы, очень трудоспособны, но крайне медлительны, 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спокойные, основательные.</w:t>
            </w:r>
          </w:p>
        </w:tc>
        <w:tc>
          <w:tcPr>
            <w:tcW w:w="2126" w:type="dxa"/>
          </w:tcPr>
          <w:p w:rsidR="00167928" w:rsidRPr="008A25FE" w:rsidRDefault="00EB546B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Приходится побуждать к активност</w:t>
            </w:r>
            <w:r w:rsidR="003853EA"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и, развивать интерес к 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занятиям. Но 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привычки, которые вырабатываются, приобретают исключительную прочность и сохраняются на долгие годы. </w:t>
            </w:r>
          </w:p>
        </w:tc>
        <w:tc>
          <w:tcPr>
            <w:tcW w:w="4395" w:type="dxa"/>
          </w:tcPr>
          <w:p w:rsid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1.Ребенок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работать в условиях дефицита времени, ему нужен индивидуальный темп, его нельзя подгонять, он сам рассчитает свое время и сделает дело. 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Учите ребенка рационально распределить время.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 давите на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потому что под давлением  он становится еще неуклюжей и пассивной.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 называйте ребенка "копушей", особенно при других людях.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Помните, что дети - флегматики очень нуждаются в одобрении.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 воспитании малоподвижного флегматика важно развивать интерес к движениям, играть с ним в игры, где необходимы быстрота движений, точность, ловкость, и поощрять, когда он выполняет любые правила игры.</w:t>
            </w:r>
          </w:p>
          <w:p w:rsidR="008A25FE" w:rsidRPr="008A25FE" w:rsidRDefault="0035080F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</w:t>
            </w:r>
            <w:r w:rsidR="008A25FE"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ырабатывать способность быстрее переключаться с одного вида деятельности на другой. Учите переключать внимание при выполнении различных поручений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Пытайтесь развивать любознательность ребенка (читайте с ним интересные познавательные книги, смотрите научно-познавательные фильмы, посещайте музеи, обсуждайте полученную информацию).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Стимулир</w:t>
            </w:r>
            <w:r w:rsid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уйте </w:t>
            </w: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проявлению инициативы.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Учите ребенка полнее выражать свои эмоции и чувства: если ему грустно, не запрещайте плакать, если она радуется, позволяйте</w:t>
            </w:r>
            <w:r w:rsid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радоваться.</w:t>
            </w:r>
          </w:p>
          <w:p w:rsidR="008A25FE" w:rsidRPr="008A25FE" w:rsidRDefault="008A25FE" w:rsidP="008A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Привлекайте ребенка к совместной деятельности (как в детском, так и взрослом коллективе).</w:t>
            </w:r>
          </w:p>
          <w:p w:rsidR="00167928" w:rsidRPr="0035080F" w:rsidRDefault="008A25FE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Прививайте ребенку навыки общения.</w:t>
            </w:r>
          </w:p>
        </w:tc>
      </w:tr>
      <w:tr w:rsidR="003B57BE" w:rsidRPr="002444CD" w:rsidTr="008A25FE">
        <w:tc>
          <w:tcPr>
            <w:tcW w:w="1986" w:type="dxa"/>
          </w:tcPr>
          <w:p w:rsidR="00167928" w:rsidRPr="008A25FE" w:rsidRDefault="003B57BE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Меланхолический темперамент.</w:t>
            </w: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 Слабый тип нервной деятельности.</w:t>
            </w:r>
          </w:p>
        </w:tc>
        <w:tc>
          <w:tcPr>
            <w:tcW w:w="1984" w:type="dxa"/>
          </w:tcPr>
          <w:p w:rsidR="00167928" w:rsidRPr="008A25FE" w:rsidRDefault="003B57BE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Повышенная возбудимость, раздражительность, плаксивость, высокая чувствительность.</w:t>
            </w:r>
          </w:p>
          <w:p w:rsidR="003B57BE" w:rsidRPr="008A25FE" w:rsidRDefault="003B57BE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>Дети инертны, робкие, стеснительные, не способны сдерживать нервные напряжения.</w:t>
            </w:r>
          </w:p>
        </w:tc>
        <w:tc>
          <w:tcPr>
            <w:tcW w:w="2126" w:type="dxa"/>
          </w:tcPr>
          <w:p w:rsidR="00167928" w:rsidRPr="008A25FE" w:rsidRDefault="003B57BE" w:rsidP="0024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FE">
              <w:rPr>
                <w:rFonts w:ascii="Times New Roman" w:hAnsi="Times New Roman" w:cs="Times New Roman"/>
                <w:sz w:val="24"/>
                <w:szCs w:val="24"/>
              </w:rPr>
              <w:t xml:space="preserve">При неправильном воспитании все слабые  черты характера усугубляются и могут привести к возникновению нервозов. </w:t>
            </w:r>
          </w:p>
        </w:tc>
        <w:tc>
          <w:tcPr>
            <w:tcW w:w="4395" w:type="dxa"/>
          </w:tcPr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Основным подходом в воспитании ребенка-меланхолика является принцип, который условно можно назвать </w:t>
            </w:r>
            <w:r w:rsidRPr="0035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"не навреди".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общении с таким ребенком и в воспитательных воздействиях учитывайте уязвимость его психики - не повышайте голос и не давите на него, свое недовольство выражайте ровным уверенным голосом, не обзывайте его.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Помните, что ребенок-меланхолик нуждается в особом внимании, теплых отношениях, в помощи. </w:t>
            </w:r>
          </w:p>
          <w:p w:rsid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Чаще хвалите его и не скупитесь на проявление искренних слов. 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Поощряйте </w:t>
            </w: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за незначительные успехи и достижения.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пропускайте случая показать, что вы очень цените малейшее проявление его заботы.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Никогда не делайте  замечания на людях - это провоцирует развитие серьезных комплексов.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 общении со своим ребенком чаще используйте тактильный контакт: прикасайтесь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нему, гладьте по голове и др.</w:t>
            </w:r>
            <w:bookmarkStart w:id="0" w:name="_GoBack"/>
            <w:bookmarkEnd w:id="0"/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Не забывайте о быстрой утомляемости, </w:t>
            </w:r>
            <w:proofErr w:type="gramStart"/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обусловленную</w:t>
            </w:r>
            <w:proofErr w:type="gramEnd"/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слабостью нервных процессов - не перегружайте его развивающими заданиями, в процессе выполнения домашней работы делайте паузы. Помните, что даже игры утомляют ребенка и могут привести к стрессу.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Стрессовой для ребенка-меланхолика является любая ситуация соревнования, старайтесь их избегать.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Не требуйте от меланхолика того, что для него неосуществимо. Нацеливайте его на посильные занятия и помогайте их вовремя исполнить, избегая переутомления.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Избегайте в общении с ребенком приказов, так как они только замедляют его деятельность.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Развивайте самостоятельность, давая ребенку посильные поручения. При каждом проявлении самостоят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поощряйте</w:t>
            </w: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подбадривайте теплым словом.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Проявляйте терпение в развитии активности, смелости.</w:t>
            </w:r>
          </w:p>
          <w:p w:rsidR="0035080F" w:rsidRPr="0035080F" w:rsidRDefault="0035080F" w:rsidP="0035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Стимулируйте</w:t>
            </w: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проявлению инициативы.</w:t>
            </w:r>
          </w:p>
          <w:p w:rsidR="003B57BE" w:rsidRPr="0035080F" w:rsidRDefault="0035080F" w:rsidP="0035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общительность</w:t>
            </w:r>
            <w:r w:rsidRPr="0035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44CD" w:rsidRDefault="002444CD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6" w:rsidRPr="002444CD" w:rsidRDefault="003B57BE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D">
        <w:rPr>
          <w:rFonts w:ascii="Times New Roman" w:hAnsi="Times New Roman" w:cs="Times New Roman"/>
          <w:sz w:val="28"/>
          <w:szCs w:val="28"/>
        </w:rPr>
        <w:t>Правильный подход, обоснованные и продуманные меры воспитания дают всегда  положительные результаты.  Учитывать особенности нервной системы ребенка и находить наилучшие варианты воспитательных приемов – дело сложное, требующее сердечной чуткости и размышлений. Но задача воспитания оправдывает любые ус</w:t>
      </w:r>
      <w:r w:rsidR="003853EA">
        <w:rPr>
          <w:rFonts w:ascii="Times New Roman" w:hAnsi="Times New Roman" w:cs="Times New Roman"/>
          <w:sz w:val="28"/>
          <w:szCs w:val="28"/>
        </w:rPr>
        <w:t>ил</w:t>
      </w:r>
      <w:r w:rsidRPr="002444CD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3B57BE" w:rsidRPr="002444CD" w:rsidRDefault="003B57BE" w:rsidP="002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7BE" w:rsidRPr="002444CD" w:rsidSect="003B57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5FB4"/>
    <w:multiLevelType w:val="hybridMultilevel"/>
    <w:tmpl w:val="EE8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57E48"/>
    <w:multiLevelType w:val="multilevel"/>
    <w:tmpl w:val="B13A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B7"/>
    <w:rsid w:val="00167928"/>
    <w:rsid w:val="002444CD"/>
    <w:rsid w:val="002A4CF6"/>
    <w:rsid w:val="0035080F"/>
    <w:rsid w:val="003853EA"/>
    <w:rsid w:val="003B57BE"/>
    <w:rsid w:val="006371EF"/>
    <w:rsid w:val="00701173"/>
    <w:rsid w:val="007C12B7"/>
    <w:rsid w:val="008A25FE"/>
    <w:rsid w:val="00967155"/>
    <w:rsid w:val="00B67453"/>
    <w:rsid w:val="00D51213"/>
    <w:rsid w:val="00EB546B"/>
    <w:rsid w:val="00ED68D8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F6"/>
    <w:pPr>
      <w:ind w:left="720"/>
      <w:contextualSpacing/>
    </w:pPr>
  </w:style>
  <w:style w:type="table" w:styleId="a4">
    <w:name w:val="Table Grid"/>
    <w:basedOn w:val="a1"/>
    <w:uiPriority w:val="59"/>
    <w:rsid w:val="002A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F6"/>
    <w:pPr>
      <w:ind w:left="720"/>
      <w:contextualSpacing/>
    </w:pPr>
  </w:style>
  <w:style w:type="table" w:styleId="a4">
    <w:name w:val="Table Grid"/>
    <w:basedOn w:val="a1"/>
    <w:uiPriority w:val="59"/>
    <w:rsid w:val="002A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2013-11-17T15:34:00Z</dcterms:created>
  <dcterms:modified xsi:type="dcterms:W3CDTF">2013-11-20T16:25:00Z</dcterms:modified>
</cp:coreProperties>
</file>