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AC" w:rsidRPr="002549AC" w:rsidRDefault="002F1687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 xml:space="preserve">  Кто из нас не знает о влиянии </w:t>
      </w:r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 xml:space="preserve"> мануальных (ручных) действий на развитие мозга</w:t>
      </w:r>
      <w:r>
        <w:rPr>
          <w:rFonts w:asciiTheme="majorHAnsi" w:hAnsiTheme="majorHAnsi" w:cs="Arial"/>
          <w:color w:val="000000"/>
          <w:sz w:val="32"/>
          <w:szCs w:val="32"/>
        </w:rPr>
        <w:t xml:space="preserve"> ребенка.  Современные исследования  лишь</w:t>
      </w:r>
      <w:r w:rsidR="00430962">
        <w:rPr>
          <w:rFonts w:asciiTheme="majorHAnsi" w:hAnsiTheme="majorHAnsi" w:cs="Arial"/>
          <w:color w:val="000000"/>
          <w:sz w:val="32"/>
          <w:szCs w:val="32"/>
        </w:rPr>
        <w:t xml:space="preserve"> подтверждают знания об этом, существовавшие</w:t>
      </w:r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 xml:space="preserve"> еще во II веке до нашей эры в Китае. </w:t>
      </w:r>
    </w:p>
    <w:p w:rsidR="002549AC" w:rsidRPr="002549AC" w:rsidRDefault="00430962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 xml:space="preserve">    </w:t>
      </w:r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>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А. В. </w:t>
      </w:r>
      <w:proofErr w:type="spellStart"/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>Антакову</w:t>
      </w:r>
      <w:proofErr w:type="spellEnd"/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>-Фомину, М. И. Кольцову, Е. И. </w:t>
      </w:r>
      <w:proofErr w:type="spellStart"/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>Исенину</w:t>
      </w:r>
      <w:proofErr w:type="spellEnd"/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>.</w:t>
      </w:r>
      <w:r w:rsidR="002549AC" w:rsidRPr="002549AC">
        <w:rPr>
          <w:rStyle w:val="apple-converted-space"/>
          <w:rFonts w:asciiTheme="majorHAnsi" w:hAnsiTheme="majorHAnsi" w:cs="Arial"/>
          <w:color w:val="000000"/>
          <w:sz w:val="32"/>
          <w:szCs w:val="32"/>
        </w:rPr>
        <w:t> </w:t>
      </w:r>
      <w:r w:rsidR="002549AC" w:rsidRPr="002549AC">
        <w:rPr>
          <w:rFonts w:asciiTheme="majorHAnsi" w:hAnsiTheme="majorHAnsi" w:cs="Arial"/>
          <w:color w:val="000000"/>
          <w:sz w:val="32"/>
          <w:szCs w:val="32"/>
        </w:rPr>
        <w:t xml:space="preserve"> </w:t>
      </w:r>
    </w:p>
    <w:p w:rsidR="002549AC" w:rsidRPr="002549AC" w:rsidRDefault="002549AC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 w:rsidRPr="002549AC">
        <w:rPr>
          <w:rFonts w:asciiTheme="majorHAnsi" w:hAnsiTheme="majorHAnsi" w:cs="Arial"/>
          <w:color w:val="000000"/>
          <w:sz w:val="32"/>
          <w:szCs w:val="32"/>
        </w:rPr>
        <w:t>Пальчиковые игры развивают мелкую моторику, а её развитие стимулирует развитие некоторых зон головного мозга, в частности речевых центров. Развитие мелкой моторики готовит руки ребёнка к разнообразным действиям в будущем: рисованию, письму, различным манипуляциям с предметами и т. д.</w:t>
      </w:r>
    </w:p>
    <w:p w:rsidR="002549AC" w:rsidRPr="002549AC" w:rsidRDefault="002549AC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 w:rsidRPr="002549AC">
        <w:rPr>
          <w:rFonts w:asciiTheme="majorHAnsi" w:hAnsiTheme="majorHAnsi" w:cs="Arial"/>
          <w:color w:val="000000"/>
          <w:sz w:val="32"/>
          <w:szCs w:val="32"/>
        </w:rPr>
        <w:t>Занятия пальчиковыми играми способствуют расширению словарного запаса, а если стихотворение не проговаривать, а напевать — то и музыкального слуха.</w:t>
      </w:r>
    </w:p>
    <w:p w:rsidR="002549AC" w:rsidRPr="002549AC" w:rsidRDefault="002549AC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 w:rsidRPr="002549AC">
        <w:rPr>
          <w:rFonts w:asciiTheme="majorHAnsi" w:hAnsiTheme="majorHAnsi" w:cs="Arial"/>
          <w:color w:val="000000"/>
          <w:sz w:val="32"/>
          <w:szCs w:val="32"/>
        </w:rPr>
        <w:t xml:space="preserve">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 </w:t>
      </w:r>
    </w:p>
    <w:p w:rsidR="002549AC" w:rsidRDefault="002549AC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 w:rsidRPr="002549AC">
        <w:rPr>
          <w:rFonts w:asciiTheme="majorHAnsi" w:hAnsiTheme="majorHAnsi" w:cs="Arial"/>
          <w:color w:val="000000"/>
          <w:sz w:val="32"/>
          <w:szCs w:val="32"/>
        </w:rPr>
        <w:t xml:space="preserve">Также занятия пальчиковыми играми помогают достичь тесного контакта, в том числе и тактильного, между взрослым </w:t>
      </w:r>
      <w:r w:rsidRPr="002549AC">
        <w:rPr>
          <w:rFonts w:asciiTheme="majorHAnsi" w:hAnsiTheme="majorHAnsi" w:cs="Arial"/>
          <w:color w:val="000000"/>
          <w:sz w:val="32"/>
          <w:szCs w:val="32"/>
        </w:rPr>
        <w:lastRenderedPageBreak/>
        <w:t>и ребёнком, что положительно сказывается на дальнейших отношениях между ними и, наконец, такие занятия, как правило, очень нравятся малышам.</w:t>
      </w:r>
      <w:r w:rsidR="00430962">
        <w:rPr>
          <w:rFonts w:asciiTheme="majorHAnsi" w:hAnsiTheme="majorHAnsi" w:cs="Arial"/>
          <w:color w:val="000000"/>
          <w:sz w:val="32"/>
          <w:szCs w:val="32"/>
        </w:rPr>
        <w:t xml:space="preserve"> </w:t>
      </w:r>
    </w:p>
    <w:p w:rsidR="00430962" w:rsidRDefault="00430962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Предлагаемая подборка пальчиковых игр  может  дополнить ваши знания по этой теме.</w:t>
      </w:r>
    </w:p>
    <w:p w:rsidR="00430962" w:rsidRP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ШАЛУН</w:t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                                  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(аналог всем </w:t>
      </w:r>
      <w:proofErr w:type="gramStart"/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известной</w:t>
      </w:r>
      <w:proofErr w:type="gramEnd"/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сорок-вороны)</w:t>
      </w:r>
    </w:p>
    <w:p w:rsidR="00430962" w:rsidRPr="00430962" w:rsidRDefault="00430962" w:rsidP="00430962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(на первые две строчки чертить круговые линии на ладошке малыша) 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Наша Маша варила кашу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proofErr w:type="spell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Кашу</w:t>
      </w:r>
      <w:proofErr w:type="spellEnd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 xml:space="preserve"> сварила, малышей кормила</w:t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.</w:t>
      </w:r>
      <w:proofErr w:type="gramEnd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(</w:t>
      </w:r>
      <w:proofErr w:type="gramStart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н</w:t>
      </w:r>
      <w:proofErr w:type="gramEnd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а следующие 2 строчки загибать пальцы с проговариванием соответствующих слов) 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Этому дала, этому дала,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Этому дала, этому дала,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А этому - не дала.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Он много шалил,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Свою тарелку разбил</w:t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.</w:t>
      </w:r>
      <w:proofErr w:type="gramEnd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(</w:t>
      </w:r>
      <w:proofErr w:type="gramStart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</w:t>
      </w:r>
      <w:proofErr w:type="gramEnd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 словами последней строчки пальцами другой руки брать мизинчик и слегка покачивать) 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430962" w:rsidRP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БЕЛОЧКА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(по мотивам народной песенки) </w:t>
      </w:r>
    </w:p>
    <w:p w:rsidR="00430962" w:rsidRPr="00430962" w:rsidRDefault="00430962" w:rsidP="00430962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proofErr w:type="gramStart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(поглаживаем руку, расправляя кулачок)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Сидит белка на тележке,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Продаёт свои орешки;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(поочерёдно разгибать все пальцы, начиная с большого) 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Лисичке-сестричке,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Воробью, синичке,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Мишке косолапому,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Заиньке усатому.</w:t>
      </w:r>
      <w:proofErr w:type="gramEnd"/>
    </w:p>
    <w:p w:rsidR="00430962" w:rsidRP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30962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lastRenderedPageBreak/>
        <w:t>ПОМОЩНИК:</w:t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Посуду моет наш Антошка: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Моет вилку, чашку, ложку,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Вымыл блюдце и стакан,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И закрыл покрепче кран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</w:p>
    <w:p w:rsidR="00D1392D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(тут мама ловит-сжимает ручку ребёнка своей рукой)</w:t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  <w:t> 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ИГРУШКИ</w:t>
      </w:r>
      <w:bookmarkStart w:id="0" w:name="_GoBack"/>
      <w:bookmarkEnd w:id="0"/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У Антошки есть игрушки: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Вот весёлая лягушка,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Вот железная машина.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 мяч, он из резины.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Разноцветная матрёшка</w:t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И</w:t>
      </w:r>
      <w:proofErr w:type="gramEnd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 xml:space="preserve"> с хвостом пушистым кошка.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ТРАНСПОРТ</w:t>
      </w:r>
    </w:p>
    <w:p w:rsidR="00430962" w:rsidRDefault="00430962" w:rsidP="00430962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Будем пальчики сгибать, будет пальцы называть: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Автомобиль и вертолёт, трамвай, метро и самолёт.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Пять пальцев мы в кулак зажали,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Пять видов транспорта назвали.</w:t>
      </w:r>
    </w:p>
    <w:p w:rsidR="00AA5CC5" w:rsidRP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  <w:t> 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AA5CC5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ПОСЧИТАЕМ</w:t>
      </w:r>
      <w:r w:rsidR="00AA5CC5"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.</w:t>
      </w:r>
    </w:p>
    <w:p w:rsidR="00AA5CC5" w:rsidRPr="00AA5CC5" w:rsidRDefault="00AA5CC5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                      </w:t>
      </w:r>
      <w:r w:rsidR="00430962"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(сжимаются и разжимаются пальчики обеих рук поочерёдно)</w:t>
      </w:r>
      <w:r w:rsidR="00430962"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Один-два-три-четыре-пять,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Буду транспорт я считать: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Автобус, лодка и мопед,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Мотоцикл, велосипед,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Автомобиль и самолёт,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Корабль, поезд, вертолёт.</w:t>
      </w:r>
      <w:proofErr w:type="gramEnd"/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AA5CC5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ДИКИЕ ЖИВОТНЫЕ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(с мизинц</w:t>
      </w:r>
      <w:proofErr w:type="gramStart"/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а-</w:t>
      </w:r>
      <w:proofErr w:type="gramEnd"/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к большому пальцу)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 зайчонок, это бельчонок,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 лисёнок, это волчонок,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А это спешит, ковыляет спросонок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Бурый, мохнатый, смешной медвежонок.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AA5CC5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ДОМАШНИЕ ЖИВОТНЫЕ.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Довольна корова своими телятами,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Овечка довольна своими ягнятами,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Кошка довольна своими котятами,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Кем же довольна свинья? Поросятами!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Довольна коза своими козлятами,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А я так довольная своими ребятами!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(по аналогии составьте сами игры-</w:t>
      </w:r>
      <w:proofErr w:type="spellStart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перебиралки</w:t>
      </w:r>
      <w:proofErr w:type="spellEnd"/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пальцев, закрепляя лексическую тему, которую проходите – посуду, мебель, транспорт и т.д. например:</w:t>
      </w:r>
      <w:proofErr w:type="gramEnd"/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Здравствуй, котёнок</w:t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!,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proofErr w:type="gramEnd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Здравствуй, козлёнок,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Здравствуй, щенок!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Здравствуй, утёнок!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Здравствуй, забавный смешной поросёнок!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Или: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Кто у нас в лесу живёт?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вот-лисичка, вот, вот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Вот зайчик, вот, вот</w:t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…..</w:t>
      </w:r>
      <w:proofErr w:type="gramEnd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вот мишка…..</w:t>
      </w:r>
    </w:p>
    <w:p w:rsidR="00430962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Будем пальчики сгибать, будем цветочки называть: Это – роза, это – мак, это гвоздика….. и т.д.</w:t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Ещё вариант: Вот коза – с козлятами, вот мышка- с мышатами и т.д.</w:t>
      </w:r>
    </w:p>
    <w:p w:rsidR="00AA5CC5" w:rsidRPr="00430962" w:rsidRDefault="00AA5CC5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AA5CC5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ПО ГРИБЫ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Один, два, три, четыре, пять,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Мы идём грибы искать!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(попеременно сгибать пальцы, начиная с мизинца) 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Этот пальчик в лес пошёл,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Этот пальчик гриб нашёл.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Этот пальчик чистить стал.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Этот пальчик всё съел,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Оттого и потолстел.</w:t>
      </w:r>
      <w:r w:rsidRPr="00AA5CC5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 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 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AA5CC5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ГОСТИ</w:t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Стала Маша гостей созывать: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И Иван приди, и Степан приди,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И Матвей приди, и Сергей приди,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>А Никитушка - ну, пожалуйста.</w:t>
      </w:r>
    </w:p>
    <w:p w:rsidR="00AA5CC5" w:rsidRPr="00430962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Вращение кистей рук к себе. Поочередный массаж пальцев на обеих руках.</w:t>
      </w: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430962" w:rsidRPr="00430962" w:rsidRDefault="00AA5CC5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\</w:t>
      </w:r>
      <w:r w:rsidR="00430962"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</w:p>
    <w:p w:rsidR="00AA5CC5" w:rsidRDefault="00430962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  <w:r w:rsidRPr="00AA5CC5"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  <w:t>ДОЖДИК КАПАЕТ.</w:t>
      </w:r>
    </w:p>
    <w:p w:rsidR="00AA5CC5" w:rsidRPr="00AA5CC5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Дождик капает, Дождик капает.</w:t>
      </w:r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br/>
        <w:t xml:space="preserve">Кап </w:t>
      </w:r>
      <w:proofErr w:type="gramStart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-к</w:t>
      </w:r>
      <w:proofErr w:type="gramEnd"/>
      <w:r w:rsidRPr="00430962">
        <w:rPr>
          <w:rFonts w:ascii="Arial" w:eastAsia="Times New Roman" w:hAnsi="Arial" w:cs="Arial"/>
          <w:color w:val="0F1419"/>
          <w:sz w:val="28"/>
          <w:szCs w:val="28"/>
          <w:lang w:eastAsia="ru-RU"/>
        </w:rPr>
        <w:t>ап-кап. Кап-кап-кап.</w:t>
      </w:r>
    </w:p>
    <w:p w:rsidR="00430962" w:rsidRDefault="00430962" w:rsidP="00AA5CC5">
      <w:pPr>
        <w:shd w:val="clear" w:color="auto" w:fill="FFFFFF"/>
        <w:spacing w:before="180" w:after="180" w:line="240" w:lineRule="auto"/>
        <w:ind w:firstLine="180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430962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43096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Пальчики обеих рук постукивают по столу.</w:t>
      </w: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AA5CC5" w:rsidRDefault="00AA5CC5" w:rsidP="00AA5CC5">
      <w:pPr>
        <w:shd w:val="clear" w:color="auto" w:fill="FFFFFF"/>
        <w:spacing w:before="180" w:after="180" w:line="240" w:lineRule="auto"/>
        <w:ind w:firstLine="180"/>
        <w:jc w:val="center"/>
        <w:rPr>
          <w:rFonts w:ascii="Arial" w:eastAsia="Times New Roman" w:hAnsi="Arial" w:cs="Arial"/>
          <w:b/>
          <w:bCs/>
          <w:color w:val="0F1419"/>
          <w:sz w:val="28"/>
          <w:szCs w:val="28"/>
          <w:lang w:eastAsia="ru-RU"/>
        </w:rPr>
      </w:pPr>
    </w:p>
    <w:p w:rsidR="00430962" w:rsidRPr="002549AC" w:rsidRDefault="00430962" w:rsidP="002549AC">
      <w:pPr>
        <w:pStyle w:val="a3"/>
        <w:shd w:val="clear" w:color="auto" w:fill="FFFFFF"/>
        <w:spacing w:before="96" w:beforeAutospacing="0" w:after="120" w:afterAutospacing="0" w:line="360" w:lineRule="auto"/>
        <w:rPr>
          <w:rFonts w:asciiTheme="majorHAnsi" w:hAnsiTheme="majorHAnsi" w:cs="Arial"/>
          <w:color w:val="000000"/>
          <w:sz w:val="32"/>
          <w:szCs w:val="32"/>
        </w:rPr>
      </w:pPr>
    </w:p>
    <w:p w:rsidR="00CC0F99" w:rsidRDefault="00CC0F99"/>
    <w:sectPr w:rsidR="00CC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62"/>
    <w:rsid w:val="002549AC"/>
    <w:rsid w:val="002F1687"/>
    <w:rsid w:val="00430962"/>
    <w:rsid w:val="00754431"/>
    <w:rsid w:val="00AA5CC5"/>
    <w:rsid w:val="00C87D62"/>
    <w:rsid w:val="00CC0F99"/>
    <w:rsid w:val="00D1392D"/>
    <w:rsid w:val="00F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9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49AC"/>
  </w:style>
  <w:style w:type="character" w:styleId="a5">
    <w:name w:val="Strong"/>
    <w:basedOn w:val="a0"/>
    <w:uiPriority w:val="22"/>
    <w:qFormat/>
    <w:rsid w:val="00430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9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49AC"/>
  </w:style>
  <w:style w:type="character" w:styleId="a5">
    <w:name w:val="Strong"/>
    <w:basedOn w:val="a0"/>
    <w:uiPriority w:val="22"/>
    <w:qFormat/>
    <w:rsid w:val="00430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</dc:creator>
  <cp:keywords/>
  <dc:description/>
  <cp:lastModifiedBy>ю.м.</cp:lastModifiedBy>
  <cp:revision>10</cp:revision>
  <dcterms:created xsi:type="dcterms:W3CDTF">2013-11-16T11:07:00Z</dcterms:created>
  <dcterms:modified xsi:type="dcterms:W3CDTF">2013-11-17T10:37:00Z</dcterms:modified>
</cp:coreProperties>
</file>