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CBF" w:rsidRDefault="00D45CBF" w:rsidP="00D45CBF">
      <w:pPr>
        <w:spacing w:after="0" w:line="240" w:lineRule="auto"/>
        <w:ind w:firstLine="708"/>
        <w:jc w:val="right"/>
        <w:rPr>
          <w:rFonts w:ascii="Times New Roman" w:hAnsi="Times New Roman" w:cs="Times New Roman"/>
          <w:i/>
          <w:sz w:val="28"/>
          <w:szCs w:val="28"/>
        </w:rPr>
      </w:pPr>
      <w:r w:rsidRPr="00D45CBF">
        <w:rPr>
          <w:rFonts w:ascii="Times New Roman" w:hAnsi="Times New Roman" w:cs="Times New Roman"/>
          <w:i/>
          <w:sz w:val="28"/>
          <w:szCs w:val="28"/>
        </w:rPr>
        <w:t>Р.Ш. Атавова</w:t>
      </w:r>
    </w:p>
    <w:p w:rsidR="00D45CBF" w:rsidRDefault="00D45CBF" w:rsidP="00D45CBF">
      <w:pPr>
        <w:spacing w:after="0" w:line="240" w:lineRule="auto"/>
        <w:ind w:firstLine="708"/>
        <w:jc w:val="right"/>
        <w:rPr>
          <w:rFonts w:ascii="Times New Roman" w:hAnsi="Times New Roman" w:cs="Times New Roman"/>
          <w:i/>
          <w:sz w:val="28"/>
          <w:szCs w:val="28"/>
        </w:rPr>
      </w:pPr>
      <w:r>
        <w:rPr>
          <w:rFonts w:ascii="Times New Roman" w:hAnsi="Times New Roman" w:cs="Times New Roman"/>
          <w:i/>
          <w:sz w:val="28"/>
          <w:szCs w:val="28"/>
        </w:rPr>
        <w:t>ЯМК, г. Салехард</w:t>
      </w:r>
    </w:p>
    <w:p w:rsidR="00D45CBF" w:rsidRDefault="00D45CBF" w:rsidP="00D45CBF">
      <w:pPr>
        <w:spacing w:after="0" w:line="240" w:lineRule="auto"/>
        <w:ind w:firstLine="708"/>
        <w:jc w:val="center"/>
        <w:rPr>
          <w:rFonts w:ascii="Times New Roman" w:hAnsi="Times New Roman" w:cs="Times New Roman"/>
          <w:b/>
          <w:sz w:val="28"/>
          <w:szCs w:val="28"/>
        </w:rPr>
      </w:pPr>
      <w:r w:rsidRPr="008B4C82">
        <w:rPr>
          <w:rFonts w:ascii="Times New Roman" w:hAnsi="Times New Roman" w:cs="Times New Roman"/>
          <w:b/>
          <w:sz w:val="28"/>
          <w:szCs w:val="28"/>
        </w:rPr>
        <w:t xml:space="preserve">Роль компетентностного подхода </w:t>
      </w:r>
    </w:p>
    <w:p w:rsidR="00D45CBF" w:rsidRPr="008B4C82" w:rsidRDefault="00D45CBF" w:rsidP="00D45CBF">
      <w:pPr>
        <w:spacing w:after="0" w:line="240" w:lineRule="auto"/>
        <w:ind w:firstLine="708"/>
        <w:jc w:val="center"/>
        <w:rPr>
          <w:rFonts w:ascii="Times New Roman" w:hAnsi="Times New Roman" w:cs="Times New Roman"/>
          <w:b/>
          <w:sz w:val="28"/>
          <w:szCs w:val="28"/>
        </w:rPr>
      </w:pPr>
      <w:r w:rsidRPr="008B4C82">
        <w:rPr>
          <w:rFonts w:ascii="Times New Roman" w:hAnsi="Times New Roman" w:cs="Times New Roman"/>
          <w:b/>
          <w:sz w:val="28"/>
          <w:szCs w:val="28"/>
        </w:rPr>
        <w:t>в формировании современного специалиста</w:t>
      </w:r>
    </w:p>
    <w:p w:rsidR="00D45CBF" w:rsidRPr="00D45CBF" w:rsidRDefault="00D45CBF" w:rsidP="00D45CBF">
      <w:pPr>
        <w:spacing w:after="0" w:line="240" w:lineRule="auto"/>
        <w:rPr>
          <w:rFonts w:ascii="Times New Roman" w:hAnsi="Times New Roman" w:cs="Times New Roman"/>
          <w:i/>
          <w:sz w:val="28"/>
          <w:szCs w:val="28"/>
        </w:rPr>
      </w:pPr>
    </w:p>
    <w:p w:rsidR="00D45CBF" w:rsidRPr="008B4C82" w:rsidRDefault="00D45CBF" w:rsidP="00D45CBF">
      <w:pPr>
        <w:spacing w:after="0" w:line="240" w:lineRule="auto"/>
        <w:ind w:firstLine="708"/>
        <w:jc w:val="both"/>
        <w:rPr>
          <w:rFonts w:ascii="Times New Roman" w:hAnsi="Times New Roman" w:cs="Times New Roman"/>
          <w:b/>
          <w:sz w:val="28"/>
          <w:szCs w:val="28"/>
        </w:rPr>
      </w:pPr>
      <w:proofErr w:type="gramStart"/>
      <w:r w:rsidRPr="00043B60">
        <w:rPr>
          <w:rFonts w:ascii="Times New Roman" w:hAnsi="Times New Roman" w:cs="Times New Roman"/>
          <w:sz w:val="28"/>
          <w:szCs w:val="28"/>
        </w:rPr>
        <w:t>Научить обучающихся добывать</w:t>
      </w:r>
      <w:proofErr w:type="gramEnd"/>
      <w:r w:rsidRPr="00043B60">
        <w:rPr>
          <w:rFonts w:ascii="Times New Roman" w:hAnsi="Times New Roman" w:cs="Times New Roman"/>
          <w:sz w:val="28"/>
          <w:szCs w:val="28"/>
        </w:rPr>
        <w:t xml:space="preserve"> и использовать информацию – одна из важнейших целей современного образования. Достижению этой цели способствует применение компетентностны</w:t>
      </w:r>
      <w:r>
        <w:rPr>
          <w:rFonts w:ascii="Times New Roman" w:hAnsi="Times New Roman" w:cs="Times New Roman"/>
          <w:sz w:val="28"/>
          <w:szCs w:val="28"/>
        </w:rPr>
        <w:t>х подходов в обучении</w:t>
      </w:r>
      <w:r w:rsidRPr="00043B60">
        <w:rPr>
          <w:rFonts w:ascii="Times New Roman" w:hAnsi="Times New Roman" w:cs="Times New Roman"/>
          <w:sz w:val="28"/>
          <w:szCs w:val="28"/>
        </w:rPr>
        <w:t>.</w:t>
      </w:r>
      <w:r w:rsidRPr="00043B60">
        <w:rPr>
          <w:rFonts w:ascii="Times New Roman" w:hAnsi="Times New Roman" w:cs="Times New Roman"/>
          <w:b/>
          <w:sz w:val="28"/>
          <w:szCs w:val="28"/>
        </w:rPr>
        <w:t xml:space="preserve"> </w:t>
      </w:r>
      <w:r w:rsidRPr="00043B60">
        <w:rPr>
          <w:rFonts w:ascii="Times New Roman" w:eastAsia="Times New Roman" w:hAnsi="Times New Roman" w:cs="Times New Roman"/>
          <w:color w:val="000000"/>
          <w:sz w:val="28"/>
          <w:szCs w:val="28"/>
        </w:rPr>
        <w:t>Задача системы образования всегда состояла в формировании у подрастающего поколения тех знаний, поведенческих моделей, ценностей, которые позволят ему быть успешным вне стен учебного заведения. Таким образом, конкурентоспособность обучающегося на рынке труда во многом зависит от его способности овладевать новыми технологиями, адаптироваться к изменяющимся условиям труда, ориентироваться в гигантских информационных потоках.</w:t>
      </w:r>
    </w:p>
    <w:p w:rsidR="00D45CBF" w:rsidRPr="00043B60" w:rsidRDefault="00D45CBF" w:rsidP="00D45CBF">
      <w:pPr>
        <w:spacing w:after="0" w:line="240" w:lineRule="auto"/>
        <w:ind w:firstLine="708"/>
        <w:jc w:val="both"/>
        <w:rPr>
          <w:rFonts w:ascii="Times New Roman" w:eastAsia="Times New Roman" w:hAnsi="Times New Roman" w:cs="Times New Roman"/>
          <w:color w:val="000000"/>
          <w:sz w:val="28"/>
          <w:szCs w:val="28"/>
        </w:rPr>
      </w:pPr>
      <w:r w:rsidRPr="00043B60">
        <w:rPr>
          <w:rFonts w:ascii="Times New Roman" w:eastAsia="Times New Roman" w:hAnsi="Times New Roman" w:cs="Times New Roman"/>
          <w:color w:val="000000"/>
          <w:sz w:val="28"/>
          <w:szCs w:val="28"/>
        </w:rPr>
        <w:t xml:space="preserve">В науке нет общего подхода к понятию компетентность, каждый автор понимает его по-своему. Следует отметить, что деление на компетентности условно, поскольку в реальной деятельности одновременно активны несколько сложных умений, вычленить которые в чистом виде невозможно. </w:t>
      </w:r>
      <w:r w:rsidRPr="00043B60">
        <w:rPr>
          <w:rFonts w:ascii="Times New Roman" w:hAnsi="Times New Roman" w:cs="Times New Roman"/>
          <w:sz w:val="28"/>
          <w:szCs w:val="28"/>
        </w:rPr>
        <w:t xml:space="preserve">Понятие «компетенция» </w:t>
      </w:r>
      <w:r>
        <w:rPr>
          <w:rFonts w:ascii="Times New Roman" w:hAnsi="Times New Roman" w:cs="Times New Roman"/>
          <w:sz w:val="28"/>
          <w:szCs w:val="28"/>
        </w:rPr>
        <w:t xml:space="preserve">в переводе с </w:t>
      </w:r>
      <w:r w:rsidRPr="00043B60">
        <w:rPr>
          <w:rFonts w:ascii="Times New Roman" w:hAnsi="Times New Roman" w:cs="Times New Roman"/>
          <w:sz w:val="28"/>
          <w:szCs w:val="28"/>
        </w:rPr>
        <w:t>латинского – «принадлежность по праву», круг полномочий предоставленных законом, уставом или иным актом конкретного органа или должностного лица, знание или опыт в той или иной области.</w:t>
      </w:r>
      <w:r w:rsidRPr="00043B60">
        <w:rPr>
          <w:rFonts w:ascii="Times New Roman" w:eastAsia="Times New Roman" w:hAnsi="Times New Roman" w:cs="Times New Roman"/>
          <w:color w:val="000000"/>
          <w:sz w:val="28"/>
          <w:szCs w:val="28"/>
        </w:rPr>
        <w:t xml:space="preserve"> </w:t>
      </w:r>
    </w:p>
    <w:p w:rsidR="00D45CBF" w:rsidRPr="00043B60" w:rsidRDefault="00D45CBF" w:rsidP="00D45CBF">
      <w:pPr>
        <w:spacing w:after="0" w:line="240" w:lineRule="auto"/>
        <w:ind w:firstLine="708"/>
        <w:jc w:val="both"/>
        <w:rPr>
          <w:rFonts w:ascii="Times New Roman" w:eastAsia="Times New Roman" w:hAnsi="Times New Roman" w:cs="Times New Roman"/>
          <w:color w:val="000000"/>
          <w:sz w:val="28"/>
          <w:szCs w:val="28"/>
        </w:rPr>
      </w:pPr>
      <w:r w:rsidRPr="00043B60">
        <w:rPr>
          <w:rFonts w:ascii="Times New Roman" w:hAnsi="Times New Roman" w:cs="Times New Roman"/>
          <w:sz w:val="28"/>
          <w:szCs w:val="28"/>
        </w:rPr>
        <w:t xml:space="preserve">В психологии </w:t>
      </w:r>
      <w:r w:rsidRPr="00043B60">
        <w:rPr>
          <w:rFonts w:ascii="Times New Roman" w:hAnsi="Times New Roman" w:cs="Times New Roman"/>
          <w:i/>
          <w:sz w:val="28"/>
          <w:szCs w:val="28"/>
        </w:rPr>
        <w:t>компетентность</w:t>
      </w:r>
      <w:r w:rsidRPr="00043B60">
        <w:rPr>
          <w:rFonts w:ascii="Times New Roman" w:hAnsi="Times New Roman" w:cs="Times New Roman"/>
          <w:sz w:val="28"/>
          <w:szCs w:val="28"/>
        </w:rPr>
        <w:t xml:space="preserve"> – психосоциальное качество, означающее силу и уверенность, исходящие от чувства собственной успешности и полезности, что даёт человеку осознание своей способности эффективно взаимодействовать с окружением.</w:t>
      </w:r>
      <w:r w:rsidRPr="00043B60">
        <w:rPr>
          <w:rFonts w:ascii="Times New Roman" w:eastAsia="Times New Roman" w:hAnsi="Times New Roman" w:cs="Times New Roman"/>
          <w:color w:val="000000"/>
          <w:sz w:val="28"/>
          <w:szCs w:val="28"/>
        </w:rPr>
        <w:t xml:space="preserve"> </w:t>
      </w:r>
    </w:p>
    <w:p w:rsidR="00D45CBF" w:rsidRPr="00043B60" w:rsidRDefault="00D45CBF" w:rsidP="00D45CBF">
      <w:pPr>
        <w:spacing w:after="0" w:line="240" w:lineRule="auto"/>
        <w:ind w:firstLine="708"/>
        <w:jc w:val="both"/>
        <w:rPr>
          <w:rFonts w:ascii="Times New Roman" w:eastAsia="Times New Roman" w:hAnsi="Times New Roman" w:cs="Times New Roman"/>
          <w:color w:val="000000"/>
          <w:sz w:val="28"/>
          <w:szCs w:val="28"/>
        </w:rPr>
      </w:pPr>
      <w:r w:rsidRPr="00043B60">
        <w:rPr>
          <w:rFonts w:ascii="Times New Roman" w:eastAsia="Times New Roman" w:hAnsi="Times New Roman" w:cs="Times New Roman"/>
          <w:color w:val="000000"/>
          <w:sz w:val="28"/>
          <w:szCs w:val="28"/>
        </w:rPr>
        <w:t>Согласно И. С. Фишман, «к</w:t>
      </w:r>
      <w:r w:rsidRPr="00043B60">
        <w:rPr>
          <w:rFonts w:ascii="Times New Roman" w:eastAsia="Times New Roman" w:hAnsi="Times New Roman" w:cs="Times New Roman"/>
          <w:i/>
          <w:iCs/>
          <w:color w:val="000000"/>
          <w:sz w:val="28"/>
          <w:szCs w:val="28"/>
        </w:rPr>
        <w:t xml:space="preserve">омпетентность </w:t>
      </w:r>
      <w:r w:rsidRPr="00043B60">
        <w:rPr>
          <w:rFonts w:ascii="Times New Roman" w:eastAsia="Times New Roman" w:hAnsi="Times New Roman" w:cs="Times New Roman"/>
          <w:color w:val="000000"/>
          <w:sz w:val="28"/>
          <w:szCs w:val="28"/>
        </w:rPr>
        <w:t xml:space="preserve">– результат образования, выражающийся в овладении </w:t>
      </w:r>
      <w:r>
        <w:rPr>
          <w:rFonts w:ascii="Times New Roman" w:eastAsia="Times New Roman" w:hAnsi="Times New Roman" w:cs="Times New Roman"/>
          <w:color w:val="000000"/>
          <w:sz w:val="28"/>
          <w:szCs w:val="28"/>
        </w:rPr>
        <w:t>об</w:t>
      </w:r>
      <w:r w:rsidRPr="00043B60">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043B60">
        <w:rPr>
          <w:rFonts w:ascii="Times New Roman" w:eastAsia="Times New Roman" w:hAnsi="Times New Roman" w:cs="Times New Roman"/>
          <w:color w:val="000000"/>
          <w:sz w:val="28"/>
          <w:szCs w:val="28"/>
        </w:rPr>
        <w:t>щимся определ</w:t>
      </w:r>
      <w:r>
        <w:rPr>
          <w:rFonts w:ascii="Times New Roman" w:eastAsia="Times New Roman" w:hAnsi="Times New Roman" w:cs="Times New Roman"/>
          <w:color w:val="000000"/>
          <w:sz w:val="28"/>
          <w:szCs w:val="28"/>
        </w:rPr>
        <w:t>ё</w:t>
      </w:r>
      <w:r w:rsidRPr="00043B60">
        <w:rPr>
          <w:rFonts w:ascii="Times New Roman" w:eastAsia="Times New Roman" w:hAnsi="Times New Roman" w:cs="Times New Roman"/>
          <w:color w:val="000000"/>
          <w:sz w:val="28"/>
          <w:szCs w:val="28"/>
        </w:rPr>
        <w:t>нным набором (меню) способов деятельности, по отношению к определ</w:t>
      </w:r>
      <w:r>
        <w:rPr>
          <w:rFonts w:ascii="Times New Roman" w:eastAsia="Times New Roman" w:hAnsi="Times New Roman" w:cs="Times New Roman"/>
          <w:color w:val="000000"/>
          <w:sz w:val="28"/>
          <w:szCs w:val="28"/>
        </w:rPr>
        <w:t>енному предмету воздействия»</w:t>
      </w:r>
      <w:r w:rsidRPr="00043B60">
        <w:rPr>
          <w:rFonts w:ascii="Times New Roman" w:eastAsia="Times New Roman" w:hAnsi="Times New Roman" w:cs="Times New Roman"/>
          <w:color w:val="000000"/>
          <w:sz w:val="28"/>
          <w:szCs w:val="28"/>
        </w:rPr>
        <w:t>.</w:t>
      </w:r>
    </w:p>
    <w:p w:rsidR="00D45CBF" w:rsidRPr="00043B60" w:rsidRDefault="00D45CBF" w:rsidP="00D45CBF">
      <w:pPr>
        <w:spacing w:after="0" w:line="240" w:lineRule="auto"/>
        <w:ind w:firstLine="708"/>
        <w:jc w:val="both"/>
        <w:rPr>
          <w:rFonts w:ascii="Times New Roman" w:hAnsi="Times New Roman" w:cs="Times New Roman"/>
          <w:sz w:val="28"/>
          <w:szCs w:val="28"/>
        </w:rPr>
      </w:pPr>
      <w:proofErr w:type="gramStart"/>
      <w:r>
        <w:rPr>
          <w:rFonts w:ascii="Times New Roman" w:eastAsia="Times New Roman" w:hAnsi="Times New Roman" w:cs="Times New Roman"/>
          <w:i/>
          <w:iCs/>
          <w:color w:val="000000"/>
          <w:sz w:val="28"/>
          <w:szCs w:val="28"/>
        </w:rPr>
        <w:t>Образовательная компетенция</w:t>
      </w:r>
      <w:r>
        <w:rPr>
          <w:rFonts w:ascii="Times New Roman" w:eastAsia="Times New Roman" w:hAnsi="Times New Roman" w:cs="Times New Roman"/>
          <w:color w:val="000000"/>
          <w:sz w:val="28"/>
          <w:szCs w:val="28"/>
        </w:rPr>
        <w:t>, по мнению А. В. Хуторского, – это совокупность взаимосвязанных смысловых ориентаций, знаний, умений, навыков и опыта деятельности, необходимых, чтобы осуществлять личностно и социально-значимую продуктивную деятельность по отношению к реальной действительности.</w:t>
      </w:r>
      <w:proofErr w:type="gramEnd"/>
    </w:p>
    <w:p w:rsidR="00D45CBF" w:rsidRDefault="00D45CBF" w:rsidP="00D45CBF">
      <w:pPr>
        <w:spacing w:after="0" w:line="240" w:lineRule="auto"/>
        <w:ind w:firstLine="708"/>
        <w:jc w:val="both"/>
        <w:rPr>
          <w:rFonts w:ascii="Times New Roman" w:hAnsi="Times New Roman" w:cs="Times New Roman"/>
          <w:sz w:val="28"/>
          <w:szCs w:val="28"/>
        </w:rPr>
      </w:pPr>
      <w:r w:rsidRPr="00043B60">
        <w:rPr>
          <w:rFonts w:ascii="Times New Roman" w:hAnsi="Times New Roman" w:cs="Times New Roman"/>
          <w:sz w:val="28"/>
          <w:szCs w:val="28"/>
        </w:rPr>
        <w:t xml:space="preserve">Под </w:t>
      </w:r>
      <w:r w:rsidRPr="00043B60">
        <w:rPr>
          <w:rFonts w:ascii="Times New Roman" w:hAnsi="Times New Roman" w:cs="Times New Roman"/>
          <w:i/>
          <w:sz w:val="28"/>
          <w:szCs w:val="28"/>
        </w:rPr>
        <w:t>профессиональной компетентностью</w:t>
      </w:r>
      <w:r w:rsidRPr="00043B60">
        <w:rPr>
          <w:rFonts w:ascii="Times New Roman" w:hAnsi="Times New Roman" w:cs="Times New Roman"/>
          <w:sz w:val="28"/>
          <w:szCs w:val="28"/>
        </w:rPr>
        <w:t xml:space="preserve"> мы понимаем комплексный ресурс личности, который обеспечивает возможность эффективного взаимодействия с окружающим миром в той или иной профессиональной сфере и который зависит от необходимого для этого набора профессиональных компетенций.</w:t>
      </w:r>
    </w:p>
    <w:p w:rsidR="00D45CBF" w:rsidRPr="008F528B" w:rsidRDefault="00D45CBF" w:rsidP="00D45CBF">
      <w:pPr>
        <w:spacing w:after="0" w:line="240" w:lineRule="auto"/>
        <w:ind w:firstLine="708"/>
        <w:jc w:val="both"/>
        <w:rPr>
          <w:rFonts w:ascii="Times New Roman" w:eastAsia="Times New Roman" w:hAnsi="Times New Roman" w:cs="Times New Roman"/>
          <w:color w:val="000000"/>
          <w:sz w:val="28"/>
          <w:szCs w:val="28"/>
        </w:rPr>
      </w:pPr>
      <w:r w:rsidRPr="008F528B">
        <w:rPr>
          <w:rFonts w:ascii="Times New Roman" w:eastAsia="Times New Roman" w:hAnsi="Times New Roman" w:cs="Times New Roman"/>
          <w:color w:val="000000"/>
          <w:sz w:val="28"/>
          <w:szCs w:val="28"/>
        </w:rPr>
        <w:t xml:space="preserve">Итак, </w:t>
      </w:r>
      <w:r w:rsidRPr="008F528B">
        <w:rPr>
          <w:rFonts w:ascii="Times New Roman" w:eastAsia="Times New Roman" w:hAnsi="Times New Roman" w:cs="Times New Roman"/>
          <w:i/>
          <w:color w:val="000000"/>
          <w:sz w:val="28"/>
          <w:szCs w:val="28"/>
        </w:rPr>
        <w:t>компетентность</w:t>
      </w:r>
      <w:r w:rsidRPr="008F528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 xml:space="preserve">это </w:t>
      </w:r>
      <w:r w:rsidRPr="008F528B">
        <w:rPr>
          <w:rFonts w:ascii="Times New Roman" w:eastAsia="Times New Roman" w:hAnsi="Times New Roman" w:cs="Times New Roman"/>
          <w:color w:val="000000"/>
          <w:sz w:val="28"/>
          <w:szCs w:val="28"/>
        </w:rPr>
        <w:t xml:space="preserve">знания, умения, опыт. </w:t>
      </w:r>
      <w:r w:rsidRPr="008F528B">
        <w:rPr>
          <w:rFonts w:ascii="Times New Roman" w:eastAsia="Times New Roman" w:hAnsi="Times New Roman" w:cs="Times New Roman"/>
          <w:i/>
          <w:color w:val="000000"/>
          <w:sz w:val="28"/>
          <w:szCs w:val="28"/>
        </w:rPr>
        <w:t>Компетенции</w:t>
      </w:r>
      <w:r>
        <w:rPr>
          <w:rFonts w:ascii="Times New Roman" w:eastAsia="Times New Roman" w:hAnsi="Times New Roman" w:cs="Times New Roman"/>
          <w:color w:val="000000"/>
          <w:sz w:val="28"/>
          <w:szCs w:val="28"/>
        </w:rPr>
        <w:t xml:space="preserve"> – функционал; совокупность качеств личности, способностей к эффективной реализации знаний, умений, опыта. </w:t>
      </w:r>
      <w:r w:rsidRPr="008F528B">
        <w:rPr>
          <w:rFonts w:ascii="Times New Roman" w:eastAsia="Times New Roman" w:hAnsi="Times New Roman" w:cs="Times New Roman"/>
          <w:i/>
          <w:color w:val="000000"/>
          <w:sz w:val="28"/>
          <w:szCs w:val="28"/>
        </w:rPr>
        <w:t>Профессиональная компетентность</w:t>
      </w:r>
      <w:r>
        <w:rPr>
          <w:rFonts w:ascii="Times New Roman" w:eastAsia="Times New Roman" w:hAnsi="Times New Roman" w:cs="Times New Roman"/>
          <w:color w:val="000000"/>
          <w:sz w:val="28"/>
          <w:szCs w:val="28"/>
        </w:rPr>
        <w:t xml:space="preserve"> – способность к эффективному осуществлению профессиональной деятельности.</w:t>
      </w:r>
    </w:p>
    <w:p w:rsidR="00D45CBF" w:rsidRPr="00A357AD" w:rsidRDefault="00D45CBF" w:rsidP="00D45CBF">
      <w:pPr>
        <w:spacing w:after="0" w:line="240" w:lineRule="auto"/>
        <w:ind w:firstLine="708"/>
        <w:jc w:val="both"/>
        <w:rPr>
          <w:rFonts w:ascii="Times New Roman" w:hAnsi="Times New Roman" w:cs="Times New Roman"/>
          <w:sz w:val="28"/>
          <w:szCs w:val="28"/>
        </w:rPr>
      </w:pPr>
      <w:r w:rsidRPr="00043B60">
        <w:rPr>
          <w:rFonts w:ascii="Times New Roman" w:hAnsi="Times New Roman" w:cs="Times New Roman"/>
          <w:sz w:val="28"/>
          <w:szCs w:val="28"/>
        </w:rPr>
        <w:lastRenderedPageBreak/>
        <w:t xml:space="preserve">Требования к профессиональной компетентности могут быть представлены в виде так называемого профессионального профиля будущего специалиста набором профессиональных компетенций, обеспечивающих развитие личности в целом, делая упор на интеллектуальное, личностное, эмоциональное и общественное развитие посредством овладения всеми областями знания. </w:t>
      </w:r>
      <w:r w:rsidRPr="00043B60">
        <w:rPr>
          <w:rFonts w:ascii="Times New Roman" w:eastAsia="Times New Roman" w:hAnsi="Times New Roman" w:cs="Times New Roman"/>
          <w:color w:val="000000"/>
          <w:sz w:val="28"/>
          <w:szCs w:val="28"/>
        </w:rPr>
        <w:t xml:space="preserve">Конкретный набор ключевых компетентностей является предметом запроса работодателей к системе образования, он может варьироваться в связи с актуальной социально-экономической ситуацией в том или ином регионе. </w:t>
      </w:r>
    </w:p>
    <w:p w:rsidR="00D45CBF" w:rsidRPr="00043B60" w:rsidRDefault="00D45CBF" w:rsidP="00D45CBF">
      <w:pPr>
        <w:spacing w:after="0" w:line="240" w:lineRule="auto"/>
        <w:ind w:firstLine="708"/>
        <w:jc w:val="both"/>
        <w:rPr>
          <w:rFonts w:ascii="Times New Roman" w:eastAsia="Times New Roman" w:hAnsi="Times New Roman" w:cs="Times New Roman"/>
          <w:color w:val="000000"/>
          <w:sz w:val="28"/>
          <w:szCs w:val="28"/>
        </w:rPr>
      </w:pPr>
      <w:r w:rsidRPr="00043B60">
        <w:rPr>
          <w:rFonts w:ascii="Times New Roman" w:eastAsia="Times New Roman" w:hAnsi="Times New Roman" w:cs="Times New Roman"/>
          <w:color w:val="000000"/>
          <w:sz w:val="28"/>
          <w:szCs w:val="28"/>
        </w:rPr>
        <w:t xml:space="preserve">Перечень ключевых образовательных компетенций определяется А.В. </w:t>
      </w:r>
      <w:proofErr w:type="gramStart"/>
      <w:r w:rsidRPr="00043B60">
        <w:rPr>
          <w:rFonts w:ascii="Times New Roman" w:eastAsia="Times New Roman" w:hAnsi="Times New Roman" w:cs="Times New Roman"/>
          <w:color w:val="000000"/>
          <w:sz w:val="28"/>
          <w:szCs w:val="28"/>
        </w:rPr>
        <w:t>Хуторским</w:t>
      </w:r>
      <w:proofErr w:type="gramEnd"/>
      <w:r w:rsidRPr="00043B60">
        <w:rPr>
          <w:rFonts w:ascii="Times New Roman" w:eastAsia="Times New Roman" w:hAnsi="Times New Roman" w:cs="Times New Roman"/>
          <w:color w:val="000000"/>
          <w:sz w:val="28"/>
          <w:szCs w:val="28"/>
        </w:rPr>
        <w:t xml:space="preserve"> на основе главных це</w:t>
      </w:r>
      <w:r>
        <w:rPr>
          <w:rFonts w:ascii="Times New Roman" w:eastAsia="Times New Roman" w:hAnsi="Times New Roman" w:cs="Times New Roman"/>
          <w:color w:val="000000"/>
          <w:sz w:val="28"/>
          <w:szCs w:val="28"/>
        </w:rPr>
        <w:t>лей общего образования.</w:t>
      </w:r>
      <w:r w:rsidRPr="00043B60">
        <w:rPr>
          <w:rFonts w:ascii="Times New Roman" w:eastAsia="Times New Roman" w:hAnsi="Times New Roman" w:cs="Times New Roman"/>
          <w:color w:val="000000"/>
          <w:sz w:val="28"/>
          <w:szCs w:val="28"/>
        </w:rPr>
        <w:t xml:space="preserve"> С данных позиций ключевыми образовательными компетенциями являются </w:t>
      </w:r>
      <w:proofErr w:type="gramStart"/>
      <w:r w:rsidRPr="00043B60">
        <w:rPr>
          <w:rFonts w:ascii="Times New Roman" w:eastAsia="Times New Roman" w:hAnsi="Times New Roman" w:cs="Times New Roman"/>
          <w:color w:val="000000"/>
          <w:sz w:val="28"/>
          <w:szCs w:val="28"/>
        </w:rPr>
        <w:t>следующие</w:t>
      </w:r>
      <w:proofErr w:type="gramEnd"/>
      <w:r w:rsidRPr="00043B60">
        <w:rPr>
          <w:rFonts w:ascii="Times New Roman" w:eastAsia="Times New Roman" w:hAnsi="Times New Roman" w:cs="Times New Roman"/>
          <w:color w:val="000000"/>
          <w:sz w:val="28"/>
          <w:szCs w:val="28"/>
        </w:rPr>
        <w:t>:</w:t>
      </w:r>
    </w:p>
    <w:p w:rsidR="00D45CBF" w:rsidRPr="00043B60" w:rsidRDefault="00D45CBF" w:rsidP="00D45CBF">
      <w:pPr>
        <w:pStyle w:val="a3"/>
        <w:numPr>
          <w:ilvl w:val="0"/>
          <w:numId w:val="1"/>
        </w:numPr>
        <w:spacing w:after="0" w:line="240" w:lineRule="auto"/>
        <w:ind w:left="142" w:firstLine="926"/>
        <w:jc w:val="both"/>
        <w:rPr>
          <w:rFonts w:ascii="Times New Roman" w:eastAsia="Times New Roman" w:hAnsi="Times New Roman" w:cs="Times New Roman"/>
          <w:color w:val="000000"/>
          <w:sz w:val="28"/>
          <w:szCs w:val="28"/>
        </w:rPr>
      </w:pPr>
      <w:r w:rsidRPr="00043B60">
        <w:rPr>
          <w:rFonts w:ascii="Times New Roman" w:eastAsia="Times New Roman" w:hAnsi="Times New Roman" w:cs="Times New Roman"/>
          <w:bCs/>
          <w:iCs/>
          <w:sz w:val="28"/>
          <w:szCs w:val="28"/>
        </w:rPr>
        <w:t>рефлексивная компетентность</w:t>
      </w:r>
      <w:r w:rsidRPr="00043B60">
        <w:rPr>
          <w:rFonts w:ascii="Times New Roman" w:eastAsia="Times New Roman" w:hAnsi="Times New Roman" w:cs="Times New Roman"/>
          <w:color w:val="000000"/>
          <w:sz w:val="28"/>
          <w:szCs w:val="28"/>
        </w:rPr>
        <w:t xml:space="preserve">: готовность организовывать свою деятельность в соответствии с </w:t>
      </w:r>
      <w:proofErr w:type="gramStart"/>
      <w:r w:rsidRPr="00043B60">
        <w:rPr>
          <w:rFonts w:ascii="Times New Roman" w:eastAsia="Times New Roman" w:hAnsi="Times New Roman" w:cs="Times New Roman"/>
          <w:color w:val="000000"/>
          <w:sz w:val="28"/>
          <w:szCs w:val="28"/>
        </w:rPr>
        <w:t>позициями</w:t>
      </w:r>
      <w:proofErr w:type="gramEnd"/>
      <w:r w:rsidRPr="00043B60">
        <w:rPr>
          <w:rFonts w:ascii="Times New Roman" w:eastAsia="Times New Roman" w:hAnsi="Times New Roman" w:cs="Times New Roman"/>
          <w:color w:val="000000"/>
          <w:sz w:val="28"/>
          <w:szCs w:val="28"/>
        </w:rPr>
        <w:t xml:space="preserve"> что я делаю (делал, буду делать?), зачем я это делаю (делал, буду делать?), как я это делаю (делал, буду делать?), что я получу (получил) в результате?; </w:t>
      </w:r>
    </w:p>
    <w:p w:rsidR="00D45CBF" w:rsidRPr="00043B60" w:rsidRDefault="00D45CBF" w:rsidP="00D45CBF">
      <w:pPr>
        <w:pStyle w:val="a3"/>
        <w:numPr>
          <w:ilvl w:val="0"/>
          <w:numId w:val="1"/>
        </w:numPr>
        <w:spacing w:after="0" w:line="240" w:lineRule="auto"/>
        <w:ind w:left="142" w:firstLine="926"/>
        <w:jc w:val="both"/>
        <w:rPr>
          <w:rFonts w:ascii="Times New Roman" w:eastAsia="Times New Roman" w:hAnsi="Times New Roman" w:cs="Times New Roman"/>
          <w:color w:val="000000"/>
          <w:sz w:val="28"/>
          <w:szCs w:val="28"/>
        </w:rPr>
      </w:pPr>
      <w:r w:rsidRPr="00043B60">
        <w:rPr>
          <w:rFonts w:ascii="Times New Roman" w:eastAsia="Times New Roman" w:hAnsi="Times New Roman" w:cs="Times New Roman"/>
          <w:bCs/>
          <w:iCs/>
          <w:sz w:val="28"/>
          <w:szCs w:val="28"/>
        </w:rPr>
        <w:t>технологическая компетентность</w:t>
      </w:r>
      <w:r w:rsidRPr="00043B60">
        <w:rPr>
          <w:rFonts w:ascii="Times New Roman" w:eastAsia="Times New Roman" w:hAnsi="Times New Roman" w:cs="Times New Roman"/>
          <w:color w:val="000000"/>
          <w:sz w:val="28"/>
          <w:szCs w:val="28"/>
        </w:rPr>
        <w:t>: способность и готовность к пониманию инструкции, описания технологии, алгоритма деятельности, к чёткому соблюдению технологии деятельности; </w:t>
      </w:r>
    </w:p>
    <w:p w:rsidR="00D45CBF" w:rsidRPr="00043B60" w:rsidRDefault="00D45CBF" w:rsidP="00D45CBF">
      <w:pPr>
        <w:pStyle w:val="a3"/>
        <w:numPr>
          <w:ilvl w:val="0"/>
          <w:numId w:val="1"/>
        </w:numPr>
        <w:spacing w:after="0" w:line="240" w:lineRule="auto"/>
        <w:ind w:left="142" w:firstLine="926"/>
        <w:jc w:val="both"/>
        <w:rPr>
          <w:rFonts w:ascii="Times New Roman" w:eastAsia="Times New Roman" w:hAnsi="Times New Roman" w:cs="Times New Roman"/>
          <w:color w:val="000000"/>
          <w:sz w:val="28"/>
          <w:szCs w:val="28"/>
        </w:rPr>
      </w:pPr>
      <w:r w:rsidRPr="00043B60">
        <w:rPr>
          <w:rFonts w:ascii="Times New Roman" w:eastAsia="Times New Roman" w:hAnsi="Times New Roman" w:cs="Times New Roman"/>
          <w:bCs/>
          <w:iCs/>
          <w:color w:val="000000"/>
          <w:sz w:val="28"/>
          <w:szCs w:val="28"/>
        </w:rPr>
        <w:t>проектная компетентность</w:t>
      </w:r>
      <w:r w:rsidRPr="00043B60">
        <w:rPr>
          <w:rFonts w:ascii="Times New Roman" w:eastAsia="Times New Roman" w:hAnsi="Times New Roman" w:cs="Times New Roman"/>
          <w:color w:val="000000"/>
          <w:sz w:val="28"/>
          <w:szCs w:val="28"/>
        </w:rPr>
        <w:t>: готовность анализировать ситуацию, выделять проблемы, выдвигать идеи, способствующие решению проблем, ставить цели и соотносить их с устремлениями других людей, программировать и планировать свою деятельность, оценивать результаты своей деятельности;</w:t>
      </w:r>
    </w:p>
    <w:p w:rsidR="00D45CBF" w:rsidRPr="00043B60" w:rsidRDefault="00D45CBF" w:rsidP="00D45CBF">
      <w:pPr>
        <w:pStyle w:val="a3"/>
        <w:numPr>
          <w:ilvl w:val="0"/>
          <w:numId w:val="1"/>
        </w:numPr>
        <w:spacing w:after="0" w:line="240" w:lineRule="auto"/>
        <w:ind w:left="142" w:firstLine="926"/>
        <w:jc w:val="both"/>
        <w:rPr>
          <w:rFonts w:ascii="Times New Roman" w:eastAsia="Times New Roman" w:hAnsi="Times New Roman" w:cs="Times New Roman"/>
          <w:color w:val="000000"/>
          <w:sz w:val="28"/>
          <w:szCs w:val="28"/>
        </w:rPr>
      </w:pPr>
      <w:r w:rsidRPr="00043B60">
        <w:rPr>
          <w:rFonts w:ascii="Times New Roman" w:eastAsia="Times New Roman" w:hAnsi="Times New Roman" w:cs="Times New Roman"/>
          <w:bCs/>
          <w:iCs/>
          <w:sz w:val="28"/>
          <w:szCs w:val="28"/>
        </w:rPr>
        <w:t>коммуникативная компетентность</w:t>
      </w:r>
      <w:r w:rsidRPr="00043B60">
        <w:rPr>
          <w:rFonts w:ascii="Times New Roman" w:eastAsia="Times New Roman" w:hAnsi="Times New Roman" w:cs="Times New Roman"/>
          <w:color w:val="000000"/>
          <w:sz w:val="28"/>
          <w:szCs w:val="28"/>
        </w:rPr>
        <w:t>: готовность получать необходимую информацию, представлять и цивилизованно отстаивать свою точку зрения в диалоге и в публичном выступлении на основе признания разнообразия позиций и уважительного отношения к ценностям (религиозным, этническим, профессиональным, личностным и т.п.) других людей; </w:t>
      </w:r>
    </w:p>
    <w:p w:rsidR="00D45CBF" w:rsidRPr="00043B60" w:rsidRDefault="00D45CBF" w:rsidP="00D45CBF">
      <w:pPr>
        <w:pStyle w:val="a3"/>
        <w:numPr>
          <w:ilvl w:val="0"/>
          <w:numId w:val="1"/>
        </w:numPr>
        <w:spacing w:after="0" w:line="240" w:lineRule="auto"/>
        <w:ind w:left="142" w:firstLine="926"/>
        <w:jc w:val="both"/>
        <w:rPr>
          <w:rFonts w:ascii="Times New Roman" w:eastAsia="Times New Roman" w:hAnsi="Times New Roman" w:cs="Times New Roman"/>
          <w:color w:val="000000"/>
          <w:sz w:val="28"/>
          <w:szCs w:val="28"/>
        </w:rPr>
      </w:pPr>
      <w:r w:rsidRPr="00043B60">
        <w:rPr>
          <w:rFonts w:ascii="Times New Roman" w:eastAsia="Times New Roman" w:hAnsi="Times New Roman" w:cs="Times New Roman"/>
          <w:bCs/>
          <w:iCs/>
          <w:sz w:val="28"/>
          <w:szCs w:val="28"/>
        </w:rPr>
        <w:t>информационная компетентность</w:t>
      </w:r>
      <w:r w:rsidRPr="00043B60">
        <w:rPr>
          <w:rFonts w:ascii="Times New Roman" w:eastAsia="Times New Roman" w:hAnsi="Times New Roman" w:cs="Times New Roman"/>
          <w:color w:val="000000"/>
          <w:sz w:val="28"/>
          <w:szCs w:val="28"/>
        </w:rPr>
        <w:t>: готовность делать аргументированные выводы, осуществлять информационный поиск и извлекать информацию из различных источников на любых носителях, использовать информацию для планирования и осуществления своей деятельности;</w:t>
      </w:r>
    </w:p>
    <w:p w:rsidR="00D45CBF" w:rsidRDefault="00D45CBF" w:rsidP="00D45CBF">
      <w:pPr>
        <w:pStyle w:val="a3"/>
        <w:numPr>
          <w:ilvl w:val="0"/>
          <w:numId w:val="1"/>
        </w:numPr>
        <w:spacing w:after="0" w:line="240" w:lineRule="auto"/>
        <w:ind w:left="142" w:firstLine="926"/>
        <w:jc w:val="both"/>
        <w:rPr>
          <w:rFonts w:ascii="Times New Roman" w:eastAsia="Times New Roman" w:hAnsi="Times New Roman" w:cs="Times New Roman"/>
          <w:color w:val="000000"/>
          <w:sz w:val="28"/>
          <w:szCs w:val="28"/>
        </w:rPr>
      </w:pPr>
      <w:r w:rsidRPr="00043B60">
        <w:rPr>
          <w:rFonts w:ascii="Times New Roman" w:eastAsia="Times New Roman" w:hAnsi="Times New Roman" w:cs="Times New Roman"/>
          <w:bCs/>
          <w:iCs/>
          <w:sz w:val="28"/>
          <w:szCs w:val="28"/>
        </w:rPr>
        <w:t>социально-трудовая компетентность</w:t>
      </w:r>
      <w:r w:rsidRPr="00043B60">
        <w:rPr>
          <w:rFonts w:ascii="Times New Roman" w:eastAsia="Times New Roman" w:hAnsi="Times New Roman" w:cs="Times New Roman"/>
          <w:color w:val="000000"/>
          <w:sz w:val="28"/>
          <w:szCs w:val="28"/>
        </w:rPr>
        <w:t>: способность соотносить свои устремления с интересами других людей и социальных групп, продуктивно взаимодействовать с членами команды, решающей общую задачу.</w:t>
      </w:r>
    </w:p>
    <w:p w:rsidR="00D45CBF" w:rsidRPr="00836D02" w:rsidRDefault="00D45CBF" w:rsidP="00D45CBF">
      <w:pPr>
        <w:spacing w:after="0" w:line="240" w:lineRule="auto"/>
        <w:ind w:firstLine="708"/>
        <w:jc w:val="both"/>
        <w:rPr>
          <w:rFonts w:ascii="Times New Roman" w:eastAsia="Times New Roman" w:hAnsi="Times New Roman" w:cs="Times New Roman"/>
          <w:color w:val="000000"/>
          <w:sz w:val="28"/>
          <w:szCs w:val="28"/>
        </w:rPr>
      </w:pPr>
      <w:r w:rsidRPr="00836D02">
        <w:rPr>
          <w:rFonts w:ascii="Times New Roman" w:eastAsia="Times New Roman" w:hAnsi="Times New Roman" w:cs="Times New Roman"/>
          <w:color w:val="000000"/>
          <w:sz w:val="28"/>
          <w:szCs w:val="28"/>
        </w:rPr>
        <w:t xml:space="preserve">Рассмотрим еще одну классификацию ключевых компетентностей, которую использовала в своих работах И.А. </w:t>
      </w:r>
      <w:proofErr w:type="gramStart"/>
      <w:r>
        <w:rPr>
          <w:rFonts w:ascii="Times New Roman" w:eastAsia="Times New Roman" w:hAnsi="Times New Roman" w:cs="Times New Roman"/>
          <w:color w:val="000000"/>
          <w:sz w:val="28"/>
          <w:szCs w:val="28"/>
        </w:rPr>
        <w:t>Зимняя</w:t>
      </w:r>
      <w:proofErr w:type="gramEnd"/>
      <w:r w:rsidRPr="00836D02">
        <w:rPr>
          <w:rFonts w:ascii="Times New Roman" w:eastAsia="Times New Roman" w:hAnsi="Times New Roman" w:cs="Times New Roman"/>
          <w:color w:val="000000"/>
          <w:sz w:val="28"/>
          <w:szCs w:val="28"/>
        </w:rPr>
        <w:t>:</w:t>
      </w:r>
    </w:p>
    <w:p w:rsidR="00D45CBF" w:rsidRPr="00836D02" w:rsidRDefault="00D45CBF" w:rsidP="00D45CBF">
      <w:pPr>
        <w:pStyle w:val="a3"/>
        <w:numPr>
          <w:ilvl w:val="0"/>
          <w:numId w:val="2"/>
        </w:numPr>
        <w:spacing w:after="0" w:line="240" w:lineRule="auto"/>
        <w:ind w:left="142" w:firstLine="926"/>
        <w:jc w:val="both"/>
        <w:rPr>
          <w:rFonts w:ascii="Times New Roman" w:eastAsia="Times New Roman" w:hAnsi="Times New Roman" w:cs="Times New Roman"/>
          <w:color w:val="000000"/>
          <w:sz w:val="28"/>
          <w:szCs w:val="28"/>
        </w:rPr>
      </w:pPr>
      <w:r w:rsidRPr="00836D02">
        <w:rPr>
          <w:rFonts w:ascii="Times New Roman" w:eastAsia="Times New Roman" w:hAnsi="Times New Roman" w:cs="Times New Roman"/>
          <w:bCs/>
          <w:iCs/>
          <w:color w:val="000000"/>
          <w:sz w:val="28"/>
          <w:szCs w:val="28"/>
        </w:rPr>
        <w:t>ценностно-смысловая компетентность</w:t>
      </w:r>
      <w:r w:rsidRPr="00836D02">
        <w:rPr>
          <w:rFonts w:ascii="Times New Roman" w:eastAsia="Times New Roman" w:hAnsi="Times New Roman" w:cs="Times New Roman"/>
          <w:b/>
          <w:bCs/>
          <w:i/>
          <w:iCs/>
          <w:color w:val="000000"/>
          <w:sz w:val="28"/>
          <w:szCs w:val="28"/>
        </w:rPr>
        <w:t xml:space="preserve"> – </w:t>
      </w:r>
      <w:r w:rsidRPr="00836D02">
        <w:rPr>
          <w:rFonts w:ascii="Times New Roman" w:eastAsia="Times New Roman" w:hAnsi="Times New Roman" w:cs="Times New Roman"/>
          <w:color w:val="000000"/>
          <w:sz w:val="28"/>
          <w:szCs w:val="28"/>
        </w:rPr>
        <w:t>осмысленная организация собственной деятельности. Это тенденция к более ясному пониманию ценностей и установок по отношению к конкретной цели, тенденция контролировать свою деятельность, готовность и способность обучаться самостоятельно;</w:t>
      </w:r>
    </w:p>
    <w:p w:rsidR="00D45CBF" w:rsidRPr="00836D02" w:rsidRDefault="00D45CBF" w:rsidP="00D45CBF">
      <w:pPr>
        <w:pStyle w:val="a3"/>
        <w:numPr>
          <w:ilvl w:val="0"/>
          <w:numId w:val="2"/>
        </w:numPr>
        <w:spacing w:after="0" w:line="240" w:lineRule="auto"/>
        <w:ind w:left="142" w:firstLine="926"/>
        <w:jc w:val="both"/>
        <w:rPr>
          <w:rFonts w:ascii="Times New Roman" w:eastAsia="Times New Roman" w:hAnsi="Times New Roman" w:cs="Times New Roman"/>
          <w:color w:val="000000"/>
          <w:sz w:val="28"/>
          <w:szCs w:val="28"/>
        </w:rPr>
      </w:pPr>
      <w:r w:rsidRPr="00836D02">
        <w:rPr>
          <w:rFonts w:ascii="Times New Roman" w:eastAsia="Times New Roman" w:hAnsi="Times New Roman" w:cs="Times New Roman"/>
          <w:bCs/>
          <w:iCs/>
          <w:color w:val="000000"/>
          <w:sz w:val="28"/>
          <w:szCs w:val="28"/>
        </w:rPr>
        <w:lastRenderedPageBreak/>
        <w:t>общекультурная компетентность</w:t>
      </w:r>
      <w:r w:rsidRPr="00836D02">
        <w:rPr>
          <w:rFonts w:ascii="Times New Roman" w:eastAsia="Times New Roman" w:hAnsi="Times New Roman" w:cs="Times New Roman"/>
          <w:b/>
          <w:bCs/>
          <w:i/>
          <w:iCs/>
          <w:color w:val="000000"/>
          <w:sz w:val="28"/>
          <w:szCs w:val="28"/>
        </w:rPr>
        <w:t xml:space="preserve"> </w:t>
      </w:r>
      <w:r w:rsidRPr="00836D02">
        <w:rPr>
          <w:rFonts w:ascii="Times New Roman" w:eastAsia="Times New Roman" w:hAnsi="Times New Roman" w:cs="Times New Roman"/>
          <w:color w:val="000000"/>
          <w:sz w:val="28"/>
          <w:szCs w:val="28"/>
        </w:rPr>
        <w:t>– использование сведений из разных областей знаний, формирование грамотной, логически верной речи, способность анализировать и действовать с позиции отдельных областей человеческой культуры, а так же принятие различий, уважение других и способность жить с людьми других культур, языков и религий;</w:t>
      </w:r>
    </w:p>
    <w:p w:rsidR="00D45CBF" w:rsidRPr="00836D02" w:rsidRDefault="00D45CBF" w:rsidP="00D45CBF">
      <w:pPr>
        <w:pStyle w:val="a3"/>
        <w:numPr>
          <w:ilvl w:val="0"/>
          <w:numId w:val="2"/>
        </w:numPr>
        <w:spacing w:after="0" w:line="240" w:lineRule="auto"/>
        <w:ind w:left="142" w:firstLine="926"/>
        <w:jc w:val="both"/>
        <w:rPr>
          <w:rFonts w:ascii="Times New Roman" w:eastAsia="Times New Roman" w:hAnsi="Times New Roman" w:cs="Times New Roman"/>
          <w:color w:val="000000"/>
          <w:sz w:val="28"/>
          <w:szCs w:val="28"/>
        </w:rPr>
      </w:pPr>
      <w:r w:rsidRPr="00836D02">
        <w:rPr>
          <w:rFonts w:ascii="Times New Roman" w:eastAsia="Times New Roman" w:hAnsi="Times New Roman" w:cs="Times New Roman"/>
          <w:bCs/>
          <w:iCs/>
          <w:color w:val="000000"/>
          <w:sz w:val="28"/>
          <w:szCs w:val="28"/>
        </w:rPr>
        <w:t>учебно-познавательная компетентность</w:t>
      </w:r>
      <w:r w:rsidRPr="00836D02">
        <w:rPr>
          <w:rFonts w:ascii="Times New Roman" w:eastAsia="Times New Roman" w:hAnsi="Times New Roman" w:cs="Times New Roman"/>
          <w:b/>
          <w:bCs/>
          <w:i/>
          <w:iCs/>
          <w:color w:val="000000"/>
          <w:sz w:val="28"/>
          <w:szCs w:val="28"/>
        </w:rPr>
        <w:t xml:space="preserve"> – </w:t>
      </w:r>
      <w:r w:rsidRPr="00836D02">
        <w:rPr>
          <w:rFonts w:ascii="Times New Roman" w:eastAsia="Times New Roman" w:hAnsi="Times New Roman" w:cs="Times New Roman"/>
          <w:color w:val="000000"/>
          <w:sz w:val="28"/>
          <w:szCs w:val="28"/>
        </w:rPr>
        <w:t>привитие интереса к обучению, способность учиться на протяжении жизни в качестве основы непрерывного обучения в контексте как личной профессиональной, так и социальной жизни;</w:t>
      </w:r>
    </w:p>
    <w:p w:rsidR="00D45CBF" w:rsidRPr="00836D02" w:rsidRDefault="00D45CBF" w:rsidP="00D45CBF">
      <w:pPr>
        <w:pStyle w:val="a3"/>
        <w:numPr>
          <w:ilvl w:val="0"/>
          <w:numId w:val="2"/>
        </w:numPr>
        <w:spacing w:after="0" w:line="240" w:lineRule="auto"/>
        <w:ind w:left="142" w:firstLine="926"/>
        <w:jc w:val="both"/>
        <w:rPr>
          <w:rFonts w:ascii="Times New Roman" w:eastAsia="Times New Roman" w:hAnsi="Times New Roman" w:cs="Times New Roman"/>
          <w:color w:val="000000"/>
          <w:sz w:val="28"/>
          <w:szCs w:val="28"/>
        </w:rPr>
      </w:pPr>
      <w:r w:rsidRPr="00836D02">
        <w:rPr>
          <w:rFonts w:ascii="Times New Roman" w:eastAsia="Times New Roman" w:hAnsi="Times New Roman" w:cs="Times New Roman"/>
          <w:bCs/>
          <w:iCs/>
          <w:color w:val="000000"/>
          <w:sz w:val="28"/>
          <w:szCs w:val="28"/>
        </w:rPr>
        <w:t>информационная компетентность</w:t>
      </w:r>
      <w:r w:rsidRPr="00836D02">
        <w:rPr>
          <w:rFonts w:ascii="Times New Roman" w:eastAsia="Times New Roman" w:hAnsi="Times New Roman" w:cs="Times New Roman"/>
          <w:color w:val="000000"/>
          <w:sz w:val="28"/>
          <w:szCs w:val="28"/>
        </w:rPr>
        <w:t xml:space="preserve"> –</w:t>
      </w:r>
      <w:r w:rsidRPr="00836D02">
        <w:rPr>
          <w:rFonts w:ascii="Times New Roman" w:eastAsia="Times New Roman" w:hAnsi="Times New Roman" w:cs="Times New Roman"/>
          <w:b/>
          <w:bCs/>
          <w:i/>
          <w:iCs/>
          <w:color w:val="000000"/>
          <w:sz w:val="28"/>
          <w:szCs w:val="28"/>
        </w:rPr>
        <w:t xml:space="preserve"> </w:t>
      </w:r>
      <w:r w:rsidRPr="00836D02">
        <w:rPr>
          <w:rFonts w:ascii="Times New Roman" w:eastAsia="Times New Roman" w:hAnsi="Times New Roman" w:cs="Times New Roman"/>
          <w:color w:val="000000"/>
          <w:sz w:val="28"/>
          <w:szCs w:val="28"/>
        </w:rPr>
        <w:t xml:space="preserve">умение добывать нужную информацию, используя доступные источники. Владение этими технологиями, понимание их применения, слабых и сильных сторон и способов к критическому суждению в отношении информации, распространяемой </w:t>
      </w:r>
      <w:proofErr w:type="spellStart"/>
      <w:r w:rsidRPr="00836D02">
        <w:rPr>
          <w:rFonts w:ascii="Times New Roman" w:eastAsia="Times New Roman" w:hAnsi="Times New Roman" w:cs="Times New Roman"/>
          <w:color w:val="000000"/>
          <w:sz w:val="28"/>
          <w:szCs w:val="28"/>
        </w:rPr>
        <w:t>массмедийными</w:t>
      </w:r>
      <w:proofErr w:type="spellEnd"/>
      <w:r w:rsidRPr="00836D02">
        <w:rPr>
          <w:rFonts w:ascii="Times New Roman" w:eastAsia="Times New Roman" w:hAnsi="Times New Roman" w:cs="Times New Roman"/>
          <w:color w:val="000000"/>
          <w:sz w:val="28"/>
          <w:szCs w:val="28"/>
        </w:rPr>
        <w:t xml:space="preserve"> средствами и рекламой;</w:t>
      </w:r>
    </w:p>
    <w:p w:rsidR="00D45CBF" w:rsidRPr="008B4C82" w:rsidRDefault="00D45CBF" w:rsidP="00D45CBF">
      <w:pPr>
        <w:pStyle w:val="a3"/>
        <w:numPr>
          <w:ilvl w:val="0"/>
          <w:numId w:val="2"/>
        </w:numPr>
        <w:spacing w:after="0" w:line="240" w:lineRule="auto"/>
        <w:ind w:left="142" w:firstLine="926"/>
        <w:jc w:val="both"/>
        <w:rPr>
          <w:rFonts w:ascii="Times New Roman" w:eastAsia="Times New Roman" w:hAnsi="Times New Roman" w:cs="Times New Roman"/>
          <w:color w:val="000000"/>
          <w:sz w:val="28"/>
          <w:szCs w:val="28"/>
        </w:rPr>
      </w:pPr>
      <w:r w:rsidRPr="00836D02">
        <w:rPr>
          <w:rFonts w:ascii="Times New Roman" w:eastAsia="Times New Roman" w:hAnsi="Times New Roman" w:cs="Times New Roman"/>
          <w:bCs/>
          <w:iCs/>
          <w:color w:val="000000"/>
          <w:sz w:val="28"/>
          <w:szCs w:val="28"/>
        </w:rPr>
        <w:t>коммуникативная компетентность</w:t>
      </w:r>
      <w:r w:rsidRPr="00836D02">
        <w:rPr>
          <w:rFonts w:ascii="Times New Roman" w:eastAsia="Times New Roman" w:hAnsi="Times New Roman" w:cs="Times New Roman"/>
          <w:b/>
          <w:bCs/>
          <w:i/>
          <w:iCs/>
          <w:color w:val="000000"/>
          <w:sz w:val="28"/>
          <w:szCs w:val="28"/>
        </w:rPr>
        <w:t xml:space="preserve"> –</w:t>
      </w:r>
      <w:r w:rsidRPr="00836D02">
        <w:rPr>
          <w:rFonts w:ascii="Times New Roman" w:eastAsia="Times New Roman" w:hAnsi="Times New Roman" w:cs="Times New Roman"/>
          <w:color w:val="000000"/>
          <w:sz w:val="28"/>
          <w:szCs w:val="28"/>
        </w:rPr>
        <w:t xml:space="preserve"> умение работать в группе, умение работать на результат, доказывать собственное мнение и вести диалог, способность действовать в социуме с учётом позиций других людей.</w:t>
      </w:r>
    </w:p>
    <w:p w:rsidR="00D45CBF" w:rsidRDefault="00D45CBF" w:rsidP="00D45CBF">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основе классификации компетенций, при оценивании работ обучающихся полезно иметь </w:t>
      </w:r>
      <w:proofErr w:type="gramStart"/>
      <w:r>
        <w:rPr>
          <w:rFonts w:ascii="Times New Roman" w:eastAsia="Times New Roman" w:hAnsi="Times New Roman" w:cs="Times New Roman"/>
          <w:color w:val="000000"/>
          <w:sz w:val="28"/>
          <w:szCs w:val="28"/>
        </w:rPr>
        <w:t>ввиду</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следующие</w:t>
      </w:r>
      <w:proofErr w:type="gramEnd"/>
      <w:r>
        <w:rPr>
          <w:rFonts w:ascii="Times New Roman" w:eastAsia="Times New Roman" w:hAnsi="Times New Roman" w:cs="Times New Roman"/>
          <w:color w:val="000000"/>
          <w:sz w:val="28"/>
          <w:szCs w:val="28"/>
        </w:rPr>
        <w:t xml:space="preserve"> признаки компетентности обучающихся.</w:t>
      </w:r>
    </w:p>
    <w:p w:rsidR="00D45CBF" w:rsidRDefault="00D45CBF" w:rsidP="00D45CBF">
      <w:pPr>
        <w:spacing w:after="0" w:line="240" w:lineRule="auto"/>
        <w:ind w:firstLine="708"/>
        <w:jc w:val="both"/>
        <w:rPr>
          <w:rStyle w:val="apple-style-span"/>
          <w:rFonts w:ascii="Times New Roman" w:hAnsi="Times New Roman" w:cs="Times New Roman"/>
          <w:color w:val="000000"/>
          <w:sz w:val="28"/>
          <w:szCs w:val="28"/>
        </w:rPr>
      </w:pPr>
      <w:r w:rsidRPr="0012602A">
        <w:rPr>
          <w:rFonts w:ascii="Times New Roman" w:hAnsi="Times New Roman" w:cs="Times New Roman"/>
          <w:i/>
          <w:color w:val="000000"/>
          <w:sz w:val="28"/>
          <w:szCs w:val="28"/>
        </w:rPr>
        <w:t>Учебно-познавательная компетенция.</w:t>
      </w:r>
      <w:r>
        <w:rPr>
          <w:rFonts w:ascii="Times New Roman" w:hAnsi="Times New Roman" w:cs="Times New Roman"/>
          <w:color w:val="000000"/>
          <w:sz w:val="28"/>
          <w:szCs w:val="28"/>
        </w:rPr>
        <w:t xml:space="preserve"> </w:t>
      </w:r>
      <w:r>
        <w:rPr>
          <w:rStyle w:val="apple-style-span"/>
          <w:rFonts w:ascii="Times New Roman" w:hAnsi="Times New Roman" w:cs="Times New Roman"/>
          <w:color w:val="000000"/>
          <w:sz w:val="28"/>
          <w:szCs w:val="28"/>
        </w:rPr>
        <w:t xml:space="preserve">Совокупность компетенций </w:t>
      </w:r>
      <w:proofErr w:type="gramStart"/>
      <w:r>
        <w:rPr>
          <w:rStyle w:val="apple-style-span"/>
          <w:rFonts w:ascii="Times New Roman" w:hAnsi="Times New Roman" w:cs="Times New Roman"/>
          <w:color w:val="000000"/>
          <w:sz w:val="28"/>
          <w:szCs w:val="28"/>
        </w:rPr>
        <w:t>обучающегося</w:t>
      </w:r>
      <w:proofErr w:type="gramEnd"/>
      <w:r>
        <w:rPr>
          <w:rStyle w:val="apple-style-span"/>
          <w:rFonts w:ascii="Times New Roman" w:hAnsi="Times New Roman" w:cs="Times New Roman"/>
          <w:color w:val="000000"/>
          <w:sz w:val="28"/>
          <w:szCs w:val="28"/>
        </w:rPr>
        <w:t xml:space="preserve"> в сфере самостоятельной познавательной деятельности, включающей элементы логической, методологической, общенаучной деятельности, соотнесённой с реальными познаваемыми объектами. Это знания, умения организации целеполагания, анализа, рефлексии, самооценки учебно-познавательной деятельности. </w:t>
      </w:r>
      <w:proofErr w:type="gramStart"/>
      <w:r>
        <w:rPr>
          <w:rStyle w:val="apple-style-span"/>
          <w:rFonts w:ascii="Times New Roman" w:hAnsi="Times New Roman" w:cs="Times New Roman"/>
          <w:color w:val="000000"/>
          <w:sz w:val="28"/>
          <w:szCs w:val="28"/>
        </w:rPr>
        <w:t>Обучающийся</w:t>
      </w:r>
      <w:proofErr w:type="gramEnd"/>
      <w:r>
        <w:rPr>
          <w:rStyle w:val="apple-style-span"/>
          <w:rFonts w:ascii="Times New Roman" w:hAnsi="Times New Roman" w:cs="Times New Roman"/>
          <w:color w:val="000000"/>
          <w:sz w:val="28"/>
          <w:szCs w:val="28"/>
        </w:rPr>
        <w:t xml:space="preserve"> овладевает креативными навыками продуктивной деятельности, приёмами действий в нестандартных ситуациях, эвристическими методами решения проблем. Сюда относят функциональную грамотность: умение отличать факты от </w:t>
      </w:r>
      <w:proofErr w:type="gramStart"/>
      <w:r>
        <w:rPr>
          <w:rStyle w:val="apple-style-span"/>
          <w:rFonts w:ascii="Times New Roman" w:hAnsi="Times New Roman" w:cs="Times New Roman"/>
          <w:color w:val="000000"/>
          <w:sz w:val="28"/>
          <w:szCs w:val="28"/>
        </w:rPr>
        <w:t>домыслов</w:t>
      </w:r>
      <w:proofErr w:type="gramEnd"/>
      <w:r>
        <w:rPr>
          <w:rStyle w:val="apple-style-span"/>
          <w:rFonts w:ascii="Times New Roman" w:hAnsi="Times New Roman" w:cs="Times New Roman"/>
          <w:color w:val="000000"/>
          <w:sz w:val="28"/>
          <w:szCs w:val="28"/>
        </w:rPr>
        <w:t>, владение измерительными навыками, использование вероятностных, статистических и других методов познания.</w:t>
      </w:r>
    </w:p>
    <w:p w:rsidR="00D45CBF" w:rsidRPr="003F141C" w:rsidRDefault="00D45CBF" w:rsidP="00D45CBF">
      <w:pPr>
        <w:spacing w:after="0" w:line="240" w:lineRule="auto"/>
        <w:ind w:firstLine="708"/>
        <w:jc w:val="both"/>
        <w:rPr>
          <w:rFonts w:ascii="Times New Roman" w:eastAsia="Times New Roman" w:hAnsi="Times New Roman" w:cs="Times New Roman"/>
          <w:color w:val="000000"/>
          <w:sz w:val="28"/>
          <w:szCs w:val="28"/>
        </w:rPr>
      </w:pPr>
      <w:r w:rsidRPr="0012602A">
        <w:rPr>
          <w:rFonts w:ascii="Times New Roman" w:hAnsi="Times New Roman" w:cs="Times New Roman"/>
          <w:i/>
          <w:sz w:val="28"/>
          <w:szCs w:val="28"/>
        </w:rPr>
        <w:t>Информационно-коммуникативная компетенция</w:t>
      </w:r>
      <w:r>
        <w:rPr>
          <w:rFonts w:ascii="Times New Roman" w:hAnsi="Times New Roman" w:cs="Times New Roman"/>
          <w:sz w:val="28"/>
          <w:szCs w:val="28"/>
        </w:rPr>
        <w:t xml:space="preserve">. </w:t>
      </w:r>
      <w:r w:rsidRPr="0012602A">
        <w:rPr>
          <w:rStyle w:val="apple-style-span"/>
          <w:rFonts w:ascii="Times New Roman" w:hAnsi="Times New Roman" w:cs="Times New Roman"/>
          <w:color w:val="000000"/>
          <w:sz w:val="28"/>
          <w:szCs w:val="28"/>
        </w:rPr>
        <w:t xml:space="preserve">Обращение к примерам из жизни даёт преподавателю возможность формировать у </w:t>
      </w:r>
      <w:proofErr w:type="gramStart"/>
      <w:r w:rsidRPr="0012602A">
        <w:rPr>
          <w:rStyle w:val="apple-style-span"/>
          <w:rFonts w:ascii="Times New Roman" w:hAnsi="Times New Roman" w:cs="Times New Roman"/>
          <w:color w:val="000000"/>
          <w:sz w:val="28"/>
          <w:szCs w:val="28"/>
        </w:rPr>
        <w:t>обучающихся</w:t>
      </w:r>
      <w:proofErr w:type="gramEnd"/>
      <w:r w:rsidRPr="0012602A">
        <w:rPr>
          <w:rStyle w:val="apple-style-span"/>
          <w:rFonts w:ascii="Times New Roman" w:hAnsi="Times New Roman" w:cs="Times New Roman"/>
          <w:color w:val="000000"/>
          <w:sz w:val="28"/>
          <w:szCs w:val="28"/>
        </w:rPr>
        <w:t xml:space="preserve"> информационную компетенцию.</w:t>
      </w:r>
      <w:r w:rsidRPr="0012602A">
        <w:rPr>
          <w:rStyle w:val="apple-converted-space"/>
          <w:rFonts w:ascii="Times New Roman" w:hAnsi="Times New Roman" w:cs="Times New Roman"/>
          <w:color w:val="000000"/>
          <w:sz w:val="28"/>
          <w:szCs w:val="28"/>
        </w:rPr>
        <w:t xml:space="preserve"> </w:t>
      </w:r>
      <w:proofErr w:type="gramStart"/>
      <w:r w:rsidRPr="0012602A">
        <w:rPr>
          <w:rFonts w:ascii="Times New Roman" w:eastAsia="Times New Roman" w:hAnsi="Times New Roman" w:cs="Times New Roman"/>
          <w:color w:val="000000"/>
          <w:sz w:val="28"/>
          <w:szCs w:val="28"/>
        </w:rPr>
        <w:t>При помощи реальных объектов (телевизор, магнитофон, телефон, факс, компьютер, принтер, модем, копир) и информационных технологий (аудио- и видеозапись, электронная почта, СМИ, Интернет), формируются умения самостоятельно искать, анализировать и отбирать необходимую информацию, организовать, преобразовать, сохранить и передать её.</w:t>
      </w:r>
      <w:proofErr w:type="gramEnd"/>
      <w:r w:rsidRPr="0012602A">
        <w:rPr>
          <w:rFonts w:ascii="Times New Roman" w:eastAsia="Times New Roman" w:hAnsi="Times New Roman" w:cs="Times New Roman"/>
          <w:color w:val="000000"/>
          <w:sz w:val="28"/>
          <w:szCs w:val="28"/>
        </w:rPr>
        <w:t xml:space="preserve"> Эта компетенция обеспечивает навыки деятельности </w:t>
      </w:r>
      <w:proofErr w:type="gramStart"/>
      <w:r w:rsidRPr="0012602A">
        <w:rPr>
          <w:rFonts w:ascii="Times New Roman" w:eastAsia="Times New Roman" w:hAnsi="Times New Roman" w:cs="Times New Roman"/>
          <w:color w:val="000000"/>
          <w:sz w:val="28"/>
          <w:szCs w:val="28"/>
        </w:rPr>
        <w:t>обучающегося</w:t>
      </w:r>
      <w:proofErr w:type="gramEnd"/>
      <w:r w:rsidRPr="0012602A">
        <w:rPr>
          <w:rFonts w:ascii="Times New Roman" w:eastAsia="Times New Roman" w:hAnsi="Times New Roman" w:cs="Times New Roman"/>
          <w:color w:val="000000"/>
          <w:sz w:val="28"/>
          <w:szCs w:val="28"/>
        </w:rPr>
        <w:t xml:space="preserve"> с информацией, содержащейся в учебных предметах и образовательных областях, а так же в окружающем мире. </w:t>
      </w:r>
      <w:r w:rsidRPr="0012602A">
        <w:rPr>
          <w:rStyle w:val="apple-style-span"/>
          <w:rFonts w:ascii="Times New Roman" w:hAnsi="Times New Roman" w:cs="Times New Roman"/>
          <w:color w:val="000000"/>
          <w:sz w:val="28"/>
          <w:szCs w:val="28"/>
        </w:rPr>
        <w:t xml:space="preserve">Этот вид компетенции не является новой в системе обучения, т.к. её реализация подразумевает использование различных коллективных или коммуникативных приёмов работы, таких, как дискуссия, групповая работа, парная работа и др. </w:t>
      </w:r>
      <w:r w:rsidRPr="0012602A">
        <w:rPr>
          <w:rStyle w:val="apple-style-span"/>
          <w:rFonts w:ascii="Times New Roman" w:hAnsi="Times New Roman" w:cs="Times New Roman"/>
          <w:color w:val="000000"/>
          <w:sz w:val="28"/>
          <w:szCs w:val="28"/>
        </w:rPr>
        <w:lastRenderedPageBreak/>
        <w:t>Главным при реализации данной компетенции является соблюдение принципа полезности проводимой работы.</w:t>
      </w:r>
      <w:r w:rsidRPr="0012602A">
        <w:rPr>
          <w:rStyle w:val="apple-converted-space"/>
          <w:rFonts w:ascii="Times New Roman" w:hAnsi="Times New Roman" w:cs="Times New Roman"/>
          <w:color w:val="000000"/>
          <w:sz w:val="28"/>
          <w:szCs w:val="28"/>
        </w:rPr>
        <w:t xml:space="preserve"> </w:t>
      </w:r>
    </w:p>
    <w:p w:rsidR="00D45CBF" w:rsidRPr="008B4C82" w:rsidRDefault="00D45CBF" w:rsidP="00D45CBF">
      <w:pPr>
        <w:pStyle w:val="3"/>
        <w:spacing w:before="0" w:line="240" w:lineRule="auto"/>
        <w:ind w:firstLine="709"/>
        <w:jc w:val="both"/>
        <w:rPr>
          <w:rStyle w:val="apple-style-span"/>
          <w:rFonts w:ascii="Times New Roman" w:hAnsi="Times New Roman" w:cs="Times New Roman"/>
          <w:b w:val="0"/>
          <w:color w:val="000000"/>
          <w:sz w:val="28"/>
          <w:szCs w:val="28"/>
        </w:rPr>
      </w:pPr>
      <w:r w:rsidRPr="003F141C">
        <w:rPr>
          <w:rFonts w:ascii="Times New Roman" w:hAnsi="Times New Roman" w:cs="Times New Roman"/>
          <w:b w:val="0"/>
          <w:i/>
          <w:color w:val="auto"/>
          <w:sz w:val="28"/>
          <w:szCs w:val="28"/>
        </w:rPr>
        <w:t>Социально-трудовая компетенция.</w:t>
      </w:r>
      <w:r>
        <w:rPr>
          <w:rFonts w:ascii="Times New Roman" w:hAnsi="Times New Roman" w:cs="Times New Roman"/>
          <w:color w:val="auto"/>
          <w:sz w:val="28"/>
          <w:szCs w:val="28"/>
        </w:rPr>
        <w:t xml:space="preserve"> </w:t>
      </w:r>
      <w:r w:rsidRPr="0012602A">
        <w:rPr>
          <w:rStyle w:val="apple-style-span"/>
          <w:rFonts w:ascii="Times New Roman" w:hAnsi="Times New Roman" w:cs="Times New Roman"/>
          <w:b w:val="0"/>
          <w:color w:val="000000"/>
          <w:sz w:val="28"/>
          <w:szCs w:val="28"/>
        </w:rPr>
        <w:t xml:space="preserve">Данный вид компетенции предполагает овладение обучающимся знаниями и опытом в гражданско-общественной деятельности, в социально-трудовой сфере, в области семейных отношений и обязанностей, в вопросах экономики и права, а так же в профессиональном самоопределении. Т.е. данная компетентность подразумевает овладение обучающимися теми предметными знаниями, умениями и навыками, которые они будут использовать непосредственно в своей дальнейшей жизнедеятельности. Причём задания можно давать социально-трудового характера, которые будут вводить обучающегося в нестандартную, но бытовую ситуацию. </w:t>
      </w:r>
    </w:p>
    <w:p w:rsidR="00D45CBF" w:rsidRDefault="00D45CBF" w:rsidP="00D45CBF">
      <w:pPr>
        <w:spacing w:after="0" w:line="240" w:lineRule="auto"/>
        <w:ind w:firstLine="851"/>
        <w:jc w:val="both"/>
        <w:rPr>
          <w:rFonts w:ascii="Times New Roman" w:eastAsia="Times New Roman" w:hAnsi="Times New Roman" w:cs="Times New Roman"/>
          <w:color w:val="000000"/>
          <w:sz w:val="28"/>
          <w:szCs w:val="28"/>
        </w:rPr>
      </w:pPr>
      <w:r w:rsidRPr="003F141C">
        <w:rPr>
          <w:rFonts w:ascii="Times New Roman" w:eastAsia="Times New Roman" w:hAnsi="Times New Roman" w:cs="Times New Roman"/>
          <w:bCs/>
          <w:i/>
          <w:iCs/>
          <w:color w:val="000000"/>
          <w:sz w:val="28"/>
          <w:szCs w:val="28"/>
        </w:rPr>
        <w:t>Ценностно-смысловая компетентность.</w:t>
      </w:r>
      <w:r w:rsidRPr="001260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Это компетенция в сфере мировоззрения, связанная с ценностными представлениями обучающегося, его способностью видеть и понимать окружающий мир, ориентироваться в нём, осознавать свою роль и предназначение, уметь выбирать целевые и смысловые установки для своих действий и поступков, принимать решения. Эта компетенция обеспечивает механизм самоопределения обучающегося в ситуациях учебной или иной деятельности. От неё зависит индивидуальная образовательная траектория обучающегося и программа его жизнедеятельности в целом. </w:t>
      </w:r>
    </w:p>
    <w:p w:rsidR="00D45CBF" w:rsidRDefault="00D45CBF" w:rsidP="00D45CBF">
      <w:pPr>
        <w:spacing w:after="0" w:line="240" w:lineRule="auto"/>
        <w:ind w:firstLine="708"/>
        <w:jc w:val="both"/>
        <w:rPr>
          <w:rFonts w:ascii="Times New Roman" w:eastAsia="Times New Roman" w:hAnsi="Times New Roman" w:cs="Times New Roman"/>
          <w:color w:val="000000"/>
          <w:sz w:val="28"/>
          <w:szCs w:val="28"/>
        </w:rPr>
      </w:pPr>
      <w:r w:rsidRPr="003F141C">
        <w:rPr>
          <w:rFonts w:ascii="Times New Roman" w:eastAsia="Times New Roman" w:hAnsi="Times New Roman" w:cs="Times New Roman"/>
          <w:bCs/>
          <w:i/>
          <w:iCs/>
          <w:color w:val="000000"/>
          <w:sz w:val="28"/>
          <w:szCs w:val="28"/>
        </w:rPr>
        <w:t>Компетенция личностного самосовершенствования</w:t>
      </w:r>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color w:val="000000"/>
          <w:sz w:val="28"/>
          <w:szCs w:val="28"/>
        </w:rPr>
        <w:t xml:space="preserve">направлена на то, чтобы осваивать способы физического, духовного и интеллектуального саморазвития, </w:t>
      </w:r>
      <w:proofErr w:type="gramStart"/>
      <w:r>
        <w:rPr>
          <w:rFonts w:ascii="Times New Roman" w:eastAsia="Times New Roman" w:hAnsi="Times New Roman" w:cs="Times New Roman"/>
          <w:color w:val="000000"/>
          <w:sz w:val="28"/>
          <w:szCs w:val="28"/>
        </w:rPr>
        <w:t>эмоциональную</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саморегуляцию</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самоподдержку</w:t>
      </w:r>
      <w:proofErr w:type="spellEnd"/>
      <w:r>
        <w:rPr>
          <w:rFonts w:ascii="Times New Roman" w:eastAsia="Times New Roman" w:hAnsi="Times New Roman" w:cs="Times New Roman"/>
          <w:color w:val="000000"/>
          <w:sz w:val="28"/>
          <w:szCs w:val="28"/>
        </w:rPr>
        <w:t>. Реальным объектом здесь выступает сам обучающийся. Он овладевает способами деятельности в собственных интересах и возможностях, что выражается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этой компетенции относятся правила личной гигиены, забота о собственном здоровье, половая грамотность, внутренняя экологическая культура. Сюда же входит комплекс качеств, связанных с основами безопасной жизнедеятельности.</w:t>
      </w:r>
    </w:p>
    <w:p w:rsidR="00D45CBF" w:rsidRDefault="00D45CBF" w:rsidP="00D45CBF">
      <w:pPr>
        <w:spacing w:after="0" w:line="240" w:lineRule="auto"/>
        <w:ind w:firstLine="708"/>
        <w:jc w:val="both"/>
        <w:rPr>
          <w:rFonts w:ascii="Times New Roman" w:eastAsia="Times New Roman" w:hAnsi="Times New Roman" w:cs="Times New Roman"/>
          <w:color w:val="000000"/>
          <w:sz w:val="28"/>
          <w:szCs w:val="28"/>
        </w:rPr>
      </w:pPr>
      <w:r w:rsidRPr="007E495C">
        <w:rPr>
          <w:rFonts w:ascii="Times New Roman" w:eastAsia="Times New Roman" w:hAnsi="Times New Roman" w:cs="Times New Roman"/>
          <w:color w:val="000000"/>
          <w:sz w:val="28"/>
          <w:szCs w:val="28"/>
        </w:rPr>
        <w:t>Среднее профессиональное образование как один из секторов рынка услуг определяет ряд требований к способностям квалифицированного специалиста со стороны работодателей: гибкость и мобильность в использовании знаний и умений в производственных условиях; выполнение профессиональных функций; работа в команде; планирование деятельности; самообразование.</w:t>
      </w:r>
      <w:r w:rsidRPr="0069567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современной экономике конкурентоспособность человека на рынке труда во многом зависит от его способности овладевать новыми технологиями, адаптироваться к изменяющимся условиям труда, ориентироваться в гигантских информационных потоках. Таким образом, идея </w:t>
      </w:r>
      <w:proofErr w:type="spellStart"/>
      <w:r>
        <w:rPr>
          <w:rFonts w:ascii="Times New Roman" w:eastAsia="Times New Roman" w:hAnsi="Times New Roman" w:cs="Times New Roman"/>
          <w:color w:val="000000"/>
          <w:sz w:val="28"/>
          <w:szCs w:val="28"/>
        </w:rPr>
        <w:t>компетентностно-ориентированного</w:t>
      </w:r>
      <w:proofErr w:type="spellEnd"/>
      <w:r>
        <w:rPr>
          <w:rFonts w:ascii="Times New Roman" w:eastAsia="Times New Roman" w:hAnsi="Times New Roman" w:cs="Times New Roman"/>
          <w:color w:val="000000"/>
          <w:sz w:val="28"/>
          <w:szCs w:val="28"/>
        </w:rPr>
        <w:t xml:space="preserve"> образования стала ответом системы образования на новые запросы мира труда.</w:t>
      </w:r>
    </w:p>
    <w:p w:rsidR="00F74F52" w:rsidRDefault="00F74F52"/>
    <w:sectPr w:rsidR="00F74F52" w:rsidSect="003F141C">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3C9F"/>
    <w:multiLevelType w:val="hybridMultilevel"/>
    <w:tmpl w:val="D58C0948"/>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69A41C5"/>
    <w:multiLevelType w:val="hybridMultilevel"/>
    <w:tmpl w:val="C1A0C104"/>
    <w:lvl w:ilvl="0" w:tplc="04190009">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D45CBF"/>
    <w:rsid w:val="00D45CBF"/>
    <w:rsid w:val="00F74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D45CBF"/>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5CBF"/>
    <w:rPr>
      <w:rFonts w:asciiTheme="majorHAnsi" w:eastAsiaTheme="majorEastAsia" w:hAnsiTheme="majorHAnsi" w:cstheme="majorBidi"/>
      <w:b/>
      <w:bCs/>
      <w:color w:val="4F81BD" w:themeColor="accent1"/>
      <w:lang w:eastAsia="en-US"/>
    </w:rPr>
  </w:style>
  <w:style w:type="paragraph" w:styleId="a3">
    <w:name w:val="List Paragraph"/>
    <w:basedOn w:val="a"/>
    <w:uiPriority w:val="34"/>
    <w:qFormat/>
    <w:rsid w:val="00D45CBF"/>
    <w:pPr>
      <w:ind w:left="720"/>
      <w:contextualSpacing/>
    </w:pPr>
  </w:style>
  <w:style w:type="character" w:customStyle="1" w:styleId="apple-style-span">
    <w:name w:val="apple-style-span"/>
    <w:basedOn w:val="a0"/>
    <w:rsid w:val="00D45CBF"/>
  </w:style>
  <w:style w:type="character" w:customStyle="1" w:styleId="apple-converted-space">
    <w:name w:val="apple-converted-space"/>
    <w:basedOn w:val="a0"/>
    <w:rsid w:val="00D45C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1580</Words>
  <Characters>9012</Characters>
  <Application>Microsoft Office Word</Application>
  <DocSecurity>0</DocSecurity>
  <Lines>75</Lines>
  <Paragraphs>21</Paragraphs>
  <ScaleCrop>false</ScaleCrop>
  <Company>PC</Company>
  <LinksUpToDate>false</LinksUpToDate>
  <CharactersWithSpaces>10571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2012-11-14T08:38:00Z</dcterms:created>
  <dcterms:modified xsi:type="dcterms:W3CDTF">2012-11-14T08:42:00Z</dcterms:modified>
</cp:coreProperties>
</file>