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20" w:rsidRPr="00614935" w:rsidRDefault="007A4820" w:rsidP="007A4820">
      <w:pPr>
        <w:spacing w:line="220" w:lineRule="exact"/>
        <w:jc w:val="center"/>
        <w:rPr>
          <w:b/>
          <w:sz w:val="24"/>
          <w:szCs w:val="24"/>
        </w:rPr>
      </w:pPr>
      <w:r w:rsidRPr="00614935">
        <w:rPr>
          <w:b/>
          <w:sz w:val="24"/>
          <w:szCs w:val="24"/>
        </w:rPr>
        <w:t>Результативность: медалисты, результаты государственной (итоговой) аттестации.</w:t>
      </w:r>
    </w:p>
    <w:p w:rsidR="007A4820" w:rsidRDefault="007A4820" w:rsidP="007A4820">
      <w:pPr>
        <w:spacing w:line="220" w:lineRule="exact"/>
        <w:jc w:val="center"/>
        <w:rPr>
          <w:b/>
        </w:rPr>
      </w:pPr>
    </w:p>
    <w:p w:rsidR="007A4820" w:rsidRDefault="007A4820" w:rsidP="007A4820">
      <w:pPr>
        <w:spacing w:line="220" w:lineRule="exact"/>
        <w:jc w:val="center"/>
        <w:rPr>
          <w:b/>
        </w:rPr>
      </w:pPr>
    </w:p>
    <w:p w:rsidR="007A4820" w:rsidRPr="00614935" w:rsidRDefault="007A4820" w:rsidP="007A4820">
      <w:pPr>
        <w:spacing w:line="220" w:lineRule="exact"/>
        <w:jc w:val="center"/>
        <w:rPr>
          <w:b/>
          <w:sz w:val="24"/>
          <w:szCs w:val="24"/>
        </w:rPr>
      </w:pPr>
      <w:r w:rsidRPr="00614935">
        <w:rPr>
          <w:b/>
          <w:sz w:val="24"/>
          <w:szCs w:val="24"/>
        </w:rPr>
        <w:t>Медалисты</w:t>
      </w:r>
    </w:p>
    <w:p w:rsidR="007A4820" w:rsidRPr="00813954" w:rsidRDefault="007A4820" w:rsidP="007A4820">
      <w:pPr>
        <w:pStyle w:val="a4"/>
        <w:spacing w:line="220" w:lineRule="exact"/>
        <w:ind w:left="71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61595</wp:posOffset>
            </wp:positionV>
            <wp:extent cx="4146550" cy="1461135"/>
            <wp:effectExtent l="0" t="0" r="0" b="0"/>
            <wp:wrapThrough wrapText="bothSides">
              <wp:wrapPolygon edited="0">
                <wp:start x="1489" y="845"/>
                <wp:lineTo x="397" y="1690"/>
                <wp:lineTo x="198" y="8730"/>
                <wp:lineTo x="3771" y="9857"/>
                <wp:lineTo x="198" y="10420"/>
                <wp:lineTo x="298" y="17742"/>
                <wp:lineTo x="3175" y="18868"/>
                <wp:lineTo x="2580" y="18868"/>
                <wp:lineTo x="2580" y="19995"/>
                <wp:lineTo x="15381" y="19995"/>
                <wp:lineTo x="15580" y="19150"/>
                <wp:lineTo x="12404" y="18868"/>
                <wp:lineTo x="20244" y="15207"/>
                <wp:lineTo x="21038" y="14362"/>
                <wp:lineTo x="21137" y="12954"/>
                <wp:lineTo x="20343" y="9857"/>
                <wp:lineTo x="20542" y="7604"/>
                <wp:lineTo x="13397" y="5632"/>
                <wp:lineTo x="10221" y="4506"/>
                <wp:lineTo x="10122" y="3379"/>
                <wp:lineTo x="2481" y="845"/>
                <wp:lineTo x="1489" y="845"/>
              </wp:wrapPolygon>
            </wp:wrapThrough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7A4820" w:rsidRPr="00813954" w:rsidRDefault="007A4820" w:rsidP="007A4820">
      <w:pPr>
        <w:rPr>
          <w:sz w:val="28"/>
          <w:szCs w:val="28"/>
        </w:rPr>
      </w:pPr>
    </w:p>
    <w:p w:rsidR="007A4820" w:rsidRDefault="007A4820" w:rsidP="007A4820">
      <w:pPr>
        <w:pStyle w:val="a3"/>
        <w:ind w:left="717"/>
        <w:rPr>
          <w:sz w:val="20"/>
          <w:szCs w:val="20"/>
        </w:rPr>
      </w:pPr>
    </w:p>
    <w:p w:rsidR="007A4820" w:rsidRDefault="007A4820" w:rsidP="007A4820">
      <w:pPr>
        <w:pStyle w:val="a3"/>
        <w:rPr>
          <w:sz w:val="20"/>
          <w:szCs w:val="20"/>
        </w:rPr>
      </w:pPr>
    </w:p>
    <w:p w:rsidR="007A4820" w:rsidRDefault="007A4820" w:rsidP="007A4820">
      <w:pPr>
        <w:pStyle w:val="a3"/>
        <w:rPr>
          <w:sz w:val="20"/>
          <w:szCs w:val="20"/>
        </w:rPr>
      </w:pPr>
    </w:p>
    <w:p w:rsidR="007A4820" w:rsidRDefault="007A4820" w:rsidP="007A4820">
      <w:pPr>
        <w:pStyle w:val="a3"/>
        <w:rPr>
          <w:sz w:val="20"/>
          <w:szCs w:val="20"/>
        </w:rPr>
      </w:pPr>
    </w:p>
    <w:p w:rsidR="007A4820" w:rsidRDefault="007A4820" w:rsidP="007A4820">
      <w:pPr>
        <w:pStyle w:val="a3"/>
        <w:rPr>
          <w:sz w:val="20"/>
          <w:szCs w:val="20"/>
        </w:rPr>
      </w:pPr>
    </w:p>
    <w:p w:rsidR="007A4820" w:rsidRDefault="007A4820" w:rsidP="007A4820">
      <w:pPr>
        <w:pStyle w:val="a3"/>
        <w:rPr>
          <w:sz w:val="20"/>
          <w:szCs w:val="20"/>
        </w:rPr>
      </w:pPr>
    </w:p>
    <w:p w:rsidR="007A4820" w:rsidRDefault="007A4820" w:rsidP="007A4820">
      <w:pPr>
        <w:pStyle w:val="a3"/>
        <w:rPr>
          <w:sz w:val="20"/>
          <w:szCs w:val="20"/>
        </w:rPr>
      </w:pPr>
    </w:p>
    <w:p w:rsidR="007A4820" w:rsidRDefault="007A4820" w:rsidP="007A4820">
      <w:pPr>
        <w:pStyle w:val="a3"/>
        <w:rPr>
          <w:sz w:val="20"/>
          <w:szCs w:val="20"/>
        </w:rPr>
      </w:pPr>
    </w:p>
    <w:p w:rsidR="007A4820" w:rsidRPr="00813954" w:rsidRDefault="007A4820" w:rsidP="007A4820">
      <w:pPr>
        <w:pStyle w:val="a3"/>
        <w:rPr>
          <w:sz w:val="20"/>
          <w:szCs w:val="20"/>
        </w:rPr>
      </w:pPr>
      <w:r w:rsidRPr="00813954">
        <w:rPr>
          <w:sz w:val="20"/>
          <w:szCs w:val="20"/>
        </w:rPr>
        <w:t>Рис. 3.2. Количество выпускников, награжденных золотыми и серебряными медалями «За особые успехи в учении»</w:t>
      </w:r>
    </w:p>
    <w:p w:rsidR="007A4820" w:rsidRPr="00614935" w:rsidRDefault="007A4820" w:rsidP="007A4820">
      <w:pPr>
        <w:jc w:val="both"/>
        <w:rPr>
          <w:spacing w:val="-2"/>
          <w:sz w:val="24"/>
          <w:szCs w:val="24"/>
        </w:rPr>
      </w:pPr>
      <w:r w:rsidRPr="00614935">
        <w:rPr>
          <w:spacing w:val="-2"/>
          <w:sz w:val="24"/>
          <w:szCs w:val="24"/>
        </w:rPr>
        <w:t xml:space="preserve">50 выпускников в 2013 году награждены золотой медалью «За особые успехи в учении» </w:t>
      </w:r>
      <w:proofErr w:type="gramStart"/>
      <w:r w:rsidRPr="00614935">
        <w:rPr>
          <w:spacing w:val="-2"/>
          <w:sz w:val="24"/>
          <w:szCs w:val="24"/>
        </w:rPr>
        <w:t>из</w:t>
      </w:r>
      <w:proofErr w:type="gramEnd"/>
      <w:r w:rsidRPr="00614935">
        <w:rPr>
          <w:spacing w:val="-2"/>
          <w:sz w:val="24"/>
          <w:szCs w:val="24"/>
        </w:rPr>
        <w:t xml:space="preserve"> следующих ОУ: лицей №1, лицей, гимназия № 1, СШ №№ 1, 2, 4, 6, 7, 9, 10, 11, 12, 13, 15, 16,  20, 24. Сорок два выпускников из лицея № 1, гимназии №1, СШ №№ 1, 2, 6, 7, 10, 11, 15, 16, 18,  20, 22 , 27, 31 награждены серебряной медалью. В этом учебном году медалисты составляют 14,9% от общего числа выпускников, что на 1,9% меньше,  чем в прошлом учебном году. </w:t>
      </w:r>
    </w:p>
    <w:p w:rsidR="007A4820" w:rsidRDefault="007A4820" w:rsidP="007A4820">
      <w:pPr>
        <w:rPr>
          <w:rFonts w:ascii="Arial" w:hAnsi="Arial"/>
          <w:b/>
          <w:i/>
          <w:sz w:val="28"/>
          <w:szCs w:val="28"/>
        </w:rPr>
      </w:pPr>
    </w:p>
    <w:p w:rsidR="007A4820" w:rsidRPr="00614935" w:rsidRDefault="007A4820" w:rsidP="007A4820">
      <w:pPr>
        <w:ind w:firstLine="357"/>
        <w:jc w:val="center"/>
        <w:rPr>
          <w:b/>
          <w:sz w:val="24"/>
          <w:szCs w:val="24"/>
        </w:rPr>
      </w:pPr>
      <w:r w:rsidRPr="00614935">
        <w:rPr>
          <w:b/>
          <w:sz w:val="24"/>
          <w:szCs w:val="24"/>
        </w:rPr>
        <w:t xml:space="preserve">Результаты </w:t>
      </w:r>
      <w:proofErr w:type="gramStart"/>
      <w:r w:rsidRPr="00614935">
        <w:rPr>
          <w:b/>
          <w:sz w:val="24"/>
          <w:szCs w:val="24"/>
        </w:rPr>
        <w:t>государственной</w:t>
      </w:r>
      <w:proofErr w:type="gramEnd"/>
      <w:r w:rsidRPr="00614935">
        <w:rPr>
          <w:b/>
          <w:sz w:val="24"/>
          <w:szCs w:val="24"/>
        </w:rPr>
        <w:t xml:space="preserve"> (итоговой) аттестации2013 года.</w:t>
      </w:r>
    </w:p>
    <w:p w:rsidR="007A4820" w:rsidRPr="00614935" w:rsidRDefault="007A4820" w:rsidP="007A4820">
      <w:pPr>
        <w:widowControl w:val="0"/>
        <w:jc w:val="both"/>
        <w:rPr>
          <w:b/>
          <w:sz w:val="24"/>
          <w:szCs w:val="24"/>
        </w:rPr>
      </w:pPr>
    </w:p>
    <w:p w:rsidR="007A4820" w:rsidRPr="00614935" w:rsidRDefault="007A4820" w:rsidP="007A4820">
      <w:pPr>
        <w:widowControl w:val="0"/>
        <w:ind w:firstLine="357"/>
        <w:jc w:val="center"/>
        <w:rPr>
          <w:b/>
          <w:i/>
          <w:sz w:val="24"/>
          <w:szCs w:val="24"/>
        </w:rPr>
      </w:pPr>
      <w:r w:rsidRPr="00614935">
        <w:rPr>
          <w:b/>
          <w:i/>
          <w:sz w:val="24"/>
          <w:szCs w:val="24"/>
        </w:rPr>
        <w:t>1.Единый государственный экзамен</w:t>
      </w:r>
    </w:p>
    <w:p w:rsidR="007A4820" w:rsidRPr="00614935" w:rsidRDefault="007A4820" w:rsidP="007A4820">
      <w:pPr>
        <w:widowControl w:val="0"/>
        <w:ind w:firstLine="357"/>
        <w:jc w:val="both"/>
        <w:rPr>
          <w:sz w:val="24"/>
          <w:szCs w:val="24"/>
        </w:rPr>
      </w:pPr>
      <w:r w:rsidRPr="00614935">
        <w:rPr>
          <w:sz w:val="24"/>
          <w:szCs w:val="24"/>
        </w:rPr>
        <w:t xml:space="preserve">Для проведения ЕГЭ в </w:t>
      </w:r>
      <w:proofErr w:type="spellStart"/>
      <w:r w:rsidRPr="00614935">
        <w:rPr>
          <w:sz w:val="24"/>
          <w:szCs w:val="24"/>
        </w:rPr>
        <w:t>Щекинском</w:t>
      </w:r>
      <w:proofErr w:type="spellEnd"/>
      <w:r w:rsidRPr="00614935">
        <w:rPr>
          <w:sz w:val="24"/>
          <w:szCs w:val="24"/>
        </w:rPr>
        <w:t xml:space="preserve"> районе были организованы 4 пункта проведения экзаменов (ППЭ): МОУ «Гимназия №1»,  МОУ «Лицей», МОУ «СОШ № 13 им. </w:t>
      </w:r>
      <w:proofErr w:type="spellStart"/>
      <w:r w:rsidRPr="00614935">
        <w:rPr>
          <w:sz w:val="24"/>
          <w:szCs w:val="24"/>
        </w:rPr>
        <w:t>С.В.Залетина</w:t>
      </w:r>
      <w:proofErr w:type="spellEnd"/>
      <w:r w:rsidRPr="00614935">
        <w:rPr>
          <w:sz w:val="24"/>
          <w:szCs w:val="24"/>
        </w:rPr>
        <w:t xml:space="preserve">» и МОУ «Советская СОШ № 2».Проведение  ЕГЭ обеспечивали158 учителей – организаторов, участвовали в проверке экзаменационных работ 44 учителя – эксперта предметных комиссий, вошел в </w:t>
      </w:r>
      <w:proofErr w:type="spellStart"/>
      <w:r w:rsidRPr="00614935">
        <w:rPr>
          <w:sz w:val="24"/>
          <w:szCs w:val="24"/>
        </w:rPr>
        <w:t>составконфликтнойкомиссии</w:t>
      </w:r>
      <w:proofErr w:type="spellEnd"/>
      <w:r w:rsidRPr="00614935">
        <w:rPr>
          <w:sz w:val="24"/>
          <w:szCs w:val="24"/>
        </w:rPr>
        <w:t xml:space="preserve"> по математике1 </w:t>
      </w:r>
      <w:proofErr w:type="spellStart"/>
      <w:r w:rsidRPr="00614935">
        <w:rPr>
          <w:sz w:val="24"/>
          <w:szCs w:val="24"/>
        </w:rPr>
        <w:t>учитель</w:t>
      </w:r>
      <w:proofErr w:type="gramStart"/>
      <w:r w:rsidRPr="00614935">
        <w:rPr>
          <w:sz w:val="24"/>
          <w:szCs w:val="24"/>
        </w:rPr>
        <w:t>,о</w:t>
      </w:r>
      <w:proofErr w:type="gramEnd"/>
      <w:r w:rsidRPr="00614935">
        <w:rPr>
          <w:sz w:val="24"/>
          <w:szCs w:val="24"/>
        </w:rPr>
        <w:t>беспечивал</w:t>
      </w:r>
      <w:proofErr w:type="spellEnd"/>
      <w:r w:rsidRPr="00614935">
        <w:rPr>
          <w:sz w:val="24"/>
          <w:szCs w:val="24"/>
        </w:rPr>
        <w:t xml:space="preserve"> проведение ЕГЭ по иностранным </w:t>
      </w:r>
      <w:proofErr w:type="spellStart"/>
      <w:r w:rsidRPr="00614935">
        <w:rPr>
          <w:sz w:val="24"/>
          <w:szCs w:val="24"/>
        </w:rPr>
        <w:t>языкамтехнический</w:t>
      </w:r>
      <w:proofErr w:type="spellEnd"/>
      <w:r w:rsidRPr="00614935">
        <w:rPr>
          <w:sz w:val="24"/>
          <w:szCs w:val="24"/>
        </w:rPr>
        <w:t xml:space="preserve"> специалист, для обеспечения общественного контроля было аккредитовано 12 общественных наблюдателей. В каждом ППЭ для охраны жизни и здоровья участников ЕГЭ было организовано дежурство сотрудников полиции и медицинских работников.</w:t>
      </w:r>
    </w:p>
    <w:p w:rsidR="007A4820" w:rsidRPr="00614935" w:rsidRDefault="007A4820" w:rsidP="007A4820">
      <w:pPr>
        <w:ind w:firstLine="340"/>
        <w:jc w:val="both"/>
        <w:rPr>
          <w:sz w:val="24"/>
          <w:szCs w:val="24"/>
        </w:rPr>
      </w:pPr>
      <w:r w:rsidRPr="00614935">
        <w:rPr>
          <w:sz w:val="24"/>
          <w:szCs w:val="24"/>
        </w:rPr>
        <w:t>Всего выпускников 11 (12) классов – 617 человек. В 2013 году в ЕГЭ принимали участие615 человек (в прошлом году — 218). Из них 10 человек  - дети с ограниченными возможностями здоровья (в 2011 году – 4 человек). Одна  выпускница МОУ «СОШ № 11» (ребенок – инвалид) сдавала государственный выпускной экзамен (ГВЭ).</w:t>
      </w:r>
    </w:p>
    <w:p w:rsidR="007A4820" w:rsidRPr="00614935" w:rsidRDefault="007A4820" w:rsidP="007A4820">
      <w:pPr>
        <w:ind w:firstLine="3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335280</wp:posOffset>
            </wp:positionV>
            <wp:extent cx="3343275" cy="1748790"/>
            <wp:effectExtent l="19050" t="0" r="9525" b="3810"/>
            <wp:wrapThrough wrapText="bothSides">
              <wp:wrapPolygon edited="0">
                <wp:start x="-123" y="0"/>
                <wp:lineTo x="-123" y="21647"/>
                <wp:lineTo x="21662" y="21647"/>
                <wp:lineTo x="21662" y="0"/>
                <wp:lineTo x="-123" y="0"/>
              </wp:wrapPolygon>
            </wp:wrapThrough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614935">
        <w:rPr>
          <w:sz w:val="24"/>
          <w:szCs w:val="24"/>
        </w:rPr>
        <w:t xml:space="preserve">Средний балл по математике составил </w:t>
      </w:r>
      <w:r>
        <w:rPr>
          <w:sz w:val="24"/>
          <w:szCs w:val="24"/>
        </w:rPr>
        <w:t>53,8</w:t>
      </w:r>
      <w:r w:rsidRPr="00614935">
        <w:rPr>
          <w:sz w:val="24"/>
          <w:szCs w:val="24"/>
        </w:rPr>
        <w:t xml:space="preserve">, что также выше среднего балла за последние 5 </w:t>
      </w:r>
      <w:proofErr w:type="spellStart"/>
      <w:r w:rsidRPr="00614935">
        <w:rPr>
          <w:sz w:val="24"/>
          <w:szCs w:val="24"/>
        </w:rPr>
        <w:t>лет</w:t>
      </w:r>
      <w:proofErr w:type="gramStart"/>
      <w:r w:rsidRPr="00614935">
        <w:rPr>
          <w:sz w:val="24"/>
          <w:szCs w:val="24"/>
        </w:rPr>
        <w:t>,и</w:t>
      </w:r>
      <w:proofErr w:type="spellEnd"/>
      <w:proofErr w:type="gramEnd"/>
      <w:r w:rsidRPr="00614935">
        <w:rPr>
          <w:sz w:val="24"/>
          <w:szCs w:val="24"/>
        </w:rPr>
        <w:t xml:space="preserve"> выше </w:t>
      </w:r>
      <w:proofErr w:type="spellStart"/>
      <w:r w:rsidRPr="00614935">
        <w:rPr>
          <w:sz w:val="24"/>
          <w:szCs w:val="24"/>
        </w:rPr>
        <w:t>региональногона</w:t>
      </w:r>
      <w:proofErr w:type="spellEnd"/>
      <w:r w:rsidRPr="00614935">
        <w:rPr>
          <w:sz w:val="24"/>
          <w:szCs w:val="24"/>
        </w:rPr>
        <w:t xml:space="preserve"> 8,1 балла.</w:t>
      </w:r>
    </w:p>
    <w:p w:rsidR="007A4820" w:rsidRPr="00614935" w:rsidRDefault="007A4820" w:rsidP="007A4820">
      <w:pPr>
        <w:ind w:firstLine="340"/>
        <w:jc w:val="both"/>
        <w:rPr>
          <w:sz w:val="24"/>
          <w:szCs w:val="24"/>
        </w:rPr>
      </w:pPr>
      <w:r w:rsidRPr="00614935">
        <w:rPr>
          <w:sz w:val="24"/>
          <w:szCs w:val="24"/>
        </w:rPr>
        <w:t>По математике наибольший средний балл показали также выпускники Лицея № 1(66,75), из средних школ – СОШ № 31 (66,3), СОШ № 10 (61,5). Низкий средний балл по математике  - СОШ № 12 (26,9),  ВСШ № 1(27,1).</w:t>
      </w:r>
    </w:p>
    <w:p w:rsidR="007A4820" w:rsidRPr="00614935" w:rsidRDefault="007A4820" w:rsidP="007A4820">
      <w:pPr>
        <w:ind w:firstLine="340"/>
        <w:jc w:val="both"/>
        <w:rPr>
          <w:sz w:val="24"/>
          <w:szCs w:val="24"/>
        </w:rPr>
      </w:pPr>
      <w:r w:rsidRPr="00614935">
        <w:rPr>
          <w:sz w:val="24"/>
          <w:szCs w:val="24"/>
        </w:rPr>
        <w:t xml:space="preserve">Максимальный балл по математике составил 92. Такой балл набрали по одному выпускнику Лицея и Лицея № 1. </w:t>
      </w:r>
    </w:p>
    <w:p w:rsidR="007A4820" w:rsidRDefault="007A4820" w:rsidP="007A4820">
      <w:pPr>
        <w:ind w:firstLine="340"/>
        <w:jc w:val="both"/>
        <w:rPr>
          <w:sz w:val="24"/>
          <w:szCs w:val="24"/>
        </w:rPr>
      </w:pPr>
      <w:r w:rsidRPr="00614935">
        <w:rPr>
          <w:sz w:val="24"/>
          <w:szCs w:val="24"/>
        </w:rPr>
        <w:t>В 2013 году выдана</w:t>
      </w:r>
      <w:proofErr w:type="gramStart"/>
      <w:r w:rsidRPr="00614935">
        <w:rPr>
          <w:sz w:val="24"/>
          <w:szCs w:val="24"/>
        </w:rPr>
        <w:t>1</w:t>
      </w:r>
      <w:proofErr w:type="gramEnd"/>
      <w:r w:rsidRPr="00614935">
        <w:rPr>
          <w:sz w:val="24"/>
          <w:szCs w:val="24"/>
        </w:rPr>
        <w:t xml:space="preserve"> справка выпускнице СОШ № 11, не допущенной по итогам учебного года к прохождению государственной (итоговой) аттестации. Выпускники, допущенные к экзаменам, прошли государственную (итоговую) аттестацию успешно, им выданы аттестаты о среднем (полном) общем образовании.</w:t>
      </w:r>
    </w:p>
    <w:p w:rsidR="007A4820" w:rsidRDefault="007A4820" w:rsidP="007A4820">
      <w:pPr>
        <w:ind w:firstLine="340"/>
        <w:jc w:val="both"/>
        <w:rPr>
          <w:sz w:val="24"/>
          <w:szCs w:val="24"/>
        </w:rPr>
      </w:pPr>
    </w:p>
    <w:p w:rsidR="007A4820" w:rsidRDefault="007A4820" w:rsidP="007A4820">
      <w:pPr>
        <w:ind w:firstLine="340"/>
        <w:jc w:val="both"/>
        <w:rPr>
          <w:sz w:val="24"/>
          <w:szCs w:val="24"/>
        </w:rPr>
      </w:pPr>
    </w:p>
    <w:p w:rsidR="007A4820" w:rsidRDefault="007A4820" w:rsidP="007A4820">
      <w:pPr>
        <w:ind w:firstLine="340"/>
        <w:jc w:val="both"/>
        <w:rPr>
          <w:sz w:val="24"/>
          <w:szCs w:val="24"/>
        </w:rPr>
      </w:pPr>
    </w:p>
    <w:p w:rsidR="007A4820" w:rsidRPr="00614935" w:rsidRDefault="007A4820" w:rsidP="007A4820">
      <w:pPr>
        <w:ind w:firstLine="340"/>
        <w:jc w:val="both"/>
        <w:rPr>
          <w:sz w:val="24"/>
          <w:szCs w:val="24"/>
        </w:rPr>
      </w:pPr>
    </w:p>
    <w:tbl>
      <w:tblPr>
        <w:tblStyle w:val="a5"/>
        <w:tblW w:w="10348" w:type="dxa"/>
        <w:tblInd w:w="108" w:type="dxa"/>
        <w:tblLayout w:type="fixed"/>
        <w:tblLook w:val="04A0"/>
      </w:tblPr>
      <w:tblGrid>
        <w:gridCol w:w="1668"/>
        <w:gridCol w:w="1167"/>
        <w:gridCol w:w="2410"/>
        <w:gridCol w:w="2410"/>
        <w:gridCol w:w="1417"/>
        <w:gridCol w:w="1276"/>
      </w:tblGrid>
      <w:tr w:rsidR="007A4820" w:rsidTr="007A4820">
        <w:trPr>
          <w:cantSplit/>
          <w:trHeight w:val="487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 w:rsidRPr="001D5CA8">
              <w:lastRenderedPageBreak/>
              <w:t>Наименование ОУ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A4820" w:rsidRPr="001D5CA8" w:rsidRDefault="007A4820" w:rsidP="0021230A">
            <w:pPr>
              <w:ind w:left="113" w:right="113"/>
              <w:jc w:val="center"/>
            </w:pPr>
            <w:r w:rsidRPr="001D5CA8">
              <w:t>Всего выпускников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  <w:rPr>
                <w:sz w:val="24"/>
                <w:szCs w:val="24"/>
              </w:rPr>
            </w:pPr>
            <w:r w:rsidRPr="001D5CA8">
              <w:rPr>
                <w:sz w:val="24"/>
                <w:szCs w:val="24"/>
              </w:rPr>
              <w:t>Математика</w:t>
            </w:r>
          </w:p>
        </w:tc>
      </w:tr>
      <w:tr w:rsidR="007A4820" w:rsidTr="007A4820">
        <w:trPr>
          <w:cantSplit/>
          <w:trHeight w:val="869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820" w:rsidRDefault="007A4820" w:rsidP="0021230A"/>
        </w:tc>
        <w:tc>
          <w:tcPr>
            <w:tcW w:w="11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820" w:rsidRDefault="007A4820" w:rsidP="0021230A"/>
        </w:tc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 w:rsidRPr="001D5CA8">
              <w:t>Сдавало</w:t>
            </w:r>
          </w:p>
        </w:tc>
        <w:tc>
          <w:tcPr>
            <w:tcW w:w="2410" w:type="dxa"/>
            <w:vMerge w:val="restart"/>
            <w:vAlign w:val="center"/>
          </w:tcPr>
          <w:p w:rsidR="007A4820" w:rsidRPr="001D5CA8" w:rsidRDefault="007A4820" w:rsidP="0021230A">
            <w:pPr>
              <w:jc w:val="center"/>
            </w:pPr>
            <w:r w:rsidRPr="001D5CA8">
              <w:t>Средний балл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 w:rsidRPr="001D5CA8">
              <w:t>Не преодолели минимальный порог</w:t>
            </w:r>
          </w:p>
        </w:tc>
      </w:tr>
      <w:tr w:rsidR="007A4820" w:rsidTr="007A4820">
        <w:trPr>
          <w:cantSplit/>
          <w:trHeight w:val="413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820" w:rsidRDefault="007A4820" w:rsidP="0021230A"/>
        </w:tc>
        <w:tc>
          <w:tcPr>
            <w:tcW w:w="11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820" w:rsidRDefault="007A4820" w:rsidP="0021230A"/>
        </w:tc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7A4820" w:rsidRPr="000A7DB4" w:rsidRDefault="007A4820" w:rsidP="0021230A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A4820" w:rsidRPr="000A7DB4" w:rsidRDefault="007A4820" w:rsidP="002123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7A4820" w:rsidRPr="001D5CA8" w:rsidRDefault="007A4820" w:rsidP="0021230A">
            <w:pPr>
              <w:jc w:val="center"/>
            </w:pPr>
            <w:r w:rsidRPr="001D5CA8">
              <w:t>Кол-во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 w:rsidRPr="001D5CA8">
              <w:t>%</w:t>
            </w: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1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31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42,8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2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25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49,8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4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22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46,4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6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35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52,4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7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52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52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55,9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9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51,4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10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33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33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61,5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11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15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43,5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12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12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37,8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13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56,1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15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25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52,1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16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48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55,5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18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44,0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19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11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55,0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20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32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56,5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22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49,3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24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17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47,4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25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54,3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26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16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62,4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27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13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39,9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28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38,7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СОШ № 31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66,3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Лицей № 1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65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65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66,8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Лицей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37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37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53,2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Гимназия № 1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43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43</w:t>
            </w:r>
          </w:p>
        </w:tc>
        <w:tc>
          <w:tcPr>
            <w:tcW w:w="2410" w:type="dxa"/>
            <w:vAlign w:val="center"/>
          </w:tcPr>
          <w:p w:rsidR="007A4820" w:rsidRPr="001D5CA8" w:rsidRDefault="007A4820" w:rsidP="0021230A">
            <w:pPr>
              <w:jc w:val="center"/>
            </w:pPr>
            <w:r>
              <w:t>55,7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Гимназия № 2</w:t>
            </w:r>
          </w:p>
        </w:tc>
        <w:tc>
          <w:tcPr>
            <w:tcW w:w="116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45,0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820" w:rsidRPr="001D5CA8" w:rsidRDefault="007A4820" w:rsidP="0021230A">
            <w:r w:rsidRPr="001D5CA8">
              <w:t>ВСШ № 1</w:t>
            </w: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A4820" w:rsidRPr="001D5CA8" w:rsidRDefault="007A4820" w:rsidP="0021230A">
            <w:pPr>
              <w:jc w:val="center"/>
            </w:pPr>
            <w:r>
              <w:t>44,0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820" w:rsidRPr="00DA1B3D" w:rsidRDefault="007A4820" w:rsidP="0021230A">
            <w:r w:rsidRPr="00DA1B3D">
              <w:t>по городу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  <w:r>
              <w:t>535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4820" w:rsidRPr="00EF4F53" w:rsidRDefault="007A4820" w:rsidP="007A4820">
            <w:pPr>
              <w:jc w:val="center"/>
            </w:pPr>
            <w:r>
              <w:t>533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  <w:r>
              <w:t>54,5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7A4820" w:rsidRPr="00DA1B3D" w:rsidRDefault="007A4820" w:rsidP="0021230A">
            <w:r w:rsidRPr="00DA1B3D">
              <w:t>по селу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  <w:r>
              <w:t>82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  <w:r>
              <w:t>82</w:t>
            </w:r>
          </w:p>
        </w:tc>
        <w:tc>
          <w:tcPr>
            <w:tcW w:w="2410" w:type="dxa"/>
            <w:vAlign w:val="center"/>
          </w:tcPr>
          <w:p w:rsidR="007A4820" w:rsidRPr="00EF4F53" w:rsidRDefault="007A4820" w:rsidP="0021230A">
            <w:pPr>
              <w:jc w:val="center"/>
            </w:pPr>
            <w:r>
              <w:t>49,6</w:t>
            </w:r>
          </w:p>
        </w:tc>
        <w:tc>
          <w:tcPr>
            <w:tcW w:w="1417" w:type="dxa"/>
            <w:vAlign w:val="center"/>
          </w:tcPr>
          <w:p w:rsidR="007A4820" w:rsidRPr="00EF4F53" w:rsidRDefault="007A4820" w:rsidP="002123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  <w:tr w:rsidR="007A4820" w:rsidTr="007A4820">
        <w:tc>
          <w:tcPr>
            <w:tcW w:w="166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A4820" w:rsidRPr="00DA1B3D" w:rsidRDefault="007A4820" w:rsidP="0021230A">
            <w:r>
              <w:t xml:space="preserve"> ИТОГО по </w:t>
            </w:r>
            <w:proofErr w:type="spellStart"/>
            <w:r w:rsidRPr="00DA1B3D">
              <w:t>Щекинскому</w:t>
            </w:r>
            <w:proofErr w:type="spellEnd"/>
            <w:r w:rsidRPr="00DA1B3D">
              <w:t xml:space="preserve"> району</w:t>
            </w:r>
          </w:p>
        </w:tc>
        <w:tc>
          <w:tcPr>
            <w:tcW w:w="116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  <w:r>
              <w:t>617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7A4820" w:rsidRPr="00EF4F53" w:rsidRDefault="007A4820" w:rsidP="0021230A">
            <w:pPr>
              <w:jc w:val="center"/>
            </w:pPr>
            <w:r>
              <w:t>615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7A4820" w:rsidRDefault="007A4820" w:rsidP="0021230A">
            <w:pPr>
              <w:jc w:val="center"/>
            </w:pPr>
            <w:r>
              <w:t>53,8-Щек</w:t>
            </w:r>
            <w:proofErr w:type="gramStart"/>
            <w:r>
              <w:t>.р</w:t>
            </w:r>
            <w:proofErr w:type="gramEnd"/>
            <w:r>
              <w:t>айон/</w:t>
            </w:r>
          </w:p>
          <w:p w:rsidR="007A4820" w:rsidRPr="00EF4F53" w:rsidRDefault="007A4820" w:rsidP="0021230A">
            <w:pPr>
              <w:jc w:val="center"/>
            </w:pPr>
            <w:r>
              <w:t>44,2 –</w:t>
            </w:r>
            <w:proofErr w:type="spellStart"/>
            <w:r>
              <w:t>Тул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7A4820" w:rsidRPr="00EF4F53" w:rsidRDefault="007A4820" w:rsidP="002123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A4820" w:rsidRPr="00EF4F53" w:rsidRDefault="007A4820" w:rsidP="0021230A">
            <w:pPr>
              <w:jc w:val="center"/>
            </w:pPr>
          </w:p>
        </w:tc>
      </w:tr>
    </w:tbl>
    <w:p w:rsidR="007A4820" w:rsidRPr="00614935" w:rsidRDefault="007A4820" w:rsidP="007A4820">
      <w:pPr>
        <w:jc w:val="both"/>
        <w:rPr>
          <w:i/>
          <w:sz w:val="24"/>
          <w:szCs w:val="24"/>
        </w:rPr>
      </w:pPr>
    </w:p>
    <w:p w:rsidR="007A4820" w:rsidRPr="00614935" w:rsidRDefault="007A4820" w:rsidP="007A4820">
      <w:pPr>
        <w:widowControl w:val="0"/>
        <w:ind w:firstLine="35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14935">
        <w:rPr>
          <w:b/>
          <w:sz w:val="24"/>
          <w:szCs w:val="24"/>
        </w:rPr>
        <w:t>Государственная (итоговая) аттестация выпускников 9 классов в новой форме</w:t>
      </w:r>
    </w:p>
    <w:p w:rsidR="007A4820" w:rsidRPr="00614935" w:rsidRDefault="007A4820" w:rsidP="007A4820">
      <w:pPr>
        <w:jc w:val="both"/>
        <w:rPr>
          <w:sz w:val="24"/>
          <w:szCs w:val="24"/>
        </w:rPr>
      </w:pPr>
    </w:p>
    <w:p w:rsidR="004F692E" w:rsidRDefault="007A4820" w:rsidP="007A4820">
      <w:pPr>
        <w:ind w:left="284"/>
        <w:rPr>
          <w:sz w:val="24"/>
          <w:szCs w:val="24"/>
        </w:rPr>
      </w:pPr>
      <w:r w:rsidRPr="00614935">
        <w:rPr>
          <w:sz w:val="24"/>
          <w:szCs w:val="24"/>
        </w:rPr>
        <w:t>Всего выпускников 9 классов в 2013 году–755 (в 2012 – 764, в 2011 -1074).</w:t>
      </w:r>
    </w:p>
    <w:p w:rsidR="007A4820" w:rsidRPr="00614935" w:rsidRDefault="007A4820" w:rsidP="007A4820">
      <w:pPr>
        <w:widowControl w:val="0"/>
        <w:ind w:firstLine="284"/>
        <w:jc w:val="both"/>
        <w:rPr>
          <w:sz w:val="24"/>
          <w:szCs w:val="24"/>
        </w:rPr>
      </w:pPr>
      <w:r w:rsidRPr="00614935">
        <w:rPr>
          <w:sz w:val="24"/>
          <w:szCs w:val="24"/>
        </w:rPr>
        <w:t xml:space="preserve">В экзамене по математике приняли участие 724 выпускника (в прошлом году - 228 выпускников). Средний балл составил 3,9. Особенностью КИМ по математике стало то, что экзаменационная работа включала 3 раздела: алгебра, геометрия и реальная математика. Максимальный первичный балл составил 39, что соответствует 100% выполнению работы. Его получили 6 человек (в 2013 году – 5 человек). </w:t>
      </w:r>
    </w:p>
    <w:p w:rsidR="007A4820" w:rsidRPr="00614935" w:rsidRDefault="007A4820" w:rsidP="007A4820">
      <w:pPr>
        <w:widowControl w:val="0"/>
        <w:ind w:firstLine="357"/>
        <w:jc w:val="both"/>
        <w:rPr>
          <w:sz w:val="24"/>
          <w:szCs w:val="24"/>
        </w:rPr>
      </w:pPr>
      <w:r w:rsidRPr="00614935">
        <w:rPr>
          <w:sz w:val="24"/>
          <w:szCs w:val="24"/>
        </w:rPr>
        <w:t xml:space="preserve">Наилучшие результаты показали выпускники Лицей № 1 (4,8), среди средних школ – СОШ №№ 10 (4,4), 7, 13, 16, 20 (по 4,2). Наименьший средний балл в ООШ № 37 (3). </w:t>
      </w:r>
    </w:p>
    <w:p w:rsidR="007A4820" w:rsidRPr="00614935" w:rsidRDefault="007A4820" w:rsidP="007A4820">
      <w:pPr>
        <w:widowControl w:val="0"/>
        <w:ind w:firstLine="357"/>
        <w:jc w:val="both"/>
        <w:rPr>
          <w:sz w:val="24"/>
          <w:szCs w:val="24"/>
        </w:rPr>
      </w:pPr>
      <w:r w:rsidRPr="00614935">
        <w:rPr>
          <w:sz w:val="24"/>
          <w:szCs w:val="24"/>
        </w:rPr>
        <w:t xml:space="preserve">На экзамене по математике 11 выпускников получили неудовлетворительные оценки (по 2 чел. - СОШ № 12 и 24, по 1 чел. -  СОШ №№ 7, 19, 22, 27, 28, ВСШ № 1, ООШ № 34), это составило 1,5% от общего количества сдающих (по Тульской области - 15,6%). Им также было предоставлено право </w:t>
      </w:r>
      <w:proofErr w:type="gramStart"/>
      <w:r w:rsidRPr="00614935">
        <w:rPr>
          <w:sz w:val="24"/>
          <w:szCs w:val="24"/>
        </w:rPr>
        <w:t>пересдать</w:t>
      </w:r>
      <w:proofErr w:type="gramEnd"/>
      <w:r w:rsidRPr="00614935">
        <w:rPr>
          <w:sz w:val="24"/>
          <w:szCs w:val="24"/>
        </w:rPr>
        <w:t xml:space="preserve"> экзамен по алгебре в традиционной форме.</w:t>
      </w:r>
    </w:p>
    <w:p w:rsidR="007A4820" w:rsidRDefault="007A4820" w:rsidP="007A4820"/>
    <w:sectPr w:rsidR="007A4820" w:rsidSect="007A4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820"/>
    <w:rsid w:val="000A0E31"/>
    <w:rsid w:val="00140D3A"/>
    <w:rsid w:val="001C680D"/>
    <w:rsid w:val="002629BA"/>
    <w:rsid w:val="002C442D"/>
    <w:rsid w:val="00322197"/>
    <w:rsid w:val="003C33FA"/>
    <w:rsid w:val="003C50D8"/>
    <w:rsid w:val="00422112"/>
    <w:rsid w:val="004F692E"/>
    <w:rsid w:val="005064FC"/>
    <w:rsid w:val="00556AAB"/>
    <w:rsid w:val="00571D75"/>
    <w:rsid w:val="005A0855"/>
    <w:rsid w:val="006563B3"/>
    <w:rsid w:val="006B1C65"/>
    <w:rsid w:val="006B467A"/>
    <w:rsid w:val="00726C8C"/>
    <w:rsid w:val="007A4820"/>
    <w:rsid w:val="007B2819"/>
    <w:rsid w:val="00892392"/>
    <w:rsid w:val="008B2CA1"/>
    <w:rsid w:val="008D4F68"/>
    <w:rsid w:val="00920D00"/>
    <w:rsid w:val="0095468C"/>
    <w:rsid w:val="009B6790"/>
    <w:rsid w:val="009D4D86"/>
    <w:rsid w:val="00A013FD"/>
    <w:rsid w:val="00B307AB"/>
    <w:rsid w:val="00B64018"/>
    <w:rsid w:val="00B8056D"/>
    <w:rsid w:val="00BB119A"/>
    <w:rsid w:val="00BC6468"/>
    <w:rsid w:val="00C07B06"/>
    <w:rsid w:val="00C74193"/>
    <w:rsid w:val="00C82354"/>
    <w:rsid w:val="00C84133"/>
    <w:rsid w:val="00CB55EE"/>
    <w:rsid w:val="00D30C73"/>
    <w:rsid w:val="00D313C7"/>
    <w:rsid w:val="00D6408E"/>
    <w:rsid w:val="00D90AA7"/>
    <w:rsid w:val="00DE3A47"/>
    <w:rsid w:val="00DF60DF"/>
    <w:rsid w:val="00E2369C"/>
    <w:rsid w:val="00E335DF"/>
    <w:rsid w:val="00E732D8"/>
    <w:rsid w:val="00E733BC"/>
    <w:rsid w:val="00EB2E01"/>
    <w:rsid w:val="00ED4E4D"/>
    <w:rsid w:val="00F2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A4820"/>
    <w:pPr>
      <w:jc w:val="center"/>
    </w:pPr>
    <w:rPr>
      <w:b/>
      <w:sz w:val="16"/>
      <w:szCs w:val="24"/>
    </w:rPr>
  </w:style>
  <w:style w:type="paragraph" w:styleId="a4">
    <w:name w:val="List Paragraph"/>
    <w:basedOn w:val="a"/>
    <w:uiPriority w:val="34"/>
    <w:qFormat/>
    <w:rsid w:val="007A48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7A4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7;&#1054;\&#1048;&#1058;&#1054;&#1043;&#1054;&#1042;&#1040;&#1071;%20&#1040;&#1058;&#1058;&#1045;&#1057;&#1058;&#1040;&#1062;&#1048;&#1071;\11%20&#1082;&#1083;&#1072;&#1089;&#1089;\&#1045;&#1043;&#1069;\&#1045;&#1043;&#1069;_2013\&#1056;&#1077;&#1079;&#1091;&#1083;&#1100;&#1090;&#1072;&#1090;&#1099;%20&#1045;&#1043;&#1069;\&#1048;&#1090;&#1086;&#1075;&#1080;%202013\&#1042;%20&#1089;&#1088;&#1072;&#1074;&#1085;&#1077;&#1085;&#1080;&#1080;%20&#1079;&#1072;%205%20&#1083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1320754716981125E-2"/>
          <c:y val="0.11188811188811192"/>
          <c:w val="0.70518867924528361"/>
          <c:h val="0.69930069930069971"/>
        </c:manualLayout>
      </c:layout>
      <c:barChart>
        <c:barDir val="col"/>
        <c:grouping val="clustered"/>
        <c:ser>
          <c:idx val="0"/>
          <c:order val="0"/>
          <c:tx>
            <c:strRef>
              <c:f>Sheet1!$A$14</c:f>
              <c:strCache>
                <c:ptCount val="1"/>
                <c:pt idx="0">
                  <c:v>золотая медаль</c:v>
                </c:pt>
              </c:strCache>
            </c:strRef>
          </c:tx>
          <c:spPr>
            <a:solidFill>
              <a:srgbClr val="FFFFFF"/>
            </a:solidFill>
            <a:ln w="1273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4435518787112744E-3"/>
                  <c:y val="2.309727391990681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2990655561975996E-3"/>
                  <c:y val="2.359287483212594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512828672306071E-3"/>
                  <c:y val="2.5867069575724339E-2"/>
                </c:manualLayout>
              </c:layout>
              <c:dLblPos val="outEnd"/>
              <c:showVal val="1"/>
            </c:dLbl>
            <c:spPr>
              <a:noFill/>
              <a:ln w="25479">
                <a:noFill/>
              </a:ln>
            </c:spPr>
            <c:txPr>
              <a:bodyPr/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Sheet1!$B$13:$E$13</c:f>
              <c:strCache>
                <c:ptCount val="4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  <c:pt idx="0">
                  <c:v>33</c:v>
                </c:pt>
                <c:pt idx="1">
                  <c:v>19</c:v>
                </c:pt>
                <c:pt idx="2">
                  <c:v>18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Sheet1!$A$15</c:f>
              <c:strCache>
                <c:ptCount val="1"/>
                <c:pt idx="0">
                  <c:v>серебряная медаль</c:v>
                </c:pt>
              </c:strCache>
            </c:strRef>
          </c:tx>
          <c:spPr>
            <a:solidFill>
              <a:srgbClr val="000000"/>
            </a:solidFill>
            <a:ln w="1273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5667938977748671E-3"/>
                  <c:y val="1.822439038485344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5340525026749588E-4"/>
                  <c:y val="1.822439038485344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3.2773389979166888E-3"/>
                  <c:y val="2.3592874832125948E-2"/>
                </c:manualLayout>
              </c:layout>
              <c:dLblPos val="outEnd"/>
              <c:showVal val="1"/>
            </c:dLbl>
            <c:spPr>
              <a:noFill/>
              <a:ln w="25479">
                <a:noFill/>
              </a:ln>
            </c:spPr>
            <c:txPr>
              <a:bodyPr/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Sheet1!$B$13:$E$13</c:f>
              <c:strCache>
                <c:ptCount val="4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19</c:v>
                </c:pt>
                <c:pt idx="3">
                  <c:v>42</c:v>
                </c:pt>
              </c:numCache>
            </c:numRef>
          </c:val>
        </c:ser>
        <c:dLbls>
          <c:showVal val="1"/>
        </c:dLbls>
        <c:axId val="208428416"/>
        <c:axId val="214762624"/>
      </c:barChart>
      <c:catAx>
        <c:axId val="208428416"/>
        <c:scaling>
          <c:orientation val="minMax"/>
        </c:scaling>
        <c:axPos val="b"/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4762624"/>
        <c:crosses val="autoZero"/>
        <c:auto val="1"/>
        <c:lblAlgn val="ctr"/>
        <c:lblOffset val="100"/>
        <c:tickLblSkip val="1"/>
        <c:tickMarkSkip val="1"/>
      </c:catAx>
      <c:valAx>
        <c:axId val="21476262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чел.</a:t>
                </a:r>
              </a:p>
            </c:rich>
          </c:tx>
          <c:layout>
            <c:manualLayout>
              <c:xMode val="edge"/>
              <c:yMode val="edge"/>
              <c:x val="7.0754716981132365E-2"/>
              <c:y val="0"/>
            </c:manualLayout>
          </c:layout>
          <c:spPr>
            <a:noFill/>
            <a:ln w="25479">
              <a:noFill/>
            </a:ln>
          </c:spPr>
        </c:title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8428416"/>
        <c:crosses val="autoZero"/>
        <c:crossBetween val="between"/>
      </c:valAx>
      <c:spPr>
        <a:noFill/>
        <a:ln w="25479">
          <a:noFill/>
        </a:ln>
      </c:spPr>
    </c:plotArea>
    <c:legend>
      <c:legendPos val="r"/>
      <c:layout>
        <c:manualLayout>
          <c:xMode val="edge"/>
          <c:yMode val="edge"/>
          <c:x val="0.83254716981131727"/>
          <c:y val="0.29370629370629381"/>
          <c:w val="0.16037735849056609"/>
          <c:h val="0.4615384615384629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53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numFmt formatCode="#,##0.00" sourceLinked="0"/>
              <c:spPr/>
              <c:showVal val="1"/>
            </c:dLbl>
            <c:showVal val="1"/>
          </c:dLbls>
          <c:cat>
            <c:numRef>
              <c:f>Лист1!$C$3:$G$3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Лист1!$C$5:$G$5</c:f>
              <c:numCache>
                <c:formatCode>General</c:formatCode>
                <c:ptCount val="5"/>
                <c:pt idx="0">
                  <c:v>44.04</c:v>
                </c:pt>
                <c:pt idx="1">
                  <c:v>47.1</c:v>
                </c:pt>
                <c:pt idx="2">
                  <c:v>48.8</c:v>
                </c:pt>
                <c:pt idx="3">
                  <c:v>47.1</c:v>
                </c:pt>
                <c:pt idx="4">
                  <c:v>52.3</c:v>
                </c:pt>
              </c:numCache>
            </c:numRef>
          </c:val>
        </c:ser>
        <c:dLbls>
          <c:showVal val="1"/>
        </c:dLbls>
        <c:axId val="169251584"/>
        <c:axId val="169253120"/>
      </c:barChart>
      <c:catAx>
        <c:axId val="169251584"/>
        <c:scaling>
          <c:orientation val="minMax"/>
        </c:scaling>
        <c:axPos val="b"/>
        <c:numFmt formatCode="General" sourceLinked="1"/>
        <c:tickLblPos val="nextTo"/>
        <c:crossAx val="169253120"/>
        <c:crosses val="autoZero"/>
        <c:auto val="1"/>
        <c:lblAlgn val="ctr"/>
        <c:lblOffset val="100"/>
      </c:catAx>
      <c:valAx>
        <c:axId val="169253120"/>
        <c:scaling>
          <c:orientation val="minMax"/>
        </c:scaling>
        <c:axPos val="l"/>
        <c:majorGridlines/>
        <c:numFmt formatCode="General" sourceLinked="1"/>
        <c:tickLblPos val="nextTo"/>
        <c:crossAx val="16925158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2013-08-26T13:15:00Z</dcterms:created>
  <dcterms:modified xsi:type="dcterms:W3CDTF">2013-08-26T13:20:00Z</dcterms:modified>
</cp:coreProperties>
</file>