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Pr="006F3B98" w:rsidRDefault="009F5045" w:rsidP="009F5045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6F3B98">
        <w:rPr>
          <w:rFonts w:ascii="Times New Roman" w:hAnsi="Times New Roman" w:cs="Times New Roman"/>
          <w:color w:val="92D050"/>
          <w:sz w:val="24"/>
          <w:szCs w:val="24"/>
        </w:rPr>
        <w:t>Восстановите текст, вставляя слово.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2 тур.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71C6">
        <w:rPr>
          <w:rFonts w:ascii="Times New Roman" w:hAnsi="Times New Roman" w:cs="Times New Roman"/>
          <w:sz w:val="24"/>
          <w:szCs w:val="24"/>
        </w:rPr>
        <w:t xml:space="preserve">Писатель А. Серафимович говорил о Шолохове: «Огромный писатель. Чёрт </w:t>
      </w:r>
      <w:proofErr w:type="gramStart"/>
      <w:r w:rsidRPr="003271C6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3271C6">
        <w:rPr>
          <w:rFonts w:ascii="Times New Roman" w:hAnsi="Times New Roman" w:cs="Times New Roman"/>
          <w:sz w:val="24"/>
          <w:szCs w:val="24"/>
        </w:rPr>
        <w:t xml:space="preserve"> как талантлив…Помните, как его звали - -- колхозники? Чужого так не назовут…» Как же Шолохова звали колхозники?  (Мишей)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71C6">
        <w:rPr>
          <w:rFonts w:ascii="Times New Roman" w:hAnsi="Times New Roman" w:cs="Times New Roman"/>
          <w:sz w:val="24"/>
          <w:szCs w:val="24"/>
        </w:rPr>
        <w:t>М.А. Шолохов</w:t>
      </w:r>
      <w:r>
        <w:rPr>
          <w:rFonts w:ascii="Times New Roman" w:hAnsi="Times New Roman" w:cs="Times New Roman"/>
          <w:sz w:val="24"/>
          <w:szCs w:val="24"/>
        </w:rPr>
        <w:t xml:space="preserve">, беседуя с актёром, готовившим 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Нагульного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говорил: «Больше сдержанности. Делайте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мягче, --- . Макар тёмный, но преданный партии человек. Вспомните жизнь его» (человечней)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3.Давыдов обращает к Варе ласковые слова: «- Теперь я с тебя глаз сводить не буду, ---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</w:t>
      </w:r>
      <w:proofErr w:type="gramStart"/>
      <w:r>
        <w:rPr>
          <w:rFonts w:ascii="Times New Roman" w:hAnsi="Times New Roman" w:cs="Times New Roman"/>
          <w:sz w:val="24"/>
          <w:szCs w:val="24"/>
        </w:rPr>
        <w:t>О какой лани идёт речь? (о быстроногой)</w:t>
      </w:r>
      <w:proofErr w:type="gramEnd"/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4.Размётнов, придя на могилу своей жены, «нагнулся, поднял сухой комок глины, растёр его в ладонях, уже совсем глухим голосом сказал: «А ведь я доныне люблю тебя, моя ---, одна на всю мою жизнь» Какой эпитет употребил герой?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незабудняя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5.«По артериям страны, по железным путям к западной границе гонит взбаламученная Россия ---кровь» Назовите пропущенное прилагательное к слову «кровь»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серошинельную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6.Донской п</w:t>
      </w:r>
      <w:r w:rsidRPr="003271C6">
        <w:rPr>
          <w:rFonts w:ascii="Times New Roman" w:hAnsi="Times New Roman" w:cs="Times New Roman"/>
          <w:sz w:val="24"/>
          <w:szCs w:val="24"/>
        </w:rPr>
        <w:t>исатель</w:t>
      </w:r>
      <w:r>
        <w:rPr>
          <w:rFonts w:ascii="Times New Roman" w:hAnsi="Times New Roman" w:cs="Times New Roman"/>
          <w:sz w:val="24"/>
          <w:szCs w:val="24"/>
        </w:rPr>
        <w:t xml:space="preserve"> М.А. Никулин сказал: «Перелистываю страницы «Тихого Дона» с мыслью о высокой музыкальности романа. </w:t>
      </w:r>
      <w:r w:rsidRPr="005E0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ткань его, как и словесная, органически связана с устным народным творчеством…по «Тихому Дону» можно изучать---: с первой до последней страницы роман пронизан народными песнями » Что же можно</w:t>
      </w:r>
      <w:r w:rsidRPr="005E0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изучать</w:t>
      </w:r>
      <w:r w:rsidRPr="005E0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«Тихому Дону» по мнению</w:t>
      </w:r>
      <w:r w:rsidRPr="00EB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 Никулина?  (фольклор)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7.Современников поражало в </w:t>
      </w:r>
      <w:r w:rsidRPr="003271C6">
        <w:rPr>
          <w:rFonts w:ascii="Times New Roman" w:hAnsi="Times New Roman" w:cs="Times New Roman"/>
          <w:sz w:val="24"/>
          <w:szCs w:val="24"/>
        </w:rPr>
        <w:t>Шолохов</w:t>
      </w:r>
      <w:r>
        <w:rPr>
          <w:rFonts w:ascii="Times New Roman" w:hAnsi="Times New Roman" w:cs="Times New Roman"/>
          <w:sz w:val="24"/>
          <w:szCs w:val="24"/>
        </w:rPr>
        <w:t>е не только то, что он «отлично знал историю, быт, культуру, привычки и нравы казаков – он сам органически --- в стихии</w:t>
      </w:r>
      <w:r w:rsidRPr="00EB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 и быта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» Какое состояние (действие)</w:t>
      </w:r>
      <w:r w:rsidRPr="001D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поражало современников</w:t>
      </w:r>
      <w:r w:rsidRPr="001D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1C6">
        <w:rPr>
          <w:rFonts w:ascii="Times New Roman" w:hAnsi="Times New Roman" w:cs="Times New Roman"/>
          <w:sz w:val="24"/>
          <w:szCs w:val="24"/>
        </w:rPr>
        <w:t>Шолохов</w:t>
      </w:r>
      <w:r>
        <w:rPr>
          <w:rFonts w:ascii="Times New Roman" w:hAnsi="Times New Roman" w:cs="Times New Roman"/>
          <w:sz w:val="24"/>
          <w:szCs w:val="24"/>
        </w:rPr>
        <w:t>е? (он жил)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8.«Песня- --- народа, его история. А сколько песен на Дону, на Волге, на Урале, в Воронеже!»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Pr="003271C6">
        <w:rPr>
          <w:rFonts w:ascii="Times New Roman" w:hAnsi="Times New Roman" w:cs="Times New Roman"/>
          <w:sz w:val="24"/>
          <w:szCs w:val="24"/>
        </w:rPr>
        <w:t>Шолохова</w:t>
      </w:r>
      <w:r>
        <w:rPr>
          <w:rFonts w:ascii="Times New Roman" w:hAnsi="Times New Roman" w:cs="Times New Roman"/>
          <w:sz w:val="24"/>
          <w:szCs w:val="24"/>
        </w:rPr>
        <w:t xml:space="preserve"> является песня для народа? (душой)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«Вот что, ---, ты - настоящий русский солдат. Ты храбрый</w:t>
      </w:r>
      <w:r w:rsidRPr="00E32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солдат»</w:t>
      </w:r>
      <w:r w:rsidRPr="00E32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 фамилию главного героя рассказа «Судьбы</w:t>
      </w:r>
      <w:r w:rsidRPr="00355665">
        <w:rPr>
          <w:rFonts w:ascii="Times New Roman" w:hAnsi="Times New Roman" w:cs="Times New Roman"/>
          <w:sz w:val="24"/>
          <w:szCs w:val="24"/>
        </w:rPr>
        <w:t xml:space="preserve"> человека» </w:t>
      </w:r>
      <w:r>
        <w:rPr>
          <w:rFonts w:ascii="Times New Roman" w:hAnsi="Times New Roman" w:cs="Times New Roman"/>
          <w:sz w:val="24"/>
          <w:szCs w:val="24"/>
        </w:rPr>
        <w:t>(Соколов)</w:t>
      </w:r>
      <w:r w:rsidRPr="0035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 благодарностью думает Григорий, оглядывая свой бесконечно трудный и горький путь: «Хорошо, что весёлый народ мы, --- . Шутка у нас гостюет чаще, чем горе, а не дай бог делалось бы всё всерьёз - при такой жизни давно бы повеситься можно…»</w:t>
      </w:r>
      <w:r w:rsidRPr="0035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каком </w:t>
      </w:r>
      <w:r w:rsidRPr="0035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весёлом народе</w:t>
      </w:r>
      <w:r w:rsidRPr="0035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идёт речь? (о казаках)</w:t>
      </w:r>
      <w:r w:rsidRPr="0035566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F5045" w:rsidRDefault="009F5045" w:rsidP="009F5045">
      <w:pPr>
        <w:rPr>
          <w:rFonts w:ascii="Times New Roman" w:hAnsi="Times New Roman" w:cs="Times New Roman"/>
          <w:sz w:val="24"/>
          <w:szCs w:val="24"/>
        </w:rPr>
      </w:pPr>
    </w:p>
    <w:p w:rsidR="00E516C6" w:rsidRDefault="00E516C6">
      <w:bookmarkStart w:id="0" w:name="_GoBack"/>
      <w:bookmarkEnd w:id="0"/>
    </w:p>
    <w:sectPr w:rsidR="00E5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9F5045"/>
    <w:rsid w:val="00E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2015-01-14T20:30:00Z</dcterms:created>
  <dcterms:modified xsi:type="dcterms:W3CDTF">2015-01-14T20:30:00Z</dcterms:modified>
</cp:coreProperties>
</file>