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95" w:rsidRPr="00391295" w:rsidRDefault="006253FE" w:rsidP="003912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5">
        <w:rPr>
          <w:rFonts w:ascii="Times New Roman" w:hAnsi="Times New Roman" w:cs="Times New Roman"/>
          <w:b/>
          <w:sz w:val="28"/>
          <w:szCs w:val="28"/>
        </w:rPr>
        <w:t xml:space="preserve">Публичное представление </w:t>
      </w:r>
      <w:proofErr w:type="gramStart"/>
      <w:r w:rsidRPr="00391295">
        <w:rPr>
          <w:rFonts w:ascii="Times New Roman" w:hAnsi="Times New Roman" w:cs="Times New Roman"/>
          <w:b/>
          <w:sz w:val="28"/>
          <w:szCs w:val="28"/>
        </w:rPr>
        <w:t>собственного</w:t>
      </w:r>
      <w:proofErr w:type="gramEnd"/>
      <w:r w:rsidRPr="00391295">
        <w:rPr>
          <w:rFonts w:ascii="Times New Roman" w:hAnsi="Times New Roman" w:cs="Times New Roman"/>
          <w:b/>
          <w:sz w:val="28"/>
          <w:szCs w:val="28"/>
        </w:rPr>
        <w:t xml:space="preserve"> инновационного</w:t>
      </w:r>
    </w:p>
    <w:p w:rsidR="00391295" w:rsidRPr="00391295" w:rsidRDefault="006253FE" w:rsidP="003912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5">
        <w:rPr>
          <w:rFonts w:ascii="Times New Roman" w:hAnsi="Times New Roman" w:cs="Times New Roman"/>
          <w:b/>
          <w:sz w:val="28"/>
          <w:szCs w:val="28"/>
        </w:rPr>
        <w:t>педагогического  опыта  учителя русского языка и литературы</w:t>
      </w:r>
    </w:p>
    <w:p w:rsidR="00ED290C" w:rsidRPr="00391295" w:rsidRDefault="006253FE" w:rsidP="003912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95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с углублённым изучением отдельных предметов №30»  г.о. Саранск  Республики  Мордовия</w:t>
      </w:r>
    </w:p>
    <w:p w:rsidR="00243B95" w:rsidRPr="00391295" w:rsidRDefault="006253FE" w:rsidP="0039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391295">
        <w:rPr>
          <w:rFonts w:ascii="Times New Roman" w:hAnsi="Times New Roman" w:cs="Times New Roman"/>
          <w:b/>
          <w:sz w:val="28"/>
          <w:szCs w:val="28"/>
        </w:rPr>
        <w:t>Богатырёвой</w:t>
      </w:r>
      <w:proofErr w:type="spellEnd"/>
      <w:r w:rsidRPr="00391295">
        <w:rPr>
          <w:rFonts w:ascii="Times New Roman" w:hAnsi="Times New Roman" w:cs="Times New Roman"/>
          <w:b/>
          <w:sz w:val="28"/>
          <w:szCs w:val="28"/>
        </w:rPr>
        <w:t xml:space="preserve">  Анны Васильев</w:t>
      </w:r>
      <w:r w:rsidR="00243B95" w:rsidRPr="00391295">
        <w:rPr>
          <w:rFonts w:ascii="Times New Roman" w:hAnsi="Times New Roman" w:cs="Times New Roman"/>
          <w:b/>
          <w:sz w:val="28"/>
          <w:szCs w:val="28"/>
        </w:rPr>
        <w:t>ны</w:t>
      </w:r>
    </w:p>
    <w:p w:rsidR="009F19E5" w:rsidRPr="00C805B7" w:rsidRDefault="009F19E5" w:rsidP="00C8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43B95" w:rsidRPr="00C805B7" w:rsidRDefault="009F19E5" w:rsidP="00391295">
      <w:pPr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современного  образования</w:t>
      </w:r>
      <w:r w:rsidR="0039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 w:rsidRPr="00C8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разноуровневую</w:t>
      </w:r>
      <w:proofErr w:type="spellEnd"/>
      <w:r w:rsidRPr="00C8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учащихся.  Как учитель-филолог, считаю, что главная задача моей педагогической деятельности - не только дать определённую сумму знаний (расширить словарный запас учащихся, показать неисчерпаемые богатства русской речи, представить  ученикам русскую и мировую литературу как сокровище общемировой культуры), но и, что не менее важно и ценно, показать  практическую ценность и необходимость  в дальнейшей жизни. 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243B95" w:rsidRPr="00C805B7" w:rsidRDefault="00243B95" w:rsidP="00C80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B95" w:rsidRPr="00C805B7" w:rsidRDefault="00243B95" w:rsidP="00C8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91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 инновационного опыта</w:t>
      </w:r>
      <w:r w:rsidRPr="00C8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Использование новых педагогических технологий  в процессе обучения учащихся в  условиях  личностно ориентированного образования.</w:t>
      </w:r>
    </w:p>
    <w:p w:rsidR="00243B95" w:rsidRPr="00C805B7" w:rsidRDefault="00243B95" w:rsidP="00C8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43B95" w:rsidRPr="00391295" w:rsidRDefault="00243B95" w:rsidP="00C8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 перспективность опыта.</w:t>
      </w:r>
    </w:p>
    <w:p w:rsidR="00243B95" w:rsidRPr="00C805B7" w:rsidRDefault="00243B95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Актуальность и перспективность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 направлениями, указанными в президентской инициативе «Наша новая школа».  </w:t>
      </w:r>
    </w:p>
    <w:p w:rsidR="008F3572" w:rsidRPr="00C805B7" w:rsidRDefault="008F3572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модернизации Российского образования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общества». Модернизацию образования 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 представить без применения современных образовательных технологий на уроках, в том числе и на уроках русского языка и литературы.   Реализация в России государственных программ "Единая информационная  образовательная среда", "Компьютеризация школ" и др., активизировала интерес к применению всеми участниками педагогического процесса - учащимися, учителями – современных образовательных технологий, в том числе и информационно – коммуникационных, в учебно-воспитательном процессе. Мы рассматриваем их, прежде всего, как средство повышения заинтересованности в обучении, способное во многом повлиять на качество образования, расширить поле информационных ресурсов. Они становятся основой современного образования.</w:t>
      </w:r>
    </w:p>
    <w:p w:rsidR="00243B95" w:rsidRPr="00C805B7" w:rsidRDefault="00243B95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Моя задача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</w:t>
      </w:r>
    </w:p>
    <w:p w:rsidR="00243B95" w:rsidRPr="00C805B7" w:rsidRDefault="00243B95" w:rsidP="00C80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новых педагогических технологий   на уроках русского языка и литературы </w:t>
      </w:r>
      <w:r w:rsidR="00E351C3" w:rsidRPr="00C8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 внеурочное время</w:t>
      </w:r>
      <w:r w:rsidRPr="00C8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мне в этом помогает</w:t>
      </w:r>
      <w:r w:rsidR="00E351C3" w:rsidRPr="00C8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53FE" w:rsidRPr="00C805B7" w:rsidRDefault="006253FE" w:rsidP="00C80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B90" w:rsidRPr="00C805B7" w:rsidRDefault="00983B90" w:rsidP="00C805B7">
      <w:pPr>
        <w:tabs>
          <w:tab w:val="left" w:pos="90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поиске наиболее эффективных способов деятельности, также под воздействием изменений, активно происходящих в современном обществе, обусловливающих необходимость в модернизации образования, я обратилась к современным педагогическим технологиям или к отдельным их элементам, использование которых позволяет мне успешно реализовать поставленные образовательные цели. </w:t>
      </w:r>
      <w:proofErr w:type="gramEnd"/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Концептуальность (своеобразие и новизна опыта, обоснование выдвигаемых принципов и приемов)</w:t>
      </w:r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Своеобразие и новизна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опыта  заключаются в том, что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образовательный, развивающий и воспитательный потенциал. </w:t>
      </w:r>
      <w:r w:rsidRPr="00C8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данной проблемы заключается в том, что использование новых технологий отвечает современным требованиям, стоящим перед школой,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</w:t>
      </w:r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теоретической базы опыта:</w:t>
      </w:r>
    </w:p>
    <w:p w:rsidR="00983B90" w:rsidRPr="00C805B7" w:rsidRDefault="00C326B0" w:rsidP="0039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2009 </w:t>
      </w:r>
      <w:r w:rsidR="00983B90"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я работаю над проблемой:  «</w:t>
      </w:r>
      <w:r w:rsidR="00983B90" w:rsidRPr="00C8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новых педагогических технологий  в процессе обучения учащихся в  условиях  личностно ориентированного образования».</w:t>
      </w:r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технологий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Это дает возможность учителю работать дифференцировано и индивидуально, а также экономит время. Все это побуждает меня к поиску новых педагогических технологий и использование их в своей практике.</w:t>
      </w:r>
    </w:p>
    <w:p w:rsidR="00983B90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уроках,  наряду с традиционными технологиями,  я использую современные образовательные технологии:</w:t>
      </w:r>
    </w:p>
    <w:p w:rsidR="00472443" w:rsidRPr="00C805B7" w:rsidRDefault="00472443" w:rsidP="0039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hAnsi="Times New Roman" w:cs="Times New Roman"/>
          <w:sz w:val="28"/>
          <w:szCs w:val="28"/>
        </w:rPr>
        <w:t>– групповые технологии (работа в парах, в группах);</w:t>
      </w:r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технология  встречных усилий (критического мышления);</w:t>
      </w:r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проблемно-поисковое обучение;</w:t>
      </w:r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технология использования игровых методов;</w:t>
      </w:r>
    </w:p>
    <w:p w:rsidR="00983B90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информационно-коммуникационные технологии;</w:t>
      </w:r>
    </w:p>
    <w:p w:rsidR="002D7BFC" w:rsidRPr="00C805B7" w:rsidRDefault="00983B90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2D7BFC" w:rsidRPr="00334F6A" w:rsidRDefault="002D7BFC" w:rsidP="00334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6A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334F6A">
        <w:rPr>
          <w:rFonts w:ascii="Times New Roman" w:hAnsi="Times New Roman" w:cs="Times New Roman"/>
          <w:sz w:val="28"/>
          <w:szCs w:val="28"/>
        </w:rPr>
        <w:t>ценностно_ориентированные</w:t>
      </w:r>
      <w:proofErr w:type="spellEnd"/>
      <w:r w:rsidRPr="00334F6A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2D7BFC" w:rsidRPr="00334F6A" w:rsidRDefault="002D7BFC" w:rsidP="00334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6A">
        <w:rPr>
          <w:rFonts w:ascii="Times New Roman" w:hAnsi="Times New Roman" w:cs="Times New Roman"/>
          <w:sz w:val="28"/>
          <w:szCs w:val="28"/>
        </w:rPr>
        <w:t xml:space="preserve">– дифференцированное обучение </w:t>
      </w:r>
    </w:p>
    <w:p w:rsidR="002D7BFC" w:rsidRPr="00334F6A" w:rsidRDefault="002D7BFC" w:rsidP="00334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6A">
        <w:rPr>
          <w:rFonts w:ascii="Times New Roman" w:hAnsi="Times New Roman" w:cs="Times New Roman"/>
          <w:sz w:val="28"/>
          <w:szCs w:val="28"/>
        </w:rPr>
        <w:t xml:space="preserve">– технология </w:t>
      </w:r>
      <w:proofErr w:type="spellStart"/>
      <w:r w:rsidRPr="00334F6A">
        <w:rPr>
          <w:rFonts w:ascii="Times New Roman" w:hAnsi="Times New Roman" w:cs="Times New Roman"/>
          <w:sz w:val="28"/>
          <w:szCs w:val="28"/>
        </w:rPr>
        <w:t>личностно_ориентированного</w:t>
      </w:r>
      <w:proofErr w:type="spellEnd"/>
      <w:r w:rsidRPr="00334F6A">
        <w:rPr>
          <w:rFonts w:ascii="Times New Roman" w:hAnsi="Times New Roman" w:cs="Times New Roman"/>
          <w:sz w:val="28"/>
          <w:szCs w:val="28"/>
        </w:rPr>
        <w:t xml:space="preserve"> обучения, учет принципа</w:t>
      </w:r>
    </w:p>
    <w:p w:rsidR="002D7BFC" w:rsidRPr="00334F6A" w:rsidRDefault="002D7BFC" w:rsidP="00334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6A">
        <w:rPr>
          <w:rFonts w:ascii="Times New Roman" w:hAnsi="Times New Roman" w:cs="Times New Roman"/>
          <w:sz w:val="28"/>
          <w:szCs w:val="28"/>
        </w:rPr>
        <w:t>индивидуального подхода, творческая работа</w:t>
      </w:r>
      <w:r w:rsidR="00FB11B9" w:rsidRPr="00334F6A">
        <w:rPr>
          <w:rFonts w:ascii="Times New Roman" w:hAnsi="Times New Roman" w:cs="Times New Roman"/>
          <w:sz w:val="28"/>
          <w:szCs w:val="28"/>
        </w:rPr>
        <w:t>,</w:t>
      </w:r>
      <w:r w:rsidRPr="00334F6A">
        <w:rPr>
          <w:rFonts w:ascii="Times New Roman" w:hAnsi="Times New Roman" w:cs="Times New Roman"/>
          <w:sz w:val="28"/>
          <w:szCs w:val="28"/>
        </w:rPr>
        <w:t xml:space="preserve"> самостоятельная</w:t>
      </w:r>
    </w:p>
    <w:p w:rsidR="00472443" w:rsidRPr="00334F6A" w:rsidRDefault="002D7BFC" w:rsidP="00334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F6A">
        <w:rPr>
          <w:rFonts w:ascii="Times New Roman" w:hAnsi="Times New Roman" w:cs="Times New Roman"/>
          <w:sz w:val="28"/>
          <w:szCs w:val="28"/>
        </w:rPr>
        <w:t>работа.</w:t>
      </w:r>
    </w:p>
    <w:p w:rsidR="00472443" w:rsidRPr="00334F6A" w:rsidRDefault="00472443" w:rsidP="0033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rStyle w:val="highlight"/>
          <w:sz w:val="28"/>
          <w:szCs w:val="28"/>
        </w:rPr>
        <w:t>Идеальной </w:t>
      </w:r>
      <w:r w:rsidRPr="00334F6A">
        <w:rPr>
          <w:sz w:val="28"/>
          <w:szCs w:val="28"/>
        </w:rPr>
        <w:t xml:space="preserve"> </w:t>
      </w:r>
      <w:r w:rsidRPr="00334F6A">
        <w:rPr>
          <w:rStyle w:val="highlight"/>
          <w:sz w:val="28"/>
          <w:szCs w:val="28"/>
        </w:rPr>
        <w:t> формой </w:t>
      </w:r>
      <w:r w:rsidRPr="00334F6A">
        <w:rPr>
          <w:sz w:val="28"/>
          <w:szCs w:val="28"/>
        </w:rPr>
        <w:t xml:space="preserve"> для сотрудничества </w:t>
      </w:r>
      <w:r w:rsidRPr="00334F6A">
        <w:rPr>
          <w:rStyle w:val="highlight"/>
          <w:sz w:val="28"/>
          <w:szCs w:val="28"/>
        </w:rPr>
        <w:t> и </w:t>
      </w:r>
      <w:r w:rsidRPr="00334F6A">
        <w:rPr>
          <w:sz w:val="28"/>
          <w:szCs w:val="28"/>
        </w:rPr>
        <w:t xml:space="preserve"> взаимопомощи </w:t>
      </w:r>
      <w:r w:rsidRPr="00334F6A">
        <w:rPr>
          <w:rStyle w:val="highlight"/>
          <w:sz w:val="28"/>
          <w:szCs w:val="28"/>
        </w:rPr>
        <w:t> является </w:t>
      </w:r>
      <w:r w:rsidRPr="00334F6A">
        <w:rPr>
          <w:b/>
          <w:sz w:val="28"/>
          <w:szCs w:val="28"/>
        </w:rPr>
        <w:t xml:space="preserve"> </w:t>
      </w:r>
      <w:r w:rsidRPr="00334F6A">
        <w:rPr>
          <w:rStyle w:val="highlight"/>
          <w:b/>
          <w:sz w:val="28"/>
          <w:szCs w:val="28"/>
        </w:rPr>
        <w:t> парное </w:t>
      </w:r>
      <w:r w:rsidRPr="00334F6A">
        <w:rPr>
          <w:b/>
          <w:sz w:val="28"/>
          <w:szCs w:val="28"/>
        </w:rPr>
        <w:t xml:space="preserve"> </w:t>
      </w:r>
      <w:r w:rsidRPr="00334F6A">
        <w:rPr>
          <w:rStyle w:val="highlight"/>
          <w:b/>
          <w:sz w:val="28"/>
          <w:szCs w:val="28"/>
        </w:rPr>
        <w:t> обучение</w:t>
      </w:r>
      <w:proofErr w:type="gramStart"/>
      <w:r w:rsidRPr="00334F6A">
        <w:rPr>
          <w:rStyle w:val="highlight"/>
          <w:sz w:val="28"/>
          <w:szCs w:val="28"/>
        </w:rPr>
        <w:t> </w:t>
      </w:r>
      <w:r w:rsidRPr="00334F6A">
        <w:rPr>
          <w:sz w:val="28"/>
          <w:szCs w:val="28"/>
        </w:rPr>
        <w:t>.</w:t>
      </w:r>
      <w:proofErr w:type="gramEnd"/>
      <w:r w:rsidRPr="00334F6A">
        <w:rPr>
          <w:sz w:val="28"/>
          <w:szCs w:val="28"/>
        </w:rPr>
        <w:t xml:space="preserve"> В паре ученики могут друг друга проверить, закрепить новый материал, повторить пройденное.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В устной </w:t>
      </w:r>
      <w:r w:rsidRPr="00334F6A">
        <w:rPr>
          <w:rStyle w:val="highlight"/>
          <w:sz w:val="28"/>
          <w:szCs w:val="28"/>
        </w:rPr>
        <w:t> работе </w:t>
      </w:r>
      <w:r w:rsidRPr="00334F6A">
        <w:rPr>
          <w:sz w:val="28"/>
          <w:szCs w:val="28"/>
        </w:rPr>
        <w:t xml:space="preserve"> я использую такие виды заданий: взаимопроверка правила (устный опрос). Ученик рассказывает соседу по парте правило, приводит примеры, объясняет их. Затем учащиеся меняются ролями, оценивают друг друга. Учитель может спросить любую пару.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 Можно это же задание несколько изменить: один ученик задает вопрос по изученному материалу, а другой отвечает. Их диалог звучит у доски. При этом снимается монотонность и однообразие устных опросов (учебный диалог привлекает внимание, заставляет включиться в работу).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В письменных </w:t>
      </w:r>
      <w:r w:rsidRPr="00334F6A">
        <w:rPr>
          <w:rStyle w:val="highlight"/>
          <w:sz w:val="28"/>
          <w:szCs w:val="28"/>
        </w:rPr>
        <w:t> работах </w:t>
      </w:r>
      <w:r w:rsidRPr="00334F6A">
        <w:rPr>
          <w:sz w:val="28"/>
          <w:szCs w:val="28"/>
        </w:rPr>
        <w:t xml:space="preserve"> в паре детям очень нравится такой вид </w:t>
      </w:r>
      <w:r w:rsidRPr="00334F6A">
        <w:rPr>
          <w:rStyle w:val="highlight"/>
          <w:sz w:val="28"/>
          <w:szCs w:val="28"/>
        </w:rPr>
        <w:t> работы</w:t>
      </w:r>
      <w:proofErr w:type="gramStart"/>
      <w:r w:rsidRPr="00334F6A">
        <w:rPr>
          <w:rStyle w:val="highlight"/>
          <w:sz w:val="28"/>
          <w:szCs w:val="28"/>
        </w:rPr>
        <w:t> </w:t>
      </w:r>
      <w:r w:rsidRPr="00334F6A">
        <w:rPr>
          <w:sz w:val="28"/>
          <w:szCs w:val="28"/>
        </w:rPr>
        <w:t>,</w:t>
      </w:r>
      <w:proofErr w:type="gramEnd"/>
      <w:r w:rsidRPr="00334F6A">
        <w:rPr>
          <w:sz w:val="28"/>
          <w:szCs w:val="28"/>
        </w:rPr>
        <w:t xml:space="preserve"> как «словарный диктант для соседа». Дома ребята составляют на изученное орфографическое правило словарный диктант с пропущенными орфограммами на отдельной карточке с указанием «Составлял…». </w:t>
      </w:r>
      <w:r w:rsidRPr="00334F6A">
        <w:rPr>
          <w:rStyle w:val="highlight"/>
          <w:sz w:val="28"/>
          <w:szCs w:val="28"/>
        </w:rPr>
        <w:t> На </w:t>
      </w:r>
      <w:r w:rsidRPr="00334F6A">
        <w:rPr>
          <w:sz w:val="28"/>
          <w:szCs w:val="28"/>
        </w:rPr>
        <w:t xml:space="preserve"> </w:t>
      </w:r>
      <w:r w:rsidRPr="00334F6A">
        <w:rPr>
          <w:rStyle w:val="highlight"/>
          <w:sz w:val="28"/>
          <w:szCs w:val="28"/>
        </w:rPr>
        <w:t> уроке </w:t>
      </w:r>
      <w:r w:rsidRPr="00334F6A">
        <w:rPr>
          <w:sz w:val="28"/>
          <w:szCs w:val="28"/>
        </w:rPr>
        <w:t xml:space="preserve"> после обмена карточками и выполнения задания внизу подписывают «Выполнял…». По аналогии составляется «графический диктант для соседа». Каждый ученик выписывает из художественного текста, учебников или справочника 4-5 предложений на изученные </w:t>
      </w:r>
      <w:proofErr w:type="spellStart"/>
      <w:r w:rsidRPr="00334F6A">
        <w:rPr>
          <w:sz w:val="28"/>
          <w:szCs w:val="28"/>
        </w:rPr>
        <w:t>пунктограммы</w:t>
      </w:r>
      <w:proofErr w:type="spellEnd"/>
      <w:r w:rsidRPr="00334F6A">
        <w:rPr>
          <w:sz w:val="28"/>
          <w:szCs w:val="28"/>
        </w:rPr>
        <w:t>, а сосед по парте расставляет знаки препинания, разбирает предложение по членам, чертит схемы предложений.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lastRenderedPageBreak/>
        <w:t>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>После изучения какой-либо большой темы или раздела, каждый ученик составляет «карточку – зачет для соседа»; обычно в нее включается один теоретический вопрос (устно) и два практических (письменно). Сосед по парте выслушивает теоретический вопрос, ставит оценку на карточке, остальные выполняются письменно.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Традиционно в начале </w:t>
      </w:r>
      <w:r w:rsidRPr="00334F6A">
        <w:rPr>
          <w:rStyle w:val="highlight"/>
          <w:sz w:val="28"/>
          <w:szCs w:val="28"/>
        </w:rPr>
        <w:t> урока </w:t>
      </w:r>
      <w:r w:rsidRPr="00334F6A">
        <w:rPr>
          <w:sz w:val="28"/>
          <w:szCs w:val="28"/>
        </w:rPr>
        <w:t xml:space="preserve"> или в конце часто провожу взаимопроверку словарных диктантов, домашних упражнений, мини-сочинений. В начале </w:t>
      </w:r>
      <w:r w:rsidRPr="00334F6A">
        <w:rPr>
          <w:rStyle w:val="highlight"/>
          <w:sz w:val="28"/>
          <w:szCs w:val="28"/>
        </w:rPr>
        <w:t> урока </w:t>
      </w:r>
      <w:r w:rsidRPr="00334F6A">
        <w:rPr>
          <w:sz w:val="28"/>
          <w:szCs w:val="28"/>
        </w:rPr>
        <w:t xml:space="preserve"> можно провести </w:t>
      </w:r>
      <w:proofErr w:type="spellStart"/>
      <w:r w:rsidRPr="00334F6A">
        <w:rPr>
          <w:sz w:val="28"/>
          <w:szCs w:val="28"/>
        </w:rPr>
        <w:t>взаимодиктант</w:t>
      </w:r>
      <w:proofErr w:type="spellEnd"/>
      <w:r w:rsidRPr="00334F6A">
        <w:rPr>
          <w:sz w:val="28"/>
          <w:szCs w:val="28"/>
        </w:rPr>
        <w:t xml:space="preserve"> (по следам сделанных в тетради ошибок).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rStyle w:val="highlight"/>
          <w:sz w:val="28"/>
          <w:szCs w:val="28"/>
        </w:rPr>
        <w:t> Работа </w:t>
      </w:r>
      <w:r w:rsidRPr="00334F6A">
        <w:rPr>
          <w:sz w:val="28"/>
          <w:szCs w:val="28"/>
        </w:rPr>
        <w:t xml:space="preserve"> в парах ребятам очень нравится. Они с удовольствием готовят дома словарные </w:t>
      </w:r>
      <w:r w:rsidRPr="00334F6A">
        <w:rPr>
          <w:rStyle w:val="highlight"/>
          <w:sz w:val="28"/>
          <w:szCs w:val="28"/>
        </w:rPr>
        <w:t> и </w:t>
      </w:r>
      <w:r w:rsidRPr="00334F6A">
        <w:rPr>
          <w:sz w:val="28"/>
          <w:szCs w:val="28"/>
        </w:rPr>
        <w:t xml:space="preserve"> графические </w:t>
      </w:r>
      <w:proofErr w:type="spellStart"/>
      <w:r w:rsidRPr="00334F6A">
        <w:rPr>
          <w:sz w:val="28"/>
          <w:szCs w:val="28"/>
        </w:rPr>
        <w:t>взаимодиктанты</w:t>
      </w:r>
      <w:proofErr w:type="spellEnd"/>
      <w:r w:rsidRPr="00334F6A">
        <w:rPr>
          <w:sz w:val="28"/>
          <w:szCs w:val="28"/>
        </w:rPr>
        <w:t xml:space="preserve">, карточки – зачеты, с большим интересом работают с карточками </w:t>
      </w:r>
      <w:r w:rsidRPr="00334F6A">
        <w:rPr>
          <w:rStyle w:val="highlight"/>
          <w:sz w:val="28"/>
          <w:szCs w:val="28"/>
        </w:rPr>
        <w:t> на </w:t>
      </w:r>
      <w:r w:rsidRPr="00334F6A">
        <w:rPr>
          <w:sz w:val="28"/>
          <w:szCs w:val="28"/>
        </w:rPr>
        <w:t xml:space="preserve"> </w:t>
      </w:r>
      <w:r w:rsidRPr="00334F6A">
        <w:rPr>
          <w:rStyle w:val="highlight"/>
          <w:sz w:val="28"/>
          <w:szCs w:val="28"/>
        </w:rPr>
        <w:t> уроке</w:t>
      </w:r>
      <w:proofErr w:type="gramStart"/>
      <w:r w:rsidRPr="00334F6A">
        <w:rPr>
          <w:rStyle w:val="highlight"/>
          <w:sz w:val="28"/>
          <w:szCs w:val="28"/>
        </w:rPr>
        <w:t> </w:t>
      </w:r>
      <w:r w:rsidRPr="00334F6A">
        <w:rPr>
          <w:sz w:val="28"/>
          <w:szCs w:val="28"/>
        </w:rPr>
        <w:t>.</w:t>
      </w:r>
      <w:proofErr w:type="gramEnd"/>
      <w:r w:rsidRPr="00334F6A">
        <w:rPr>
          <w:sz w:val="28"/>
          <w:szCs w:val="28"/>
        </w:rPr>
        <w:t xml:space="preserve"> Усвоение системы языка происходит в непосредственном учебном диалоге. Роль учителя в этом случае – оказывать помощь </w:t>
      </w:r>
      <w:r w:rsidRPr="00334F6A">
        <w:rPr>
          <w:rStyle w:val="highlight"/>
          <w:sz w:val="28"/>
          <w:szCs w:val="28"/>
        </w:rPr>
        <w:t> и </w:t>
      </w:r>
      <w:r w:rsidRPr="00334F6A">
        <w:rPr>
          <w:sz w:val="28"/>
          <w:szCs w:val="28"/>
        </w:rPr>
        <w:t xml:space="preserve"> консультировать, решая спорные вопросы.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Я пятого класса можно начинать </w:t>
      </w:r>
      <w:r w:rsidRPr="00334F6A">
        <w:rPr>
          <w:rStyle w:val="highlight"/>
          <w:sz w:val="28"/>
          <w:szCs w:val="28"/>
        </w:rPr>
        <w:t> работу </w:t>
      </w:r>
      <w:r w:rsidRPr="00334F6A">
        <w:rPr>
          <w:sz w:val="28"/>
          <w:szCs w:val="28"/>
        </w:rPr>
        <w:t xml:space="preserve"> в группах. В среднем звене очень эффективны игры – соревнования, основанные на </w:t>
      </w:r>
      <w:r w:rsidRPr="00334F6A">
        <w:rPr>
          <w:rStyle w:val="highlight"/>
          <w:sz w:val="28"/>
          <w:szCs w:val="28"/>
        </w:rPr>
        <w:t> групповой </w:t>
      </w:r>
      <w:r w:rsidRPr="00334F6A">
        <w:rPr>
          <w:sz w:val="28"/>
          <w:szCs w:val="28"/>
        </w:rPr>
        <w:t xml:space="preserve"> деятельности: «Кто больше?», «Кто быстрее?» (кто больше подберет синонимов, однокоренных слов, глаголов совершенного вида…).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Мне очень нравится (да </w:t>
      </w:r>
      <w:r w:rsidRPr="00334F6A">
        <w:rPr>
          <w:rStyle w:val="highlight"/>
          <w:sz w:val="28"/>
          <w:szCs w:val="28"/>
        </w:rPr>
        <w:t> и </w:t>
      </w:r>
      <w:r w:rsidRPr="00334F6A">
        <w:rPr>
          <w:sz w:val="28"/>
          <w:szCs w:val="28"/>
        </w:rPr>
        <w:t xml:space="preserve"> детям тоже) игра «Эстафета». С последней парты передается листок, на который по цепочке нужно написать примеры на правило. Выигрывает та команда, которая первой передаст учителю листок с меньшим количеством ошибок в записанных словах.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«Рассказ правила по цепочке». Условие – соблюдать логику изложения. Победит та команда, которая даст самый логичный </w:t>
      </w:r>
      <w:r w:rsidRPr="00334F6A">
        <w:rPr>
          <w:rStyle w:val="highlight"/>
          <w:sz w:val="28"/>
          <w:szCs w:val="28"/>
        </w:rPr>
        <w:t> и </w:t>
      </w:r>
      <w:r w:rsidRPr="00334F6A">
        <w:rPr>
          <w:sz w:val="28"/>
          <w:szCs w:val="28"/>
        </w:rPr>
        <w:t xml:space="preserve"> полный ответ.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lastRenderedPageBreak/>
        <w:t xml:space="preserve">Подобные игры – соревнования развивают у ребят чувство личной ответственности за результат, быстроту реакции. Кроме того, подобная игровая деятельность насыщает </w:t>
      </w:r>
      <w:r w:rsidRPr="00334F6A">
        <w:rPr>
          <w:rStyle w:val="highlight"/>
          <w:sz w:val="28"/>
          <w:szCs w:val="28"/>
        </w:rPr>
        <w:t> урок </w:t>
      </w:r>
      <w:r w:rsidRPr="00334F6A">
        <w:rPr>
          <w:sz w:val="28"/>
          <w:szCs w:val="28"/>
        </w:rPr>
        <w:t xml:space="preserve"> эмоционально, поддерживает высокий уровень интереса к предмету.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К старшим классам игровая деятельность все больше замещается ролевыми, деловыми играми, </w:t>
      </w:r>
      <w:r w:rsidRPr="00334F6A">
        <w:rPr>
          <w:rStyle w:val="highlight"/>
          <w:sz w:val="28"/>
          <w:szCs w:val="28"/>
        </w:rPr>
        <w:t> уроками </w:t>
      </w:r>
      <w:r w:rsidRPr="00334F6A">
        <w:rPr>
          <w:sz w:val="28"/>
          <w:szCs w:val="28"/>
        </w:rPr>
        <w:t xml:space="preserve"> – конференциями, </w:t>
      </w:r>
      <w:r w:rsidRPr="00334F6A">
        <w:rPr>
          <w:rStyle w:val="highlight"/>
          <w:sz w:val="28"/>
          <w:szCs w:val="28"/>
        </w:rPr>
        <w:t> уроками </w:t>
      </w:r>
      <w:r w:rsidRPr="00334F6A">
        <w:rPr>
          <w:sz w:val="28"/>
          <w:szCs w:val="28"/>
        </w:rPr>
        <w:t xml:space="preserve"> – практикумами.</w:t>
      </w:r>
      <w:r w:rsidRPr="00334F6A">
        <w:rPr>
          <w:rStyle w:val="highlight"/>
          <w:sz w:val="28"/>
          <w:szCs w:val="28"/>
        </w:rPr>
        <w:t> Групповая </w:t>
      </w:r>
      <w:r w:rsidRPr="00334F6A">
        <w:rPr>
          <w:sz w:val="28"/>
          <w:szCs w:val="28"/>
        </w:rPr>
        <w:t xml:space="preserve"> </w:t>
      </w:r>
      <w:r w:rsidRPr="00334F6A">
        <w:rPr>
          <w:rStyle w:val="highlight"/>
          <w:sz w:val="28"/>
          <w:szCs w:val="28"/>
        </w:rPr>
        <w:t> работа </w:t>
      </w:r>
      <w:r w:rsidRPr="00334F6A">
        <w:rPr>
          <w:sz w:val="28"/>
          <w:szCs w:val="28"/>
        </w:rPr>
        <w:t xml:space="preserve"> возможна </w:t>
      </w:r>
      <w:bookmarkStart w:id="0" w:name="YANDEX_45"/>
      <w:bookmarkEnd w:id="0"/>
      <w:r w:rsidRPr="00334F6A">
        <w:rPr>
          <w:rStyle w:val="highlight"/>
          <w:sz w:val="28"/>
          <w:szCs w:val="28"/>
        </w:rPr>
        <w:t> на </w:t>
      </w:r>
      <w:r w:rsidRPr="00334F6A">
        <w:rPr>
          <w:sz w:val="28"/>
          <w:szCs w:val="28"/>
        </w:rPr>
        <w:t xml:space="preserve"> </w:t>
      </w:r>
      <w:bookmarkStart w:id="1" w:name="YANDEX_46"/>
      <w:bookmarkEnd w:id="1"/>
      <w:r w:rsidRPr="00334F6A">
        <w:rPr>
          <w:rStyle w:val="highlight"/>
          <w:sz w:val="28"/>
          <w:szCs w:val="28"/>
        </w:rPr>
        <w:t> уроке </w:t>
      </w:r>
      <w:r w:rsidRPr="00334F6A">
        <w:rPr>
          <w:sz w:val="28"/>
          <w:szCs w:val="28"/>
        </w:rPr>
        <w:t xml:space="preserve"> на разных его этапах.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 xml:space="preserve">При проверке домашнего задания учащиеся могут задавать учителю вопросы по домашнему заданию. Затем организуют проверку домашнего задания в группах (4 человека): учащиеся проверяют выполнение упражнения по кругу, вместе разбираются в трудных вопросах. Учитель может спросить любого из группы. Каждый ученик может дополнить высказывание своего товарища. 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>После объяснения нового материала группам предлагается изложить материал в виде опорной схемы, рисунка, таблицы, чтобы данное правило было легче запомнить. Затем происходит коллективное обсуждение, понравившиеся схемы записываются в тетрадь.</w:t>
      </w:r>
    </w:p>
    <w:p w:rsidR="00391295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>Закрепляя изученное, группы составляют коллективный текст с использованием слов – исключений, вводных слов, обращений или пишут письмо соседней группе.</w:t>
      </w:r>
    </w:p>
    <w:p w:rsidR="005F7389" w:rsidRPr="00334F6A" w:rsidRDefault="00391295" w:rsidP="00334F6A">
      <w:pPr>
        <w:pStyle w:val="western"/>
        <w:spacing w:after="0" w:afterAutospacing="0" w:line="360" w:lineRule="auto"/>
        <w:ind w:firstLine="547"/>
        <w:jc w:val="both"/>
        <w:rPr>
          <w:sz w:val="28"/>
          <w:szCs w:val="28"/>
        </w:rPr>
      </w:pPr>
      <w:r w:rsidRPr="00334F6A">
        <w:rPr>
          <w:sz w:val="28"/>
          <w:szCs w:val="28"/>
        </w:rPr>
        <w:t>При обобщении материала каждая группа выполняет практическое задание на какое-то определенное правило, затем составляется коллективная таблица по данному правилу. Обобщение материала</w:t>
      </w:r>
      <w:r w:rsidR="00334F6A" w:rsidRPr="00334F6A">
        <w:rPr>
          <w:sz w:val="28"/>
          <w:szCs w:val="28"/>
        </w:rPr>
        <w:t xml:space="preserve"> можно провести также в </w:t>
      </w:r>
      <w:r w:rsidR="00334F6A" w:rsidRPr="00334F6A">
        <w:rPr>
          <w:rStyle w:val="highlight"/>
          <w:sz w:val="28"/>
          <w:szCs w:val="28"/>
        </w:rPr>
        <w:t> форме </w:t>
      </w:r>
      <w:r w:rsidR="00334F6A" w:rsidRPr="00334F6A">
        <w:rPr>
          <w:sz w:val="28"/>
          <w:szCs w:val="28"/>
        </w:rPr>
        <w:t xml:space="preserve"> соревнования</w:t>
      </w:r>
    </w:p>
    <w:p w:rsidR="00BD7A7C" w:rsidRDefault="00BD7A7C" w:rsidP="00BD7A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Тестовая технология</w:t>
      </w: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при контроле знаний учащихся. Тест обеспечивает субъективный фактор при проверке результатов, а так же </w:t>
      </w: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развивает у ребят логическое мышление и внимательность. Тестовые задания различаются по уровню сложности и по форме вариантов ответов. </w:t>
      </w:r>
      <w:proofErr w:type="gram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Я в своей  практике применяю следующие типы тестовых заданий: задания, состоящие из вопроса и 4 вариантов ответа, из которых только один правильный; задания, предлагающие для анализа два суждения; задания, требующие заполнить пробел в предлагаемой схеме или таблице; задания на установление соответствия позиций, представленных в двух перечнях (столбцах, колонках); задания на отбор необходимых позиций из предлагаемого списка;</w:t>
      </w:r>
      <w:proofErr w:type="gram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задания, требующие определить пропущенное во фрагменте текста слово или словосочетание и т.д.</w:t>
      </w:r>
    </w:p>
    <w:p w:rsidR="00FB11B9" w:rsidRPr="00C805B7" w:rsidRDefault="00BD7A7C" w:rsidP="00334F6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технологии позволяют подготовить учащихся к успешной сдаче экзаменов по русскому языку и литературе в форме ЕГЭ, по русскому языку в новой форме.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сегодня, на мой взгляд, трудно предложить урок, который бы стал исчерпывающим вариантом реализации какой - то одной конкретной технологии, тем более</w:t>
      </w:r>
      <w:proofErr w:type="gram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преподавание литературы – это всегда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предполагает культурологический подход, как основу для интеграции знаний из области философии, культуры, литературы… Счастье, жизнь и смерть, любовь и дружба, поиски смысла жизни, воля и своеволие, Родина – все это литература. Здесь и духовная встреча, и сопереживание, и диалог, внешний и внутренний, поэтому я считаю оправданным использование элементов интегрированного подхода, но ведущей технологией в моей практике учителя-словесника является технология проблемного обучения с элементами  ИКТ.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Проблемное обучение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организации учебно-воспитательного процесса с помощью  проблемных задач и проблемных ситуаций, которые придают обучению поисковый, исследовательский и интерактивный характер. Методом проблемного обучения является проблемная задача или ситуация, требующая актуализации универсальных (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знаний. Данную технологию чаще всего я использую при объяснении новой темы. Постановка проблемы – это этап формулирования темы или вопроса для исследования. Специфика нашего предмета заключается в том, что в художественном произведении всегда уже есть проблема, поставленная автором. И задача учителя – уловить те «сигналы», которые автор и его произведение посылает учителю.  На практике одной из важнейших задач учителя является системная подготовительная работа по 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формированию навыков самостоятельной работы, анализу, синтезу информации, выработке приемов и достижению обратной связи. Большое значение в вопросах активизации имеет формулирование темы. Из опыта знаю, что проблемное и броское название устраняет однообразие стиля урока, повышает интерес учащихся («Зачем и почему Обломов лежит на диване?», «После бала» - это рассказ о жестокости или о любви?» и др.). Результат использования проблемного обучения: повышение мотивации, углубление  уровня понимания,  формирование учебно-познавательной и информационной компетентности.</w:t>
      </w:r>
    </w:p>
    <w:p w:rsidR="00FB11B9" w:rsidRPr="00C805B7" w:rsidRDefault="00FB11B9" w:rsidP="00BD7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понять ученика, его взгляды, точку зрения, обязательны письменные </w:t>
      </w:r>
      <w:r w:rsidR="00B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(творческие) 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</w:t>
      </w:r>
      <w:r w:rsidR="00B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выполнения которых они находят ответ на поставленный вопрос.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учебно-воспитательный процесс качественным, на уроках русского языка и литературы активно используются информационные технологии.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внедрение </w:t>
      </w:r>
      <w:r w:rsidRPr="00CF0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компьютерных технологий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 является неотъемлемой частью школьного обучения. 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предмету, развивать познавательную активность обучающихся.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использования на уроках ИКТ повысилась учебная мотивация (по результатам анкетирования, проводимого руководителем школьного методического совета,  100% учеников отметили, что им хочется, чтобы подобные уроки проводились чаще), формируется эмоционально положительное отношение к предмету, внимание учеников остается устойчивым на протяжении всего урока, осуществляются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На уроках литературы для лучшего освоения художественных произведений смотрим фрагменты фильмов, что способствует не только нравственному, но и эстетическому воспитанию.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Поскольку основной формой организации учебной деятельности школьников является урок, считаю необходимым обратиться к основным требованиям к нему с позиций </w:t>
      </w:r>
      <w:proofErr w:type="spellStart"/>
      <w:r w:rsidRPr="00CF0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здоровьесбережения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Проектное обучение: детям на уроках литературы предлагается создать презентацию на 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определенную тему. Ученики, опираясь на мою помощь, намечают план работы, осуществляют подбор материалов, создают презентацию и представляют ее на уроке. Часто темы таких презентаций позволяют осуществить принцип интеграции предметов (презентация учеников 9 класса по теме «Искусство серебряного века» использована как на уроках литературы, так и на уроках музыки). Для проведения школьных праздников создаём тематические презентации. 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традиционных остаётся  </w:t>
      </w:r>
      <w:r w:rsidRPr="00CF0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технология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Игровая форма занятий создается при помощи игровых приемов и ситуаций, которые выступают как средство побуждения, стимулирования учащихся к учебной деятельности. Игровая технология обладает огромными возможностями. Игра сама организует обучение. Любой учитель ищет свои пути, с годами вырабатывает и использует приемы активизации мыслительной деятельности на уроках. Я тоже постоянно ищу эти формы, методы, приемы, а иногда даже одно слово, вопрос, без которого не состоится диалог. У каждого учителя есть право на творчество, есть своя методическая копилка. </w:t>
      </w:r>
    </w:p>
    <w:p w:rsidR="00FB11B9" w:rsidRPr="00CF08D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и литература – серьёзные и сложные предметы. На этих уроках учащимся приходится много писать, а потому учитель-словесник должен уделять особое внимание </w:t>
      </w:r>
      <w:proofErr w:type="spellStart"/>
      <w:r w:rsidRPr="00CF0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здоровьесберегающим</w:t>
      </w:r>
      <w:proofErr w:type="spellEnd"/>
      <w:r w:rsidRPr="00CF0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технологиям.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имеет организация урока. Учитель строит урок в соответствии с динамикой внимания учащихся, учитывает время для каждого задания, чередует виды работ. Так, например, во время объяснительного диктанта целесообразно не только объяснять орфограммы,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пунктограммы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провести морфемный, фонетический, лексический разборы.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Использование на уроках  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снижает нагрузку учащихся  и способствует сохранению здоровья  детей.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каждом уроке в любом классе необходимо в течение урока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E508F9"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физкультминатку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делать игровые паузы, зрительную гимнастику и, конечно, эмоциональную разгрузку (2-3 минуты). </w:t>
      </w:r>
      <w:proofErr w:type="gramEnd"/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Доброжелательная обстановка на уроке, спокойная интонация речи, внимание к каждому мнению ученика, тактичное исправление допущенных ошибок, поощрение к самостоятельной мыслительной деятельности— </w:t>
      </w:r>
      <w:proofErr w:type="gram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далеко не весь арсенал, которым пользуемся мы, стремясь к раскрытию способностей каждого ребенка. Дети должны входить в класс не со страхом получить плохую оценку или замечание, а с желанием приобрести багаж новых знаний. В процессе такого урока не возникает эмоционального дискомфорта даже в том случае, когда ребёнок с чем-то не справился, что-то не смог выполнить. Отсутствие страха и напряжения помогает освободиться внутренне от нежелательных психологических барьеров, смелее высказываться, выражать свою точку зрения.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урокам обращаю внимание на продолжительность, частоту чередования различных видов учебной деятельности. Использую следующие методы преподавания: словесный, наглядный,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электронновизуальный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самостоятельную работу и другие.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 уроке провожу динамические паузы: упражнения для глаз, кистей рук и опорно-двигательного аппарата с целью снятия напряжения на уроке, переключения на новый вид деятельности.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уроках использую элементы релаксации (включение аудиозаписей «Звуки природы», упражнения «Послушай и нарисуй», прослушивание музыкальных фрагментов классической музыки, сопровождающих чтение стихотворений).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эмоциональных разрядок: шуток, улыбок, использование юмористических картинок, поговорок, афоризмов на уроке ведёт к психологической разгрузке.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биографий писателей и художников показываю тесную взаимосвязь духовного и физического развития человека. Особенно это видно на примере жизни Льва Николаевича Толстого, который писал: « Доброта для души то же, что здоровье для тела: она незаметна, когда владеешь ею, и она дает успех во всяком деле». Сам писатель всю жизнь работал физически, занимался спортом, сохранял душевное равновесие, пропагандировал культуру, богатство русского языка и народного искусства. Учащиеся убеждаются в том, что здоровый образ жизни способствует долгой и плодотворной жизни. </w:t>
      </w:r>
    </w:p>
    <w:p w:rsidR="00FB11B9" w:rsidRPr="00C805B7" w:rsidRDefault="00FB11B9" w:rsidP="00C805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русского языка для лингвистического анализа, в качестве контрольных, самостоятельных работ можно использовать тексты, пропагандирующие спорт, разные его виды, туризм. При изучении наклонений глаголов можно рассмотреть режим дня школьника с </w:t>
      </w: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последующим его обсуждением. Знакомство с числительными даёт возможность использовать тексты, рассказывающие детям об истории Олимпийских игр, завоёванных медалях нашими спортсменами в разные периоды. Учитель изобразительного искусства предлагает выполнить аппликацию на тему «Мой любимый вид спорта». </w:t>
      </w:r>
    </w:p>
    <w:p w:rsidR="00FB11B9" w:rsidRPr="00C805B7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не занимает пока первое место в списке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ошибётся тот, кто скажет, что без духовного не может быть здорового.  </w:t>
      </w:r>
    </w:p>
    <w:p w:rsidR="00FB11B9" w:rsidRDefault="00FB11B9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показывают, что использование </w:t>
      </w:r>
      <w:proofErr w:type="spellStart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8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5.Ведущая педагогическая идея.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Ведущей педагогической идеей является применение  современных образовательных информационных технологий с целью развития интереса к русскому языку и литературе. Как учитель я стремлюсь к созданию системы оптимального сочетания элементов современных образовательных технологий и индивидуализации образования с точки зрения </w:t>
      </w:r>
      <w:proofErr w:type="spell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Оптимальность и эффективность средств.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 В настоящее время на уроках русского языка использую такие средства ИКТ: «Русский язык. 1С: Репетитор. Весь школьный курс», «Виртуальная школа Кирилла и </w:t>
      </w:r>
      <w:proofErr w:type="spell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Мефодия</w:t>
      </w:r>
      <w:proofErr w:type="spell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. Уроки русского языка Кирилла и </w:t>
      </w:r>
      <w:proofErr w:type="spell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Мефодия</w:t>
      </w:r>
      <w:proofErr w:type="spell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». Различие между ними  определяется назначением программы, основным </w:t>
      </w: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видом деятельности, степенью трудности и самостоятельности, типом оценки результатов.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литературы применяется </w:t>
      </w:r>
      <w:r w:rsidRPr="00810713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«Литература. Хрестоматия», «Виртуальная школа Кирилла и </w:t>
      </w:r>
      <w:proofErr w:type="spell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Мефодия</w:t>
      </w:r>
      <w:proofErr w:type="spell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. Уроки литературы Кирилла и </w:t>
      </w:r>
      <w:proofErr w:type="spell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Мефодия</w:t>
      </w:r>
      <w:proofErr w:type="spell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» для всех классов,  уроки-презентации.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на уроках средства ИКТ существенно повышают наглядность изложения материала и привлекают внимание учащихся. Тема урока становится интересна учащимся, если учебный материал на экране представлен в красках, со звуком и другими эффектами. Обучение делается более эффективным, когда вовлекаются все виды чувственного восприятия ученика с помощью </w:t>
      </w:r>
      <w:proofErr w:type="spell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мультимедийных</w:t>
      </w:r>
      <w:proofErr w:type="spell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 компьютера.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Результативность опыта.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Я убедилась, что использование  современных образовательных технологий  на уроках русского языка и литературы  дает высокие результаты: 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развивает творческие, исследовательские способности учащихся, повышает их активность;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</w:t>
      </w:r>
      <w:proofErr w:type="gramStart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системные;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помогает развитию познавательной деятельности учащихся и интереса к предмету;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развивает у учащихся логическое мышление, значительно повышает уровень рефлексивных действий с  изучаемым материалом.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Применение современных образовательных технологий позволяет мне: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      наполнить уроки новым содержанием;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   развивать творческий подход к окружающему миру, любознательность                   учащихся;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   формировать элементы информационной культуры;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•      прививать навыки рациональной работы с компьютерными программами;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•      поддерживать самостоятельность в освоении компьютерных технологий; </w:t>
      </w:r>
    </w:p>
    <w:p w:rsidR="00391295" w:rsidRPr="00810713" w:rsidRDefault="00391295" w:rsidP="00391295">
      <w:pPr>
        <w:spacing w:before="100" w:beforeAutospacing="1" w:after="100" w:afterAutospacing="1" w:line="360" w:lineRule="auto"/>
        <w:ind w:left="1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•      идти в ногу со временем.</w:t>
      </w:r>
    </w:p>
    <w:p w:rsidR="00391295" w:rsidRPr="00810713" w:rsidRDefault="00391295" w:rsidP="003912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>Современный педагог должен уметь работать с новыми средствами обучения,</w:t>
      </w:r>
      <w:r w:rsidR="00334F6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того</w:t>
      </w:r>
      <w:r w:rsidRPr="0081071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обеспечить одно из главнейших прав ученика – право на качественное образование. Использование новых технологий отвечает современным требованиям, стоящих перед школой,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Одним из показателей результативности считаю, что выпускники школы поступают в  ВУЗы (по профилю) и другие специализированные учебные заведения.</w:t>
      </w:r>
    </w:p>
    <w:p w:rsidR="00391295" w:rsidRDefault="00391295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D7" w:rsidRPr="00C805B7" w:rsidRDefault="00CF08D7" w:rsidP="00C80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B9" w:rsidRPr="00C805B7" w:rsidRDefault="00FB11B9" w:rsidP="00C805B7">
      <w:pPr>
        <w:pStyle w:val="ajus"/>
        <w:jc w:val="both"/>
        <w:rPr>
          <w:sz w:val="28"/>
          <w:szCs w:val="28"/>
        </w:rPr>
      </w:pPr>
      <w:r w:rsidRPr="00C805B7">
        <w:rPr>
          <w:sz w:val="28"/>
          <w:szCs w:val="28"/>
        </w:rPr>
        <w:t xml:space="preserve">Информационные </w:t>
      </w:r>
      <w:bookmarkStart w:id="2" w:name="YANDEX_13"/>
      <w:bookmarkEnd w:id="2"/>
      <w:r w:rsidRPr="00C805B7">
        <w:rPr>
          <w:rStyle w:val="highlight"/>
          <w:sz w:val="28"/>
          <w:szCs w:val="28"/>
        </w:rPr>
        <w:t> технологии</w:t>
      </w:r>
      <w:proofErr w:type="gramStart"/>
      <w:r w:rsidRPr="00C805B7">
        <w:rPr>
          <w:rStyle w:val="highlight"/>
          <w:sz w:val="28"/>
          <w:szCs w:val="28"/>
        </w:rPr>
        <w:t> </w:t>
      </w:r>
      <w:r w:rsidRPr="00C805B7">
        <w:rPr>
          <w:sz w:val="28"/>
          <w:szCs w:val="28"/>
        </w:rPr>
        <w:t>,</w:t>
      </w:r>
      <w:proofErr w:type="gramEnd"/>
      <w:r w:rsidRPr="00C805B7">
        <w:rPr>
          <w:sz w:val="28"/>
          <w:szCs w:val="28"/>
        </w:rPr>
        <w:t xml:space="preserve">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</w:t>
      </w:r>
      <w:bookmarkStart w:id="3" w:name="YANDEX_14"/>
      <w:bookmarkEnd w:id="3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Внедрение </w:t>
      </w:r>
      <w:bookmarkStart w:id="4" w:name="YANDEX_15"/>
      <w:bookmarkEnd w:id="4"/>
      <w:r w:rsidRPr="00C805B7">
        <w:rPr>
          <w:rStyle w:val="highlight"/>
          <w:sz w:val="28"/>
          <w:szCs w:val="28"/>
        </w:rPr>
        <w:t> новых </w:t>
      </w:r>
      <w:r w:rsidRPr="00C805B7">
        <w:rPr>
          <w:sz w:val="28"/>
          <w:szCs w:val="28"/>
        </w:rPr>
        <w:t xml:space="preserve"> информационных </w:t>
      </w:r>
      <w:bookmarkStart w:id="5" w:name="YANDEX_16"/>
      <w:bookmarkEnd w:id="5"/>
      <w:r w:rsidRPr="00C805B7">
        <w:rPr>
          <w:rStyle w:val="highlight"/>
          <w:sz w:val="28"/>
          <w:szCs w:val="28"/>
        </w:rPr>
        <w:t> технологий </w:t>
      </w:r>
      <w:r w:rsidRPr="00C805B7">
        <w:rPr>
          <w:sz w:val="28"/>
          <w:szCs w:val="28"/>
        </w:rPr>
        <w:t xml:space="preserve"> в учебный процесс позволяет активизировать процесс обучения, реализовать идеи развивающего обучения, повысить темп </w:t>
      </w:r>
      <w:bookmarkStart w:id="6" w:name="YANDEX_17"/>
      <w:bookmarkEnd w:id="6"/>
      <w:r w:rsidRPr="00C805B7">
        <w:rPr>
          <w:rStyle w:val="highlight"/>
          <w:sz w:val="28"/>
          <w:szCs w:val="28"/>
        </w:rPr>
        <w:t> урока</w:t>
      </w:r>
      <w:r w:rsidR="00FD52EE">
        <w:rPr>
          <w:rStyle w:val="highlight"/>
          <w:sz w:val="28"/>
          <w:szCs w:val="28"/>
        </w:rPr>
        <w:t>,</w:t>
      </w:r>
      <w:r w:rsidRPr="00C805B7">
        <w:rPr>
          <w:sz w:val="28"/>
          <w:szCs w:val="28"/>
        </w:rPr>
        <w:t xml:space="preserve"> увеличить объем самостоятельной работы учащихся</w:t>
      </w:r>
      <w:r w:rsidR="00FD52EE">
        <w:rPr>
          <w:sz w:val="28"/>
          <w:szCs w:val="28"/>
        </w:rPr>
        <w:t>.</w:t>
      </w:r>
    </w:p>
    <w:p w:rsidR="00FB11B9" w:rsidRPr="00C805B7" w:rsidRDefault="00FB11B9" w:rsidP="00C805B7">
      <w:pPr>
        <w:pStyle w:val="ajus"/>
        <w:jc w:val="both"/>
        <w:rPr>
          <w:sz w:val="28"/>
          <w:szCs w:val="28"/>
        </w:rPr>
      </w:pPr>
      <w:r w:rsidRPr="00C805B7">
        <w:rPr>
          <w:sz w:val="28"/>
          <w:szCs w:val="28"/>
        </w:rPr>
        <w:t xml:space="preserve"> Долгое время я довольно критически относилась к </w:t>
      </w:r>
      <w:bookmarkStart w:id="7" w:name="YANDEX_18"/>
      <w:bookmarkEnd w:id="7"/>
      <w:r w:rsidRPr="00C805B7">
        <w:rPr>
          <w:rStyle w:val="highlight"/>
          <w:sz w:val="28"/>
          <w:szCs w:val="28"/>
        </w:rPr>
        <w:t> использованию </w:t>
      </w:r>
      <w:r w:rsidRPr="00C805B7">
        <w:rPr>
          <w:sz w:val="28"/>
          <w:szCs w:val="28"/>
        </w:rPr>
        <w:t xml:space="preserve"> ИКТ </w:t>
      </w:r>
      <w:bookmarkStart w:id="8" w:name="YANDEX_19"/>
      <w:bookmarkEnd w:id="8"/>
      <w:r w:rsidRPr="00C805B7">
        <w:rPr>
          <w:rStyle w:val="highlight"/>
          <w:sz w:val="28"/>
          <w:szCs w:val="28"/>
        </w:rPr>
        <w:t> на </w:t>
      </w:r>
      <w:r w:rsidRPr="00C805B7">
        <w:rPr>
          <w:sz w:val="28"/>
          <w:szCs w:val="28"/>
        </w:rPr>
        <w:t xml:space="preserve"> </w:t>
      </w:r>
      <w:bookmarkStart w:id="9" w:name="YANDEX_20"/>
      <w:bookmarkEnd w:id="9"/>
      <w:r w:rsidRPr="00C805B7">
        <w:rPr>
          <w:rStyle w:val="highlight"/>
          <w:sz w:val="28"/>
          <w:szCs w:val="28"/>
        </w:rPr>
        <w:t> уроках</w:t>
      </w:r>
      <w:proofErr w:type="gramStart"/>
      <w:r w:rsidRPr="00C805B7">
        <w:rPr>
          <w:rStyle w:val="highlight"/>
          <w:sz w:val="28"/>
          <w:szCs w:val="28"/>
        </w:rPr>
        <w:t> </w:t>
      </w:r>
      <w:r w:rsidRPr="00C805B7">
        <w:rPr>
          <w:sz w:val="28"/>
          <w:szCs w:val="28"/>
        </w:rPr>
        <w:t>,</w:t>
      </w:r>
      <w:proofErr w:type="gramEnd"/>
      <w:r w:rsidRPr="00C805B7">
        <w:rPr>
          <w:sz w:val="28"/>
          <w:szCs w:val="28"/>
        </w:rPr>
        <w:t xml:space="preserve"> считая, что они умаляют роль учителя в образовательном процессе. Но, делая первые шаги в освоении ПК, поняла, как глубоко заблуждалась. Теперь компьютер – первый помощник </w:t>
      </w:r>
      <w:bookmarkStart w:id="10" w:name="YANDEX_21"/>
      <w:bookmarkEnd w:id="10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советчик учителя.</w:t>
      </w:r>
    </w:p>
    <w:p w:rsidR="00FB11B9" w:rsidRPr="00C805B7" w:rsidRDefault="00FB11B9" w:rsidP="00C805B7">
      <w:pPr>
        <w:pStyle w:val="ajus"/>
        <w:jc w:val="both"/>
        <w:rPr>
          <w:sz w:val="28"/>
          <w:szCs w:val="28"/>
        </w:rPr>
      </w:pPr>
      <w:r w:rsidRPr="00C805B7">
        <w:rPr>
          <w:sz w:val="28"/>
          <w:szCs w:val="28"/>
        </w:rPr>
        <w:t xml:space="preserve">Знание ИКТ значительно облегчает подготовку к </w:t>
      </w:r>
      <w:bookmarkStart w:id="11" w:name="YANDEX_22"/>
      <w:bookmarkEnd w:id="11"/>
      <w:r w:rsidRPr="00C805B7">
        <w:rPr>
          <w:rStyle w:val="highlight"/>
          <w:sz w:val="28"/>
          <w:szCs w:val="28"/>
        </w:rPr>
        <w:t> уроку</w:t>
      </w:r>
      <w:proofErr w:type="gramStart"/>
      <w:r w:rsidRPr="00C805B7">
        <w:rPr>
          <w:rStyle w:val="highlight"/>
          <w:sz w:val="28"/>
          <w:szCs w:val="28"/>
        </w:rPr>
        <w:t> </w:t>
      </w:r>
      <w:r w:rsidRPr="00C805B7">
        <w:rPr>
          <w:sz w:val="28"/>
          <w:szCs w:val="28"/>
        </w:rPr>
        <w:t>,</w:t>
      </w:r>
      <w:proofErr w:type="gramEnd"/>
      <w:r w:rsidRPr="00C805B7">
        <w:rPr>
          <w:sz w:val="28"/>
          <w:szCs w:val="28"/>
        </w:rPr>
        <w:t xml:space="preserve"> делает </w:t>
      </w:r>
      <w:bookmarkStart w:id="12" w:name="YANDEX_23"/>
      <w:bookmarkEnd w:id="12"/>
      <w:r w:rsidRPr="00C805B7">
        <w:rPr>
          <w:rStyle w:val="highlight"/>
          <w:sz w:val="28"/>
          <w:szCs w:val="28"/>
        </w:rPr>
        <w:t> уроки </w:t>
      </w:r>
      <w:r w:rsidRPr="00C805B7">
        <w:rPr>
          <w:sz w:val="28"/>
          <w:szCs w:val="28"/>
        </w:rPr>
        <w:t xml:space="preserve"> нетрадиционными, запоминающимися, интересными, более динамичными. Интеграция ИКТ </w:t>
      </w:r>
      <w:bookmarkStart w:id="13" w:name="YANDEX_24"/>
      <w:bookmarkEnd w:id="13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современных </w:t>
      </w:r>
      <w:bookmarkStart w:id="14" w:name="YANDEX_25"/>
      <w:bookmarkEnd w:id="14"/>
      <w:r w:rsidRPr="00C805B7">
        <w:rPr>
          <w:rStyle w:val="highlight"/>
          <w:sz w:val="28"/>
          <w:szCs w:val="28"/>
        </w:rPr>
        <w:t> педагогических </w:t>
      </w:r>
      <w:r w:rsidRPr="00C805B7">
        <w:rPr>
          <w:sz w:val="28"/>
          <w:szCs w:val="28"/>
        </w:rPr>
        <w:t xml:space="preserve"> </w:t>
      </w:r>
      <w:bookmarkStart w:id="15" w:name="YANDEX_26"/>
      <w:bookmarkEnd w:id="15"/>
      <w:r w:rsidRPr="00C805B7">
        <w:rPr>
          <w:rStyle w:val="highlight"/>
          <w:sz w:val="28"/>
          <w:szCs w:val="28"/>
        </w:rPr>
        <w:t> технологий </w:t>
      </w:r>
      <w:r w:rsidRPr="00C805B7">
        <w:rPr>
          <w:sz w:val="28"/>
          <w:szCs w:val="28"/>
        </w:rPr>
        <w:t xml:space="preserve"> способна стимулировать познавательный интерес к </w:t>
      </w:r>
      <w:bookmarkStart w:id="16" w:name="YANDEX_27"/>
      <w:bookmarkEnd w:id="16"/>
      <w:r w:rsidRPr="00C805B7">
        <w:rPr>
          <w:rStyle w:val="highlight"/>
          <w:sz w:val="28"/>
          <w:szCs w:val="28"/>
        </w:rPr>
        <w:t> русскому </w:t>
      </w:r>
      <w:r w:rsidRPr="00C805B7">
        <w:rPr>
          <w:sz w:val="28"/>
          <w:szCs w:val="28"/>
        </w:rPr>
        <w:t xml:space="preserve"> </w:t>
      </w:r>
      <w:bookmarkStart w:id="17" w:name="YANDEX_28"/>
      <w:bookmarkEnd w:id="17"/>
      <w:r w:rsidRPr="00C805B7">
        <w:rPr>
          <w:rStyle w:val="highlight"/>
          <w:sz w:val="28"/>
          <w:szCs w:val="28"/>
        </w:rPr>
        <w:t> языку </w:t>
      </w:r>
      <w:r w:rsidRPr="00C805B7">
        <w:rPr>
          <w:sz w:val="28"/>
          <w:szCs w:val="28"/>
        </w:rPr>
        <w:t xml:space="preserve"> </w:t>
      </w:r>
      <w:bookmarkStart w:id="18" w:name="YANDEX_29"/>
      <w:bookmarkEnd w:id="18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</w:t>
      </w:r>
      <w:bookmarkStart w:id="19" w:name="YANDEX_30"/>
      <w:bookmarkEnd w:id="19"/>
      <w:r w:rsidRPr="00C805B7">
        <w:rPr>
          <w:rStyle w:val="highlight"/>
          <w:sz w:val="28"/>
          <w:szCs w:val="28"/>
        </w:rPr>
        <w:t> литературе</w:t>
      </w:r>
      <w:proofErr w:type="gramStart"/>
      <w:r w:rsidRPr="00C805B7">
        <w:rPr>
          <w:rStyle w:val="highlight"/>
          <w:sz w:val="28"/>
          <w:szCs w:val="28"/>
        </w:rPr>
        <w:t> </w:t>
      </w:r>
      <w:r w:rsidRPr="00C805B7">
        <w:rPr>
          <w:sz w:val="28"/>
          <w:szCs w:val="28"/>
        </w:rPr>
        <w:t>,</w:t>
      </w:r>
      <w:proofErr w:type="gramEnd"/>
      <w:r w:rsidRPr="00C805B7">
        <w:rPr>
          <w:sz w:val="28"/>
          <w:szCs w:val="28"/>
        </w:rPr>
        <w:t xml:space="preserve"> создавая условия для мотивации к изучению этих предметов. Это рациональный способ повышения эффективности </w:t>
      </w:r>
      <w:bookmarkStart w:id="20" w:name="YANDEX_31"/>
      <w:bookmarkEnd w:id="20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интенсификации обучения </w:t>
      </w:r>
      <w:bookmarkStart w:id="21" w:name="YANDEX_32"/>
      <w:bookmarkEnd w:id="21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самообучения, повышения качества образования. </w:t>
      </w:r>
    </w:p>
    <w:p w:rsidR="00FB11B9" w:rsidRPr="00C805B7" w:rsidRDefault="00FB11B9" w:rsidP="00C805B7">
      <w:pPr>
        <w:pStyle w:val="ajus"/>
        <w:jc w:val="both"/>
        <w:rPr>
          <w:sz w:val="28"/>
          <w:szCs w:val="28"/>
        </w:rPr>
      </w:pPr>
      <w:r w:rsidRPr="00C805B7">
        <w:rPr>
          <w:sz w:val="28"/>
          <w:szCs w:val="28"/>
        </w:rPr>
        <w:t xml:space="preserve">Хороший </w:t>
      </w:r>
      <w:bookmarkStart w:id="22" w:name="YANDEX_58"/>
      <w:bookmarkEnd w:id="22"/>
      <w:r w:rsidRPr="00C805B7">
        <w:rPr>
          <w:rStyle w:val="highlight"/>
          <w:sz w:val="28"/>
          <w:szCs w:val="28"/>
        </w:rPr>
        <w:t> урок </w:t>
      </w:r>
      <w:r w:rsidRPr="00C805B7">
        <w:rPr>
          <w:sz w:val="28"/>
          <w:szCs w:val="28"/>
        </w:rPr>
        <w:t xml:space="preserve"> невозможно представить без хорошо сформулированной темы, постановки его целей </w:t>
      </w:r>
      <w:bookmarkStart w:id="23" w:name="YANDEX_59"/>
      <w:bookmarkEnd w:id="23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Теперь есть прекрасная возможность заранее подготовить весь необходимый материал, расположить его в нужной последовательности и поместить. На слайдах мы можем, например, </w:t>
      </w:r>
      <w:proofErr w:type="gramStart"/>
      <w:r w:rsidRPr="00C805B7">
        <w:rPr>
          <w:sz w:val="28"/>
          <w:szCs w:val="28"/>
        </w:rPr>
        <w:t>разместить иллюстрации</w:t>
      </w:r>
      <w:proofErr w:type="gramEnd"/>
      <w:r w:rsidRPr="00C805B7">
        <w:rPr>
          <w:sz w:val="28"/>
          <w:szCs w:val="28"/>
        </w:rPr>
        <w:t>, которые заменят нам старые таблицы.</w:t>
      </w:r>
    </w:p>
    <w:p w:rsidR="00FB11B9" w:rsidRPr="00C805B7" w:rsidRDefault="00FB11B9" w:rsidP="00C805B7">
      <w:pPr>
        <w:pStyle w:val="ajus"/>
        <w:jc w:val="both"/>
        <w:rPr>
          <w:sz w:val="28"/>
          <w:szCs w:val="28"/>
        </w:rPr>
      </w:pPr>
      <w:r w:rsidRPr="00C805B7">
        <w:rPr>
          <w:sz w:val="28"/>
          <w:szCs w:val="28"/>
        </w:rPr>
        <w:t xml:space="preserve">. На мой взгляд, </w:t>
      </w:r>
      <w:bookmarkStart w:id="24" w:name="YANDEX_69"/>
      <w:bookmarkEnd w:id="24"/>
      <w:r w:rsidRPr="00C805B7">
        <w:rPr>
          <w:rStyle w:val="highlight"/>
          <w:sz w:val="28"/>
          <w:szCs w:val="28"/>
        </w:rPr>
        <w:t> использование </w:t>
      </w:r>
      <w:r w:rsidRPr="00C805B7">
        <w:rPr>
          <w:sz w:val="28"/>
          <w:szCs w:val="28"/>
        </w:rPr>
        <w:t xml:space="preserve"> презентаций при подготовке докладов или конференции трудно представить без слайдового сопровождения.</w:t>
      </w:r>
    </w:p>
    <w:p w:rsidR="00FB11B9" w:rsidRPr="00C805B7" w:rsidRDefault="00FB11B9" w:rsidP="00C805B7">
      <w:pPr>
        <w:pStyle w:val="ajus"/>
        <w:jc w:val="both"/>
        <w:rPr>
          <w:sz w:val="28"/>
          <w:szCs w:val="28"/>
        </w:rPr>
      </w:pPr>
      <w:r w:rsidRPr="00C805B7">
        <w:rPr>
          <w:sz w:val="28"/>
          <w:szCs w:val="28"/>
        </w:rPr>
        <w:lastRenderedPageBreak/>
        <w:t xml:space="preserve">Таким образом, </w:t>
      </w:r>
      <w:bookmarkStart w:id="25" w:name="YANDEX_70"/>
      <w:bookmarkEnd w:id="25"/>
      <w:r w:rsidRPr="00C805B7">
        <w:rPr>
          <w:rStyle w:val="highlight"/>
          <w:sz w:val="28"/>
          <w:szCs w:val="28"/>
        </w:rPr>
        <w:t> уроки </w:t>
      </w:r>
      <w:r w:rsidRPr="00C805B7">
        <w:rPr>
          <w:sz w:val="28"/>
          <w:szCs w:val="28"/>
        </w:rPr>
        <w:t xml:space="preserve"> </w:t>
      </w:r>
      <w:bookmarkStart w:id="26" w:name="YANDEX_71"/>
      <w:bookmarkEnd w:id="26"/>
      <w:r w:rsidRPr="00C805B7">
        <w:rPr>
          <w:rStyle w:val="highlight"/>
          <w:sz w:val="28"/>
          <w:szCs w:val="28"/>
        </w:rPr>
        <w:t> литературы </w:t>
      </w:r>
      <w:r w:rsidRPr="00C805B7">
        <w:rPr>
          <w:sz w:val="28"/>
          <w:szCs w:val="28"/>
        </w:rPr>
        <w:t xml:space="preserve"> в результате применения ИКТ стали другими, более яркими, эмоциональными, с привлечением большого иллюстрированного материала, с </w:t>
      </w:r>
      <w:bookmarkStart w:id="27" w:name="YANDEX_72"/>
      <w:bookmarkEnd w:id="27"/>
      <w:r w:rsidRPr="00C805B7">
        <w:rPr>
          <w:rStyle w:val="highlight"/>
          <w:sz w:val="28"/>
          <w:szCs w:val="28"/>
        </w:rPr>
        <w:t> использованием </w:t>
      </w:r>
      <w:r w:rsidRPr="00C805B7">
        <w:rPr>
          <w:sz w:val="28"/>
          <w:szCs w:val="28"/>
        </w:rPr>
        <w:t xml:space="preserve"> ауди</w:t>
      </w:r>
      <w:proofErr w:type="gramStart"/>
      <w:r w:rsidRPr="00C805B7">
        <w:rPr>
          <w:sz w:val="28"/>
          <w:szCs w:val="28"/>
        </w:rPr>
        <w:t>о-</w:t>
      </w:r>
      <w:proofErr w:type="gramEnd"/>
      <w:r w:rsidRPr="00C805B7">
        <w:rPr>
          <w:sz w:val="28"/>
          <w:szCs w:val="28"/>
        </w:rPr>
        <w:t xml:space="preserve"> </w:t>
      </w:r>
      <w:bookmarkStart w:id="28" w:name="YANDEX_73"/>
      <w:bookmarkEnd w:id="28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видео- сопровождений. </w:t>
      </w:r>
      <w:bookmarkStart w:id="29" w:name="YANDEX_74"/>
      <w:bookmarkEnd w:id="29"/>
      <w:r w:rsidRPr="00C805B7">
        <w:rPr>
          <w:rStyle w:val="highlight"/>
          <w:sz w:val="28"/>
          <w:szCs w:val="28"/>
        </w:rPr>
        <w:t> На </w:t>
      </w:r>
      <w:r w:rsidRPr="00C805B7">
        <w:rPr>
          <w:sz w:val="28"/>
          <w:szCs w:val="28"/>
        </w:rPr>
        <w:t xml:space="preserve"> </w:t>
      </w:r>
      <w:bookmarkStart w:id="30" w:name="YANDEX_75"/>
      <w:bookmarkEnd w:id="30"/>
      <w:r w:rsidRPr="00C805B7">
        <w:rPr>
          <w:rStyle w:val="highlight"/>
          <w:sz w:val="28"/>
          <w:szCs w:val="28"/>
        </w:rPr>
        <w:t> уроках </w:t>
      </w:r>
      <w:r w:rsidRPr="00C805B7">
        <w:rPr>
          <w:sz w:val="28"/>
          <w:szCs w:val="28"/>
        </w:rPr>
        <w:t xml:space="preserve"> мы видим мир глазами живописцев, слышим актерское прочтение стихов, прозы </w:t>
      </w:r>
      <w:bookmarkStart w:id="31" w:name="YANDEX_76"/>
      <w:bookmarkEnd w:id="31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классическую музыку. </w:t>
      </w:r>
      <w:bookmarkStart w:id="32" w:name="YANDEX_77"/>
      <w:bookmarkEnd w:id="32"/>
      <w:r w:rsidRPr="00C805B7">
        <w:rPr>
          <w:rStyle w:val="highlight"/>
          <w:sz w:val="28"/>
          <w:szCs w:val="28"/>
        </w:rPr>
        <w:t> </w:t>
      </w:r>
      <w:r w:rsidR="00E508F9" w:rsidRPr="00C805B7">
        <w:rPr>
          <w:sz w:val="28"/>
          <w:szCs w:val="28"/>
        </w:rPr>
        <w:t xml:space="preserve"> </w:t>
      </w:r>
      <w:r w:rsidRPr="00C805B7">
        <w:rPr>
          <w:sz w:val="28"/>
          <w:szCs w:val="28"/>
        </w:rPr>
        <w:t xml:space="preserve">В заключение отмечу, что необходимо исходить из утверждения о том, что компьютер не заменит учителя или учебник, а также текст художественного произведения, поэтому он рассчитан на </w:t>
      </w:r>
      <w:bookmarkStart w:id="33" w:name="YANDEX_82"/>
      <w:bookmarkEnd w:id="33"/>
      <w:r w:rsidRPr="00C805B7">
        <w:rPr>
          <w:rStyle w:val="highlight"/>
          <w:sz w:val="28"/>
          <w:szCs w:val="28"/>
        </w:rPr>
        <w:t> использование </w:t>
      </w:r>
      <w:r w:rsidRPr="00C805B7">
        <w:rPr>
          <w:sz w:val="28"/>
          <w:szCs w:val="28"/>
        </w:rPr>
        <w:t xml:space="preserve"> в комплексе с другими имеющимися в распоряжении учителя методическими средствами. Естественно, </w:t>
      </w:r>
      <w:bookmarkStart w:id="34" w:name="YANDEX_83"/>
      <w:bookmarkEnd w:id="34"/>
      <w:r w:rsidRPr="00C805B7">
        <w:rPr>
          <w:rStyle w:val="highlight"/>
          <w:sz w:val="28"/>
          <w:szCs w:val="28"/>
        </w:rPr>
        <w:t> использование </w:t>
      </w:r>
      <w:r w:rsidRPr="00C805B7">
        <w:rPr>
          <w:sz w:val="28"/>
          <w:szCs w:val="28"/>
        </w:rPr>
        <w:t xml:space="preserve"> компьютера на каждом </w:t>
      </w:r>
      <w:bookmarkStart w:id="35" w:name="YANDEX_84"/>
      <w:bookmarkEnd w:id="35"/>
      <w:r w:rsidRPr="00C805B7">
        <w:rPr>
          <w:rStyle w:val="highlight"/>
          <w:sz w:val="28"/>
          <w:szCs w:val="28"/>
        </w:rPr>
        <w:t> уроке </w:t>
      </w:r>
      <w:r w:rsidRPr="00C805B7">
        <w:rPr>
          <w:sz w:val="28"/>
          <w:szCs w:val="28"/>
        </w:rPr>
        <w:t xml:space="preserve"> не реально, да ведь это </w:t>
      </w:r>
      <w:bookmarkStart w:id="36" w:name="YANDEX_85"/>
      <w:bookmarkEnd w:id="36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не нужно. Как бы то ни было, а </w:t>
      </w:r>
      <w:bookmarkStart w:id="37" w:name="YANDEX_86"/>
      <w:bookmarkEnd w:id="37"/>
      <w:r w:rsidRPr="00C805B7">
        <w:rPr>
          <w:rStyle w:val="highlight"/>
          <w:sz w:val="28"/>
          <w:szCs w:val="28"/>
        </w:rPr>
        <w:t> урок</w:t>
      </w:r>
      <w:proofErr w:type="gramStart"/>
      <w:r w:rsidRPr="00C805B7">
        <w:rPr>
          <w:rStyle w:val="highlight"/>
          <w:sz w:val="28"/>
          <w:szCs w:val="28"/>
        </w:rPr>
        <w:t> </w:t>
      </w:r>
      <w:r w:rsidRPr="00C805B7">
        <w:rPr>
          <w:sz w:val="28"/>
          <w:szCs w:val="28"/>
        </w:rPr>
        <w:t>,</w:t>
      </w:r>
      <w:proofErr w:type="gramEnd"/>
      <w:r w:rsidRPr="00C805B7">
        <w:rPr>
          <w:sz w:val="28"/>
          <w:szCs w:val="28"/>
        </w:rPr>
        <w:t xml:space="preserve"> например, </w:t>
      </w:r>
      <w:bookmarkStart w:id="38" w:name="YANDEX_87"/>
      <w:bookmarkEnd w:id="38"/>
      <w:r w:rsidRPr="00C805B7">
        <w:rPr>
          <w:rStyle w:val="highlight"/>
          <w:sz w:val="28"/>
          <w:szCs w:val="28"/>
        </w:rPr>
        <w:t> литературы </w:t>
      </w:r>
      <w:r w:rsidRPr="00C805B7">
        <w:rPr>
          <w:sz w:val="28"/>
          <w:szCs w:val="28"/>
        </w:rPr>
        <w:t xml:space="preserve"> - это, прежде всего знание художественных произведений, умение их анализировать, сопоставлять разные взгляды критиков, понимание авторской позиции </w:t>
      </w:r>
      <w:bookmarkStart w:id="39" w:name="YANDEX_88"/>
      <w:bookmarkEnd w:id="39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т. д.</w:t>
      </w:r>
    </w:p>
    <w:p w:rsidR="00FB11B9" w:rsidRPr="00C805B7" w:rsidRDefault="00FB11B9" w:rsidP="00C805B7">
      <w:pPr>
        <w:pStyle w:val="ajus"/>
        <w:jc w:val="both"/>
        <w:rPr>
          <w:sz w:val="28"/>
          <w:szCs w:val="28"/>
        </w:rPr>
      </w:pPr>
      <w:r w:rsidRPr="00C805B7">
        <w:rPr>
          <w:sz w:val="28"/>
          <w:szCs w:val="28"/>
        </w:rPr>
        <w:t xml:space="preserve">Думаю, что каждый учитель может распланировать свои </w:t>
      </w:r>
      <w:bookmarkStart w:id="40" w:name="YANDEX_89"/>
      <w:bookmarkEnd w:id="40"/>
      <w:r w:rsidRPr="00C805B7">
        <w:rPr>
          <w:rStyle w:val="highlight"/>
          <w:sz w:val="28"/>
          <w:szCs w:val="28"/>
        </w:rPr>
        <w:t> уроки </w:t>
      </w:r>
      <w:r w:rsidRPr="00C805B7">
        <w:rPr>
          <w:sz w:val="28"/>
          <w:szCs w:val="28"/>
        </w:rPr>
        <w:t xml:space="preserve"> таким образом, чтобы </w:t>
      </w:r>
      <w:bookmarkStart w:id="41" w:name="YANDEX_90"/>
      <w:bookmarkEnd w:id="41"/>
      <w:r w:rsidRPr="00C805B7">
        <w:rPr>
          <w:rStyle w:val="highlight"/>
          <w:sz w:val="28"/>
          <w:szCs w:val="28"/>
        </w:rPr>
        <w:t> использование </w:t>
      </w:r>
      <w:r w:rsidRPr="00C805B7">
        <w:rPr>
          <w:sz w:val="28"/>
          <w:szCs w:val="28"/>
        </w:rPr>
        <w:t xml:space="preserve"> компьютерной поддержки было наиболее продуктивным, уместным </w:t>
      </w:r>
      <w:bookmarkStart w:id="42" w:name="YANDEX_91"/>
      <w:bookmarkEnd w:id="42"/>
      <w:r w:rsidRPr="00C805B7">
        <w:rPr>
          <w:rStyle w:val="highlight"/>
          <w:sz w:val="28"/>
          <w:szCs w:val="28"/>
        </w:rPr>
        <w:t> и </w:t>
      </w:r>
      <w:r w:rsidRPr="00C805B7">
        <w:rPr>
          <w:sz w:val="28"/>
          <w:szCs w:val="28"/>
        </w:rPr>
        <w:t xml:space="preserve"> интересным, что будет способствовать развитию </w:t>
      </w:r>
      <w:proofErr w:type="spellStart"/>
      <w:r w:rsidRPr="00C805B7">
        <w:rPr>
          <w:sz w:val="28"/>
          <w:szCs w:val="28"/>
        </w:rPr>
        <w:t>креативных</w:t>
      </w:r>
      <w:proofErr w:type="spellEnd"/>
      <w:r w:rsidRPr="00C805B7">
        <w:rPr>
          <w:sz w:val="28"/>
          <w:szCs w:val="28"/>
        </w:rPr>
        <w:t xml:space="preserve"> способностей учащихся, повышению качества образования.</w:t>
      </w:r>
    </w:p>
    <w:p w:rsidR="00FB11B9" w:rsidRPr="00C805B7" w:rsidRDefault="00FB11B9" w:rsidP="00C805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11B9" w:rsidRPr="00C805B7" w:rsidSect="00ED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257"/>
    <w:multiLevelType w:val="multilevel"/>
    <w:tmpl w:val="8E42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2185F"/>
    <w:multiLevelType w:val="multilevel"/>
    <w:tmpl w:val="5C46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23AA1"/>
    <w:multiLevelType w:val="multilevel"/>
    <w:tmpl w:val="F95A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93488"/>
    <w:multiLevelType w:val="multilevel"/>
    <w:tmpl w:val="24EE3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B7608"/>
    <w:multiLevelType w:val="multilevel"/>
    <w:tmpl w:val="AC82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3FE"/>
    <w:rsid w:val="001F0B6D"/>
    <w:rsid w:val="00243B95"/>
    <w:rsid w:val="002D7BFC"/>
    <w:rsid w:val="00334F6A"/>
    <w:rsid w:val="00391295"/>
    <w:rsid w:val="00472443"/>
    <w:rsid w:val="004B7DDF"/>
    <w:rsid w:val="005A5076"/>
    <w:rsid w:val="005F7389"/>
    <w:rsid w:val="006253FE"/>
    <w:rsid w:val="007E7D0E"/>
    <w:rsid w:val="008F3572"/>
    <w:rsid w:val="00983B90"/>
    <w:rsid w:val="009F19E5"/>
    <w:rsid w:val="009F7903"/>
    <w:rsid w:val="00A74672"/>
    <w:rsid w:val="00B57A4D"/>
    <w:rsid w:val="00BD7A7C"/>
    <w:rsid w:val="00C326B0"/>
    <w:rsid w:val="00C805B7"/>
    <w:rsid w:val="00CC5A78"/>
    <w:rsid w:val="00CF08D7"/>
    <w:rsid w:val="00D228D7"/>
    <w:rsid w:val="00E351C3"/>
    <w:rsid w:val="00E508F9"/>
    <w:rsid w:val="00ED290C"/>
    <w:rsid w:val="00FB11B9"/>
    <w:rsid w:val="00F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FB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B11B9"/>
  </w:style>
  <w:style w:type="character" w:styleId="a3">
    <w:name w:val="Strong"/>
    <w:basedOn w:val="a0"/>
    <w:uiPriority w:val="22"/>
    <w:qFormat/>
    <w:rsid w:val="00FB11B9"/>
    <w:rPr>
      <w:b/>
      <w:bCs/>
    </w:rPr>
  </w:style>
  <w:style w:type="paragraph" w:customStyle="1" w:styleId="western">
    <w:name w:val="western"/>
    <w:basedOn w:val="a"/>
    <w:rsid w:val="005F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66A1-2D78-4C15-86B7-0AD94566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15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2013-01-23T08:53:00Z</dcterms:created>
  <dcterms:modified xsi:type="dcterms:W3CDTF">2013-01-25T16:02:00Z</dcterms:modified>
</cp:coreProperties>
</file>