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67" w:rsidRPr="00B53767" w:rsidRDefault="00B53767" w:rsidP="00B53767">
      <w:pPr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МЕЖПРЕДМЕТНЫЕ СВЯЗИ НА УРОКАХ АНГЛИЙСКОГО ЯЗЫКА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3767" w:rsidRPr="00B53767" w:rsidRDefault="00B53767" w:rsidP="00B53767">
      <w:pPr>
        <w:numPr>
          <w:ilvl w:val="0"/>
          <w:numId w:val="1"/>
        </w:numPr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B53767" w:rsidRPr="00B53767" w:rsidRDefault="00B53767" w:rsidP="00071DBF">
      <w:pPr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Информационное поле учащихся сегодня необычайно широко. Как неизбежное следствие - возрастает роль иностранных языков как средства коммуникации в какой-либо области знаний - биология, физика, литература и т.д. В связи с этим для нас, преподавателей иностранного языка, открываются невероятные возможности - параллельно давать знания из других наук и всесторонне образовывать учащихся.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Совокупность функций </w:t>
      </w:r>
      <w:proofErr w:type="spellStart"/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реализуется в процессе обучения тогда, когда 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все многообразие 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видов. 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Виды </w:t>
      </w:r>
      <w:proofErr w:type="spellStart"/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делятся на группы, исходя из основных компонентов процесса обучения (содержан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методов, форм организации):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содержательно-информационные и организационно-методические.</w:t>
      </w:r>
    </w:p>
    <w:p w:rsidR="00B53767" w:rsidRDefault="00B53767" w:rsidP="00071DBF">
      <w:pPr>
        <w:spacing w:before="240" w:after="240" w:line="36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767" w:rsidRPr="00B53767" w:rsidRDefault="00B53767" w:rsidP="00071DBF">
      <w:pPr>
        <w:spacing w:before="240" w:after="24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Виды </w:t>
      </w:r>
      <w:proofErr w:type="spellStart"/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межпредметных</w:t>
      </w:r>
      <w:proofErr w:type="spellEnd"/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связей</w:t>
      </w:r>
    </w:p>
    <w:p w:rsidR="00B53767" w:rsidRDefault="00B53767" w:rsidP="00071DBF">
      <w:pPr>
        <w:spacing w:before="240" w:after="24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Содержательн</w:t>
      </w:r>
      <w:proofErr w:type="gramStart"/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о-</w:t>
      </w:r>
      <w:proofErr w:type="gramEnd"/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информационные</w:t>
      </w:r>
      <w:r w:rsidRPr="00B537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71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делятся по составу научных знаний, отраженных в программах математических курсов, на фактические, понятийны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е, теоретические, философские.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Межпредметные</w:t>
      </w:r>
      <w:proofErr w:type="spellEnd"/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связи на уровне фактов (фактические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) - это установление сходства фактов, использование общих фактов, изучаемых в курсах физики, химии, математики, и их всестороннее рассмотрение с целью обобщения знаний об отдельных явлениях, процессах и объектах изучения. Так, в обучении математики и химии учителя могут использовать математику для вычисления химического состава вещества.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Понятийные </w:t>
      </w:r>
      <w:proofErr w:type="spellStart"/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межпредметные</w:t>
      </w:r>
      <w:proofErr w:type="spellEnd"/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связи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расширение и углубление признаков предметных понятий, и формирование понятий, общих для родственных предметов (</w:t>
      </w:r>
      <w:proofErr w:type="spellStart"/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 </w:t>
      </w:r>
      <w:proofErr w:type="spellStart"/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общепредметным</w:t>
      </w:r>
      <w:proofErr w:type="spellEnd"/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 в курсах естественнонаучного цикла относятся понятия теории строения веществ - пропорции, с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ледствия, движение, масса и т.п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понятия широко используются при изучении процессов. При этом они углубляются, конкретизируются на математическом материале и приобретают обо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бщенный, общенаучный характер.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Теоретические </w:t>
      </w:r>
      <w:proofErr w:type="spellStart"/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межпредметные</w:t>
      </w:r>
      <w:proofErr w:type="spellEnd"/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связи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развитие основных положений общенаучных теорий и законов, изучаемых на уроках по родственным предметам, с целью усвоения учащимися целостной теории.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свете событий последних лет, которые подтверждают, что нашим обществом происходит постепенная утрата традиционно патриотического воспитания, хочется особенно обратить внимание на этот, один из главных принципов воспитательного процесса.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Патриотическое воспитание направлено на формирование и развитие личности, обладающей качествами гражданина-патриота Родины. Основные направления патриотического воспитания призваны способствовать сохранению исторической преемственности поколений, развитию национальной культуры, воспитания бережного отношения к историческому и культурному наследию народов России, формированию духовно-нравственных качеств личности.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77E9" w:rsidRDefault="00B53767" w:rsidP="007F77E9">
      <w:pPr>
        <w:pStyle w:val="a3"/>
        <w:numPr>
          <w:ilvl w:val="0"/>
          <w:numId w:val="4"/>
        </w:num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английского языка, истории, МХК, обществознания и краеведения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Важным фактором становления духовных ценностей личности является </w:t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гуманитаризация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школьного образования.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 моментом в этом вопросе является ориентация на национальную культуру. Изучение родной культуры, истории, краеведения является неотъемлемым компонентом обучения иностранному языку и культуре, т.к. она является ключом к пониманию культуры иностранной.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Понятие «Родина» начинается со знания истории места: села или города, в котором живет человек. Он должен знать и уважать традиции родных мест. Часто обсуждая эти темы на уроках английского языка, сталкиваешься с таким фактом, что дети владеют большей информацией об Англии или Америке, и умеют донести ее на иностранном языке, чем, например, о родном городе. </w:t>
      </w:r>
      <w:proofErr w:type="gram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обладая определенными знаниями об истории и культуре родного края, полученными на уроках краеведения или об истории и культуре страны в целом, полученными на уроках истории, МХК, обществознания, ученики не могут рассказать об этом на иностранном языке, может быть, в первую очередь из-за небольшого словарного запаса, а также в связи с </w:t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невостребованностью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знаний.</w:t>
      </w:r>
      <w:proofErr w:type="gram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Долгое время потребности в данном </w:t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культуроведческом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материале на английском языке не было. В настоящее время появилась возможность рассказать достаточно открыто о нашей стране иностранным туристам, бизнесменам, друзьям по переписке. Кроме того, сейчас большое количество людей выезжает за границу в командировки, на учебу и отдых. И вопрос: «Расскажи о своем городе, о своей стране?»- ставит людей в тупик, потому что школьного лексикона хватает только на тему «Мо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сква – столица нашей Родины». 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Связь информатики, математики, физики и английского языка</w:t>
      </w:r>
      <w:proofErr w:type="gram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школой ставится основная задача - привить учащимся навыки в использовании электронно-вычислительной техники в своей будущей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профессии и повседневной жизни, показать использование техники в конкретной жизненной ситуации.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 “Информатика” находится на стыке наук математики, физики, экономики, русского языка, английского.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новых информационных технологий в обучение оказывает влияние не только на форму организации учебного процесса, но и на содержание учебного материала.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функционируют в обучении, как фактор комплексного воздействия на личность, на ее познавательные и нравственные стороны, как фактор ее всестороннего развития. Изучение каждой учебной темы включает те или иные виды связей с другими школьными дисциплинами. Использование информационных технологий на общеобразовательных предметах – актуальная задача.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Связь английского языка физики и математики достаточно специфична. Особенно это актуально для физико-математических профильных классов. В условиях современной школы дети, обучающиеся в таких классах, к сожалению, имеют только один час английского языка в неделю. Поэтому совершенно необходимо заинтересовать детей английским языком. Учитель, в данном случае должен обладать достаточными знаниями в математике, физике и информатике, для того чтобы преподавать в таких классах. Уроки английского языка проходят, хотя и по основной программе, но совершенно необходимо включать и уроки-лекции, тематические беседы, ролевые игры и др. (полностью на английском языке). Например, такие: «Английский XXI века», «Математика – мать наук», «Архимед и Пифагор – родоначальники математической науки» и т. д.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проведения таких уроков дети усваивают не только новую лексику и грамматику, но и получают определенные знания из истории развития этих наук, их настоящего и делают прогнозы на будущее. Причем данные уроки могут сопровождаться показом тематических кинофильмов, диафильмов, слайдов, работой учащихся с компьютером и др. Таким </w:t>
      </w:r>
      <w:proofErr w:type="gram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совмещает обычные уроки с инновационными (интегрированными). Это делает работу более интересной, продуктивной, не только для учителя, но и для учащихся.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Связь английского и русского языков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Изучение английского языка, невозможно без проведения параллели с русским языком. Такие взаимосвязи наблюдаются на различных уровнях: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Грамматика: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введении нового грамматического материала учитель, прежде </w:t>
      </w:r>
      <w:proofErr w:type="gram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отталкивается от знаний детей в родном языке. В любых языках существуют родственные понятия (например, существительное, глагол, предложение, время и т.д.).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Лексика: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уровне лексических единиц английский и русский языки имеют, </w:t>
      </w:r>
      <w:proofErr w:type="gram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</w:t>
      </w:r>
      <w:proofErr w:type="gram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самую очевидную связь. Множество двусторонних заимствований (слов, которые переходят из одного языка в другой, и обратно) тому</w:t>
      </w:r>
      <w:r w:rsidR="00071DBF"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подтверждение.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Синтаксис и пунктуация: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Изучение синтаксических структур английского языка практически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никогда не вызывает у учащихся сложности, потому что здесь прослеживается определенная взаимосвязь с русским языком. </w:t>
      </w:r>
      <w:proofErr w:type="gram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английском языке, также как и в русском, существуют родственные понятия, такие как: существительное, глагол, местоимение, определение, обстоятельство, дополнение и т.д.</w:t>
      </w:r>
      <w:proofErr w:type="gram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постановки знаков препинания в английском, также имеют ряд схо</w:t>
      </w:r>
      <w:proofErr w:type="gram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р</w:t>
      </w:r>
      <w:proofErr w:type="gram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усским языком: обращения выделяются запятыми, также запятые ставятся перед союзами: «а, но», существуют вопросительные и восклицательные предложения и т.д.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в обучении рассматриваются как дидактический принцип и как условие, захватывая цели и задачи, содержание, методы, средства и формы обучения различным учебным предметам.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позволяют вычленить главные элементы содержания образования, предусмотреть развитие </w:t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системообразующих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идей, понятий, общенаучных приемов учебной деятельности, возможности комплексного применения знаний из различных предметов в трудовой деятельности учащихся.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задачи, учащиеся совершают сложные познавательные и расчетные действия: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r w:rsidR="00071DBF"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сущности </w:t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понимание необходимости применения знаний из других предметов;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071DBF"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</w:t>
      </w:r>
      <w:r w:rsidR="007F77E9">
        <w:rPr>
          <w:rFonts w:ascii="Times New Roman" w:eastAsia="Times New Roman" w:hAnsi="Times New Roman" w:cs="Times New Roman"/>
          <w:sz w:val="28"/>
          <w:szCs w:val="28"/>
          <w:lang w:eastAsia="ru-RU"/>
        </w:rPr>
        <w:t>р и актуализация (приведение в «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состояние</w:t>
      </w:r>
      <w:r w:rsidR="007F77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) нуж</w:t>
      </w:r>
      <w:r w:rsidR="007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знаний из других предметов;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r w:rsidR="00071DBF"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перенос в новую ситуацию, сопоставлен</w:t>
      </w:r>
      <w:r w:rsidR="00071DBF"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знаний из смежных предметов;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</w:t>
      </w:r>
      <w:r w:rsidR="00071DBF"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 знаний, установление совместимости понятий, единиц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измерения, рас</w:t>
      </w:r>
      <w:r w:rsidR="00071DBF"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четных действий, их выполнение;</w:t>
      </w:r>
      <w:proofErr w:type="gram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</w:t>
      </w:r>
      <w:r w:rsidR="00071DBF"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результата, обобщение в выводах, закрепление понятий.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Систематическое использование </w:t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задач в форме проблемных вопросов, количественных задач, практических заданий обеспечивает формирование умений учащихся устанавливать и усваивать связи между знаниями из различных предметов. В этом заключена важнейшая развивающая функция обучения английскому языку.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влияют на состав и структуру учебных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предметов. Каждый учебный предмет является источником тех или иных видов </w:t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 Формирование общей системы знаний учащихся о реальном мире, отражающих взаимосвязи различных форм движения материи - одна из основных образовательных функций </w:t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 Формирование цельного научного мировоззрения требует обязательного учета </w:t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 Комплексный подход в воспитании усилил воспитательные функции </w:t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 В этих условиях укрепляются связи английского как с предметами естественнонаучного, так и гуманитарного цикла; улучшаются навыки переноса знаний, их применение и разностороннее осмысление.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</w:t>
      </w:r>
      <w:proofErr w:type="spellStart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межпредметность</w:t>
      </w:r>
      <w:proofErr w:type="spellEnd"/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современный принцип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обучения, который влияет на отбор и структуру учебного материала целого ряда предметов, усиливая системность знаний учащихся, активизирует методы обучения, ориентирует на применение комплексных форм организации обучения, обеспечивая единство учебно-воспитательного процесса.</w:t>
      </w:r>
      <w:r w:rsidRP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3767" w:rsidRPr="007F77E9" w:rsidRDefault="00B53767" w:rsidP="007F77E9">
      <w:pPr>
        <w:spacing w:before="240" w:after="24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F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 Карповская средняя общеобразовательная школа (МБОУ Карповская СОШ)</w:t>
      </w:r>
      <w:r w:rsidRPr="007F7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53767" w:rsidRDefault="00B53767" w:rsidP="00B53767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67" w:rsidRDefault="00B53767" w:rsidP="00B53767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67" w:rsidRDefault="00B53767" w:rsidP="00B53767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67" w:rsidRDefault="00B53767" w:rsidP="00B53767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67" w:rsidRDefault="00B53767" w:rsidP="00B53767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67" w:rsidRDefault="00B53767" w:rsidP="00B53767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Доклад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76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на тему: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</w:t>
      </w:r>
      <w:proofErr w:type="spellStart"/>
      <w:r w:rsidRPr="00B5376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Межпредметные</w:t>
      </w:r>
      <w:proofErr w:type="spellEnd"/>
      <w:r w:rsidRPr="00B5376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связи на уроках английского языка»</w:t>
      </w:r>
      <w:r w:rsidRPr="00B5376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br/>
      </w:r>
      <w:r w:rsidRPr="00B5376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Учитель английского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первой квалификационной категории: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Олиферук Т.Г.</w:t>
      </w:r>
    </w:p>
    <w:p w:rsidR="00B53767" w:rsidRDefault="00B53767" w:rsidP="00B53767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Руководитель ШМО: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Бидзюра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3767" w:rsidRDefault="00B53767" w:rsidP="00B53767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67" w:rsidRDefault="00B53767" w:rsidP="00B53767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67" w:rsidRDefault="00B53767" w:rsidP="00B53767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2013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4FB0" w:rsidRPr="00B53767" w:rsidRDefault="00B53767" w:rsidP="00B53767">
      <w:pPr>
        <w:spacing w:before="240" w:after="240" w:line="360" w:lineRule="auto"/>
        <w:contextualSpacing/>
        <w:rPr>
          <w:sz w:val="28"/>
          <w:szCs w:val="28"/>
        </w:rPr>
      </w:pP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53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</w:t>
      </w:r>
      <w:proofErr w:type="spellStart"/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английского языка, истории, МХК,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обществознания и 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краеведения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информатики, математики, физ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и английского языка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</w:t>
      </w:r>
      <w:r w:rsidR="00071DBF">
        <w:rPr>
          <w:rFonts w:ascii="Times New Roman" w:eastAsia="Times New Roman" w:hAnsi="Times New Roman" w:cs="Times New Roman"/>
          <w:sz w:val="28"/>
          <w:szCs w:val="28"/>
          <w:lang w:eastAsia="ru-RU"/>
        </w:rPr>
        <w:t>ь английского и русского языков</w:t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3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Заключение</w:t>
      </w:r>
    </w:p>
    <w:sectPr w:rsidR="006E4FB0" w:rsidRPr="00B53767" w:rsidSect="006E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71E"/>
    <w:multiLevelType w:val="multilevel"/>
    <w:tmpl w:val="0F9A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41216"/>
    <w:multiLevelType w:val="hybridMultilevel"/>
    <w:tmpl w:val="37C26AFE"/>
    <w:lvl w:ilvl="0" w:tplc="1A7E9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070F4"/>
    <w:multiLevelType w:val="multilevel"/>
    <w:tmpl w:val="23829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C0779"/>
    <w:multiLevelType w:val="multilevel"/>
    <w:tmpl w:val="D8889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67"/>
    <w:rsid w:val="00071DBF"/>
    <w:rsid w:val="0066454A"/>
    <w:rsid w:val="006E4FB0"/>
    <w:rsid w:val="007F77E9"/>
    <w:rsid w:val="00B53767"/>
    <w:rsid w:val="00C57918"/>
    <w:rsid w:val="00E8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B53767"/>
    <w:rPr>
      <w:color w:val="666666"/>
    </w:rPr>
  </w:style>
  <w:style w:type="character" w:customStyle="1" w:styleId="submenu-table">
    <w:name w:val="submenu-table"/>
    <w:basedOn w:val="a0"/>
    <w:rsid w:val="00B53767"/>
  </w:style>
  <w:style w:type="paragraph" w:styleId="a3">
    <w:name w:val="List Paragraph"/>
    <w:basedOn w:val="a"/>
    <w:uiPriority w:val="34"/>
    <w:qFormat/>
    <w:rsid w:val="00B53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2013-01-31T11:41:00Z</cp:lastPrinted>
  <dcterms:created xsi:type="dcterms:W3CDTF">2013-01-30T14:25:00Z</dcterms:created>
  <dcterms:modified xsi:type="dcterms:W3CDTF">2013-01-31T11:42:00Z</dcterms:modified>
</cp:coreProperties>
</file>