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rPr>
          <w:sz w:val="48"/>
          <w:szCs w:val="48"/>
        </w:rPr>
      </w:pPr>
      <w:r w:rsidRPr="00915735">
        <w:rPr>
          <w:sz w:val="48"/>
          <w:szCs w:val="48"/>
        </w:rPr>
        <w:t xml:space="preserve">Сценарий литературной композиции, </w:t>
      </w:r>
      <w:r>
        <w:rPr>
          <w:sz w:val="48"/>
          <w:szCs w:val="48"/>
        </w:rPr>
        <w:t>посвященно</w:t>
      </w:r>
      <w:r w:rsidRPr="00915735">
        <w:rPr>
          <w:sz w:val="48"/>
          <w:szCs w:val="48"/>
        </w:rPr>
        <w:t xml:space="preserve">й жизни  и творчеству </w:t>
      </w:r>
    </w:p>
    <w:p w:rsidR="00915735" w:rsidRPr="00915735" w:rsidRDefault="00915735" w:rsidP="00915735">
      <w:pPr>
        <w:ind w:right="480"/>
        <w:rPr>
          <w:sz w:val="48"/>
          <w:szCs w:val="48"/>
        </w:rPr>
      </w:pPr>
      <w:r>
        <w:rPr>
          <w:sz w:val="48"/>
          <w:szCs w:val="48"/>
        </w:rPr>
        <w:t xml:space="preserve">                   </w:t>
      </w:r>
      <w:r w:rsidRPr="00915735">
        <w:rPr>
          <w:sz w:val="48"/>
          <w:szCs w:val="48"/>
        </w:rPr>
        <w:t>М.Ю.Лермонтова</w:t>
      </w:r>
    </w:p>
    <w:p w:rsidR="00915735" w:rsidRDefault="00915735" w:rsidP="00915735">
      <w:pPr>
        <w:ind w:right="480"/>
        <w:jc w:val="center"/>
        <w:rPr>
          <w:sz w:val="48"/>
          <w:szCs w:val="48"/>
        </w:rPr>
      </w:pPr>
      <w:r w:rsidRPr="00915735">
        <w:rPr>
          <w:sz w:val="48"/>
          <w:szCs w:val="48"/>
        </w:rPr>
        <w:t>«Взгляни на этот лик…»</w:t>
      </w:r>
    </w:p>
    <w:p w:rsidR="00915735" w:rsidRPr="00915735" w:rsidRDefault="00915735" w:rsidP="00915735">
      <w:pPr>
        <w:ind w:right="480"/>
        <w:jc w:val="center"/>
        <w:rPr>
          <w:sz w:val="48"/>
          <w:szCs w:val="48"/>
        </w:rPr>
      </w:pPr>
    </w:p>
    <w:p w:rsidR="00915735" w:rsidRDefault="00915735" w:rsidP="00915735">
      <w:pPr>
        <w:ind w:right="480"/>
        <w:jc w:val="center"/>
        <w:rPr>
          <w:sz w:val="48"/>
          <w:szCs w:val="48"/>
        </w:rPr>
      </w:pPr>
      <w:r w:rsidRPr="00915735">
        <w:rPr>
          <w:sz w:val="48"/>
          <w:szCs w:val="48"/>
        </w:rPr>
        <w:t xml:space="preserve">Подготовила </w:t>
      </w:r>
      <w:r>
        <w:rPr>
          <w:sz w:val="48"/>
          <w:szCs w:val="48"/>
        </w:rPr>
        <w:t>и провела</w:t>
      </w:r>
    </w:p>
    <w:p w:rsidR="00915735" w:rsidRDefault="00915735" w:rsidP="00915735">
      <w:pPr>
        <w:ind w:right="480"/>
        <w:rPr>
          <w:sz w:val="48"/>
          <w:szCs w:val="48"/>
        </w:rPr>
      </w:pPr>
      <w:r>
        <w:rPr>
          <w:sz w:val="48"/>
          <w:szCs w:val="48"/>
        </w:rPr>
        <w:t xml:space="preserve"> учитель русского </w:t>
      </w:r>
      <w:r w:rsidRPr="00915735">
        <w:rPr>
          <w:sz w:val="48"/>
          <w:szCs w:val="48"/>
        </w:rPr>
        <w:t xml:space="preserve">языка и литературы </w:t>
      </w:r>
    </w:p>
    <w:p w:rsidR="00915735" w:rsidRDefault="00915735" w:rsidP="00915735">
      <w:pPr>
        <w:ind w:right="480"/>
        <w:jc w:val="right"/>
        <w:rPr>
          <w:sz w:val="48"/>
          <w:szCs w:val="48"/>
        </w:rPr>
      </w:pPr>
    </w:p>
    <w:p w:rsidR="00915735" w:rsidRPr="00915735" w:rsidRDefault="00915735" w:rsidP="00915735">
      <w:pPr>
        <w:ind w:right="480"/>
        <w:rPr>
          <w:sz w:val="48"/>
          <w:szCs w:val="48"/>
        </w:rPr>
      </w:pPr>
      <w:r>
        <w:rPr>
          <w:sz w:val="48"/>
          <w:szCs w:val="48"/>
        </w:rPr>
        <w:t xml:space="preserve">                     </w:t>
      </w:r>
      <w:r w:rsidRPr="00915735">
        <w:rPr>
          <w:sz w:val="48"/>
          <w:szCs w:val="48"/>
        </w:rPr>
        <w:t>Панасюк С.В.</w:t>
      </w:r>
    </w:p>
    <w:p w:rsidR="00915735" w:rsidRPr="00915735" w:rsidRDefault="00915735" w:rsidP="00915735">
      <w:pPr>
        <w:ind w:right="480"/>
        <w:jc w:val="right"/>
        <w:rPr>
          <w:sz w:val="48"/>
          <w:szCs w:val="48"/>
        </w:rPr>
      </w:pPr>
    </w:p>
    <w:p w:rsidR="00915735" w:rsidRPr="00915735" w:rsidRDefault="00915735" w:rsidP="00915735">
      <w:pPr>
        <w:ind w:right="480"/>
        <w:jc w:val="right"/>
        <w:rPr>
          <w:sz w:val="48"/>
          <w:szCs w:val="48"/>
        </w:rPr>
      </w:pPr>
    </w:p>
    <w:p w:rsidR="00915735" w:rsidRPr="00915735" w:rsidRDefault="00915735" w:rsidP="00915735">
      <w:pPr>
        <w:ind w:right="480"/>
        <w:jc w:val="right"/>
        <w:rPr>
          <w:sz w:val="48"/>
          <w:szCs w:val="48"/>
        </w:rPr>
      </w:pPr>
    </w:p>
    <w:p w:rsidR="00915735" w:rsidRPr="00915735" w:rsidRDefault="00915735" w:rsidP="00915735">
      <w:pPr>
        <w:ind w:right="480"/>
        <w:jc w:val="right"/>
        <w:rPr>
          <w:sz w:val="48"/>
          <w:szCs w:val="48"/>
        </w:rPr>
      </w:pPr>
    </w:p>
    <w:p w:rsidR="00915735" w:rsidRPr="00915735" w:rsidRDefault="00915735" w:rsidP="00915735">
      <w:pPr>
        <w:ind w:right="480"/>
        <w:jc w:val="right"/>
        <w:rPr>
          <w:sz w:val="48"/>
          <w:szCs w:val="48"/>
        </w:rPr>
      </w:pPr>
    </w:p>
    <w:p w:rsidR="00915735" w:rsidRPr="00915735" w:rsidRDefault="00915735" w:rsidP="00915735">
      <w:pPr>
        <w:ind w:right="480"/>
        <w:jc w:val="right"/>
        <w:rPr>
          <w:sz w:val="48"/>
          <w:szCs w:val="48"/>
        </w:rPr>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pPr>
      <w:bookmarkStart w:id="0" w:name="_GoBack"/>
      <w:bookmarkEnd w:id="0"/>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p>
    <w:p w:rsidR="00915735" w:rsidRDefault="00915735" w:rsidP="00915735">
      <w:pPr>
        <w:ind w:right="480"/>
        <w:jc w:val="right"/>
      </w:pPr>
      <w:r>
        <w:t>Взгляни на этот лик; искусством он</w:t>
      </w:r>
    </w:p>
    <w:p w:rsidR="00915735" w:rsidRDefault="00915735" w:rsidP="00915735">
      <w:pPr>
        <w:jc w:val="right"/>
      </w:pPr>
      <w:r>
        <w:t xml:space="preserve">Небрежно на холсте </w:t>
      </w:r>
      <w:proofErr w:type="gramStart"/>
      <w:r>
        <w:t>изображен</w:t>
      </w:r>
      <w:proofErr w:type="gramEnd"/>
      <w:r>
        <w:t>,</w:t>
      </w:r>
    </w:p>
    <w:p w:rsidR="00915735" w:rsidRDefault="00915735" w:rsidP="00915735">
      <w:pPr>
        <w:jc w:val="right"/>
      </w:pPr>
      <w:r>
        <w:t>Как отголосок мысли неземной,</w:t>
      </w:r>
    </w:p>
    <w:p w:rsidR="00915735" w:rsidRDefault="00915735" w:rsidP="00915735">
      <w:pPr>
        <w:jc w:val="right"/>
      </w:pPr>
      <w:r>
        <w:t>Не вовсе мертвый, не совсем живой;</w:t>
      </w:r>
    </w:p>
    <w:p w:rsidR="00915735" w:rsidRDefault="00915735" w:rsidP="00915735">
      <w:pPr>
        <w:jc w:val="right"/>
      </w:pPr>
      <w:r>
        <w:t>Холодный взор не видит, но глядит</w:t>
      </w:r>
    </w:p>
    <w:p w:rsidR="00915735" w:rsidRDefault="00915735" w:rsidP="00915735">
      <w:pPr>
        <w:jc w:val="right"/>
      </w:pPr>
      <w:r>
        <w:t>И всякого, не нравясь, удивит;</w:t>
      </w:r>
    </w:p>
    <w:p w:rsidR="00915735" w:rsidRDefault="00915735" w:rsidP="00915735">
      <w:pPr>
        <w:jc w:val="right"/>
      </w:pPr>
      <w:r>
        <w:t>В устах нет слов, но быть они должны;</w:t>
      </w:r>
    </w:p>
    <w:p w:rsidR="00915735" w:rsidRDefault="00915735" w:rsidP="00915735">
      <w:pPr>
        <w:jc w:val="right"/>
      </w:pPr>
      <w:r>
        <w:t>Для слов уста такие рождены;</w:t>
      </w:r>
    </w:p>
    <w:p w:rsidR="00915735" w:rsidRDefault="00915735" w:rsidP="00915735">
      <w:pPr>
        <w:jc w:val="right"/>
      </w:pPr>
      <w:r>
        <w:t>Смотри: лицо как будто отошло</w:t>
      </w:r>
    </w:p>
    <w:p w:rsidR="00915735" w:rsidRDefault="00915735" w:rsidP="00915735">
      <w:pPr>
        <w:jc w:val="right"/>
      </w:pPr>
      <w:r>
        <w:t>От полотна, - и бледное чело</w:t>
      </w:r>
    </w:p>
    <w:p w:rsidR="00915735" w:rsidRDefault="00915735" w:rsidP="00915735">
      <w:pPr>
        <w:jc w:val="right"/>
      </w:pPr>
      <w:r>
        <w:t>Лишь потому не страшно для очей,</w:t>
      </w:r>
    </w:p>
    <w:p w:rsidR="00915735" w:rsidRDefault="00915735" w:rsidP="00915735">
      <w:pPr>
        <w:jc w:val="right"/>
      </w:pPr>
      <w:r>
        <w:t>Что нам известно: не гроза страстей</w:t>
      </w:r>
    </w:p>
    <w:p w:rsidR="00915735" w:rsidRDefault="00915735" w:rsidP="00915735">
      <w:pPr>
        <w:jc w:val="right"/>
      </w:pPr>
      <w:r>
        <w:t>Ему дала болезненный тот цвет,</w:t>
      </w:r>
    </w:p>
    <w:p w:rsidR="00915735" w:rsidRDefault="00915735" w:rsidP="00915735">
      <w:pPr>
        <w:jc w:val="right"/>
      </w:pPr>
      <w:r>
        <w:t xml:space="preserve">И что в груди </w:t>
      </w:r>
      <w:proofErr w:type="gramStart"/>
      <w:r>
        <w:t>сей чувств и сердца нет</w:t>
      </w:r>
      <w:proofErr w:type="gramEnd"/>
      <w:r>
        <w:t>.</w:t>
      </w:r>
    </w:p>
    <w:p w:rsidR="00915735" w:rsidRDefault="00915735" w:rsidP="00915735">
      <w:pPr>
        <w:jc w:val="right"/>
      </w:pPr>
      <w:r>
        <w:t>О боже, сколько я видал людей,</w:t>
      </w:r>
    </w:p>
    <w:p w:rsidR="00915735" w:rsidRDefault="00915735" w:rsidP="00915735">
      <w:pPr>
        <w:jc w:val="right"/>
      </w:pPr>
      <w:proofErr w:type="gramStart"/>
      <w:r>
        <w:t>Ничтожных</w:t>
      </w:r>
      <w:proofErr w:type="gramEnd"/>
      <w:r>
        <w:t xml:space="preserve"> – пред картиною моей,</w:t>
      </w:r>
    </w:p>
    <w:p w:rsidR="00915735" w:rsidRDefault="00915735" w:rsidP="00915735">
      <w:pPr>
        <w:jc w:val="right"/>
      </w:pPr>
      <w:proofErr w:type="gramStart"/>
      <w:r>
        <w:t>Душа</w:t>
      </w:r>
      <w:proofErr w:type="gramEnd"/>
      <w:r>
        <w:t xml:space="preserve"> которых менее жила,</w:t>
      </w:r>
    </w:p>
    <w:p w:rsidR="00915735" w:rsidRDefault="00915735" w:rsidP="00915735">
      <w:pPr>
        <w:jc w:val="right"/>
      </w:pPr>
      <w:r>
        <w:t>Чем обещает вид сего чела.</w:t>
      </w:r>
    </w:p>
    <w:p w:rsidR="00915735" w:rsidRDefault="00915735" w:rsidP="00915735">
      <w:pPr>
        <w:jc w:val="right"/>
      </w:pPr>
      <w:r>
        <w:t>М. Лермонтов. «Портрет», 1831</w:t>
      </w:r>
    </w:p>
    <w:p w:rsidR="00915735" w:rsidRDefault="00915735" w:rsidP="00915735"/>
    <w:p w:rsidR="00915735" w:rsidRDefault="00915735" w:rsidP="00915735">
      <w:pPr>
        <w:jc w:val="both"/>
        <w:rPr>
          <w:b/>
          <w:bCs/>
        </w:rPr>
      </w:pPr>
      <w:r>
        <w:rPr>
          <w:b/>
          <w:bCs/>
        </w:rPr>
        <w:t xml:space="preserve">В е д. 1 </w:t>
      </w:r>
    </w:p>
    <w:p w:rsidR="00915735" w:rsidRDefault="00915735" w:rsidP="00915735">
      <w:pPr>
        <w:jc w:val="both"/>
      </w:pPr>
      <w:r>
        <w:t xml:space="preserve">Род Лермонтовых происходит от Георга Лермонта, выходца из Шотландии, который был взят в плен русскими войсками осенью </w:t>
      </w:r>
      <w:smartTag w:uri="urn:schemas-microsoft-com:office:smarttags" w:element="metricconverter">
        <w:smartTagPr>
          <w:attr w:name="ProductID" w:val="1613 г"/>
        </w:smartTagPr>
        <w:r>
          <w:t>1613 г</w:t>
        </w:r>
      </w:smartTag>
      <w:r>
        <w:t xml:space="preserve">. при осаде польской крепости Белой. Георг Лермонт остался в России, был принят на "государеву службу" и пожалован в </w:t>
      </w:r>
      <w:smartTag w:uri="urn:schemas-microsoft-com:office:smarttags" w:element="metricconverter">
        <w:smartTagPr>
          <w:attr w:name="ProductID" w:val="1621 г"/>
        </w:smartTagPr>
        <w:r>
          <w:t>1621 г</w:t>
        </w:r>
      </w:smartTag>
      <w:r>
        <w:t>. поместьями в Галицком уезде, Костромской губ. Убит во время второй польской войны зимой 1633-34 года.</w:t>
      </w:r>
    </w:p>
    <w:p w:rsidR="00915735" w:rsidRDefault="00915735" w:rsidP="00915735">
      <w:pPr>
        <w:jc w:val="both"/>
        <w:rPr>
          <w:b/>
          <w:bCs/>
        </w:rPr>
      </w:pPr>
      <w:r>
        <w:rPr>
          <w:b/>
          <w:bCs/>
        </w:rPr>
        <w:t xml:space="preserve">В е д. 2 </w:t>
      </w:r>
    </w:p>
    <w:p w:rsidR="00915735" w:rsidRDefault="00915735" w:rsidP="00915735">
      <w:pPr>
        <w:jc w:val="both"/>
      </w:pPr>
      <w:r>
        <w:t>1814 год. Октябрь, в ночь со 2-го на 3-е (по старому стилю). В Москве (в доме генерал-майора Ф. Н. Толя напротив Красных ворот) в семье капитана Юрия Петровича Лермонтова и Марии Михайловны, рожденной Арсеньевой, родился сын Михаил Юрьевич Лермонтов. 15 октября 2009 года исполнилось 195 лет с этой даты.</w:t>
      </w:r>
    </w:p>
    <w:p w:rsidR="00915735" w:rsidRDefault="00915735" w:rsidP="00915735">
      <w:pPr>
        <w:jc w:val="both"/>
        <w:rPr>
          <w:b/>
          <w:bCs/>
        </w:rPr>
      </w:pPr>
      <w:r>
        <w:rPr>
          <w:b/>
          <w:bCs/>
        </w:rPr>
        <w:t xml:space="preserve">В е д. 1 </w:t>
      </w:r>
    </w:p>
    <w:p w:rsidR="00915735" w:rsidRDefault="00915735" w:rsidP="00915735">
      <w:pPr>
        <w:jc w:val="both"/>
      </w:pPr>
      <w:r>
        <w:t>На северо-западе Пензенской области, в прекрасном уголке России, среди мягких зеленых холмов, цветущих лугов, расположилось старинное село Тарханы, куда Лермонтова привезли из Москвы полугодовалым ребенком. Здесь Лермонтов после смерти матери прожил много лет. Отсюда навсегда уехал его отец, Юрий Петрович. Отставной капитан не имел средств, необходимых для воспитания сына. Эта незаживающая душевная рана Лермонтова вылилась в горькие строки:</w:t>
      </w:r>
    </w:p>
    <w:p w:rsidR="00915735" w:rsidRDefault="00915735" w:rsidP="00915735">
      <w:pPr>
        <w:jc w:val="both"/>
        <w:rPr>
          <w:b/>
          <w:bCs/>
        </w:rPr>
      </w:pPr>
      <w:r>
        <w:rPr>
          <w:b/>
          <w:bCs/>
        </w:rPr>
        <w:t xml:space="preserve">Ученик </w:t>
      </w:r>
    </w:p>
    <w:p w:rsidR="00915735" w:rsidRDefault="00915735" w:rsidP="00915735">
      <w:pPr>
        <w:jc w:val="both"/>
      </w:pPr>
      <w:r>
        <w:t>Ужасная судьба отца и сына.</w:t>
      </w:r>
    </w:p>
    <w:p w:rsidR="00915735" w:rsidRDefault="00915735" w:rsidP="00915735">
      <w:pPr>
        <w:jc w:val="both"/>
      </w:pPr>
      <w:r>
        <w:t xml:space="preserve">Жить </w:t>
      </w:r>
      <w:proofErr w:type="gramStart"/>
      <w:r>
        <w:t>розно</w:t>
      </w:r>
      <w:proofErr w:type="gramEnd"/>
      <w:r>
        <w:t xml:space="preserve"> и в разлуке умереть,</w:t>
      </w:r>
    </w:p>
    <w:p w:rsidR="00915735" w:rsidRDefault="00915735" w:rsidP="00915735">
      <w:pPr>
        <w:jc w:val="both"/>
      </w:pPr>
      <w:r>
        <w:t>И жребий чуждого изгнанника иметь</w:t>
      </w:r>
    </w:p>
    <w:p w:rsidR="00915735" w:rsidRDefault="00915735" w:rsidP="00915735">
      <w:pPr>
        <w:jc w:val="both"/>
      </w:pPr>
      <w:r>
        <w:t>На родине с названьем гражданина!</w:t>
      </w:r>
    </w:p>
    <w:p w:rsidR="00915735" w:rsidRDefault="00915735" w:rsidP="00915735">
      <w:pPr>
        <w:jc w:val="both"/>
        <w:rPr>
          <w:b/>
          <w:bCs/>
        </w:rPr>
      </w:pPr>
      <w:r>
        <w:rPr>
          <w:b/>
          <w:bCs/>
        </w:rPr>
        <w:t xml:space="preserve">В е д . 1 </w:t>
      </w:r>
    </w:p>
    <w:p w:rsidR="00915735" w:rsidRDefault="00915735" w:rsidP="00915735">
      <w:pPr>
        <w:jc w:val="both"/>
      </w:pPr>
      <w:r>
        <w:t xml:space="preserve">Разносторонняя одаренность Лермонтова проявилась рано. Он хорошо рисовал, лепил из воска, был талантливым шахматистом, играл на скрипке, на рояле, на флейте, пел арии из любимых опер, даже сочинял музыку </w:t>
      </w:r>
    </w:p>
    <w:p w:rsidR="00915735" w:rsidRDefault="00915735" w:rsidP="00915735">
      <w:pPr>
        <w:jc w:val="both"/>
        <w:rPr>
          <w:b/>
          <w:bCs/>
        </w:rPr>
      </w:pPr>
      <w:r>
        <w:rPr>
          <w:b/>
          <w:bCs/>
        </w:rPr>
        <w:t xml:space="preserve">В е д. 2 </w:t>
      </w:r>
    </w:p>
    <w:p w:rsidR="00915735" w:rsidRDefault="00915735" w:rsidP="00915735">
      <w:pPr>
        <w:jc w:val="both"/>
      </w:pPr>
      <w:r>
        <w:t>Стихи начал писать с 14 лет, учась в университетском пансионе. Лермонтов написал 13 поэм, 3 драмы и около трехсот стихотворений</w:t>
      </w:r>
    </w:p>
    <w:p w:rsidR="00915735" w:rsidRDefault="00915735" w:rsidP="00915735">
      <w:pPr>
        <w:jc w:val="both"/>
        <w:rPr>
          <w:b/>
          <w:bCs/>
        </w:rPr>
      </w:pPr>
      <w:r>
        <w:rPr>
          <w:b/>
          <w:bCs/>
        </w:rPr>
        <w:lastRenderedPageBreak/>
        <w:t xml:space="preserve">В е д. 1 </w:t>
      </w:r>
    </w:p>
    <w:p w:rsidR="00915735" w:rsidRDefault="00915735" w:rsidP="00915735">
      <w:pPr>
        <w:jc w:val="both"/>
      </w:pPr>
      <w:r>
        <w:t>Нельзя сказать, что жизнь Лермонтова была полна невзгод. Многочисленная просвещенная родня, блестящее общество, полная материальная обеспеченность. Благородный Университетский пансион, Московский университет, школа гвардейских юнкеров, лейб-гвардии гусарский полк, юнкерские кутежи, великосветские балы. Но он с ранних лет ощущал конфликт с окружающей средой, он с его характером, душой и талантом, не вписывался ни в школу юнкеров, ни в светские балы.</w:t>
      </w:r>
    </w:p>
    <w:p w:rsidR="00915735" w:rsidRDefault="00915735" w:rsidP="00915735">
      <w:pPr>
        <w:jc w:val="both"/>
        <w:rPr>
          <w:b/>
          <w:bCs/>
        </w:rPr>
      </w:pPr>
      <w:r>
        <w:rPr>
          <w:b/>
          <w:bCs/>
        </w:rPr>
        <w:t>Ученик</w:t>
      </w:r>
    </w:p>
    <w:p w:rsidR="00915735" w:rsidRDefault="00915735" w:rsidP="00915735">
      <w:pPr>
        <w:jc w:val="both"/>
      </w:pPr>
      <w:r>
        <w:t>Белеет парус одинокий</w:t>
      </w:r>
    </w:p>
    <w:p w:rsidR="00915735" w:rsidRDefault="00915735" w:rsidP="00915735">
      <w:pPr>
        <w:jc w:val="both"/>
      </w:pPr>
      <w:r>
        <w:t>В тумане моря голубом,</w:t>
      </w:r>
    </w:p>
    <w:p w:rsidR="00915735" w:rsidRDefault="00915735" w:rsidP="00915735">
      <w:pPr>
        <w:jc w:val="both"/>
      </w:pPr>
      <w:r>
        <w:t>Что ищет он в стране далекой,</w:t>
      </w:r>
    </w:p>
    <w:p w:rsidR="00915735" w:rsidRDefault="00915735" w:rsidP="00915735">
      <w:pPr>
        <w:jc w:val="both"/>
      </w:pPr>
      <w:r>
        <w:t>Что кинул он в краю родном</w:t>
      </w:r>
    </w:p>
    <w:p w:rsidR="00915735" w:rsidRDefault="00915735" w:rsidP="00915735">
      <w:pPr>
        <w:jc w:val="both"/>
        <w:rPr>
          <w:b/>
          <w:bCs/>
        </w:rPr>
      </w:pPr>
      <w:r>
        <w:rPr>
          <w:b/>
          <w:bCs/>
        </w:rPr>
        <w:t>В е д. 2</w:t>
      </w:r>
    </w:p>
    <w:p w:rsidR="00915735" w:rsidRDefault="00915735" w:rsidP="00915735">
      <w:pPr>
        <w:jc w:val="both"/>
      </w:pPr>
      <w:r>
        <w:t>В 1837 году после смерти Пушкина шеф жандармов граф Бекендорф доложил императору Николаю I о чрезвычайном происшествии – распространении по столице возмутительных стихов Лермонтова, содержащих прямое обвинение в гибели поэта ближайших сподвижников русского царя.</w:t>
      </w:r>
    </w:p>
    <w:p w:rsidR="00915735" w:rsidRDefault="00915735" w:rsidP="00915735">
      <w:pPr>
        <w:jc w:val="both"/>
        <w:rPr>
          <w:b/>
          <w:bCs/>
        </w:rPr>
      </w:pPr>
      <w:r>
        <w:rPr>
          <w:b/>
          <w:bCs/>
        </w:rPr>
        <w:t xml:space="preserve">Л е </w:t>
      </w:r>
      <w:proofErr w:type="gramStart"/>
      <w:r>
        <w:rPr>
          <w:b/>
          <w:bCs/>
        </w:rPr>
        <w:t>р</w:t>
      </w:r>
      <w:proofErr w:type="gramEnd"/>
      <w:r>
        <w:rPr>
          <w:b/>
          <w:bCs/>
        </w:rPr>
        <w:t xml:space="preserve"> м о н т о в</w:t>
      </w:r>
    </w:p>
    <w:p w:rsidR="00915735" w:rsidRDefault="00915735" w:rsidP="00915735">
      <w:pPr>
        <w:jc w:val="both"/>
      </w:pPr>
      <w:r>
        <w:t xml:space="preserve">Вы, жадною </w:t>
      </w:r>
      <w:proofErr w:type="gramStart"/>
      <w:r>
        <w:t>толпой</w:t>
      </w:r>
      <w:proofErr w:type="gramEnd"/>
      <w:r>
        <w:t xml:space="preserve"> стоящие у трона,</w:t>
      </w:r>
    </w:p>
    <w:p w:rsidR="00915735" w:rsidRDefault="00915735" w:rsidP="00915735">
      <w:pPr>
        <w:jc w:val="both"/>
      </w:pPr>
      <w:r>
        <w:t>Свободы, Гения и Славы палачи!</w:t>
      </w:r>
    </w:p>
    <w:p w:rsidR="00915735" w:rsidRDefault="00915735" w:rsidP="00915735">
      <w:pPr>
        <w:jc w:val="both"/>
      </w:pPr>
      <w:r>
        <w:t>Таитесь вы под Сению закона,</w:t>
      </w:r>
    </w:p>
    <w:p w:rsidR="00915735" w:rsidRDefault="00915735" w:rsidP="00915735">
      <w:pPr>
        <w:jc w:val="both"/>
      </w:pPr>
      <w:r>
        <w:t>Пред вами суд и правда – все молчи!</w:t>
      </w:r>
    </w:p>
    <w:p w:rsidR="00915735" w:rsidRDefault="00915735" w:rsidP="00915735">
      <w:pPr>
        <w:jc w:val="both"/>
      </w:pPr>
      <w:r>
        <w:t>Бетховен «Лунная соната»</w:t>
      </w:r>
    </w:p>
    <w:p w:rsidR="00915735" w:rsidRDefault="00915735" w:rsidP="00915735">
      <w:pPr>
        <w:jc w:val="both"/>
        <w:rPr>
          <w:b/>
          <w:bCs/>
        </w:rPr>
      </w:pPr>
      <w:r>
        <w:rPr>
          <w:b/>
          <w:bCs/>
        </w:rPr>
        <w:t>В е д 1</w:t>
      </w:r>
    </w:p>
    <w:p w:rsidR="00915735" w:rsidRDefault="00915735" w:rsidP="00915735">
      <w:pPr>
        <w:jc w:val="both"/>
      </w:pPr>
      <w:r>
        <w:t>Лермонтов был арестован 18 февраля 1837 года. К нему пускали только камердинера, приносившего хлеб. Он просил заворачивать хлеб в серую бумагу и на этих клочках с помощью вина, сажи и спички написал несколько стихотворений.</w:t>
      </w:r>
    </w:p>
    <w:p w:rsidR="00915735" w:rsidRDefault="00915735" w:rsidP="00915735">
      <w:pPr>
        <w:jc w:val="both"/>
        <w:rPr>
          <w:b/>
          <w:bCs/>
        </w:rPr>
      </w:pPr>
      <w:r>
        <w:rPr>
          <w:b/>
          <w:bCs/>
        </w:rPr>
        <w:t xml:space="preserve">Л е </w:t>
      </w:r>
      <w:proofErr w:type="gramStart"/>
      <w:r>
        <w:rPr>
          <w:b/>
          <w:bCs/>
        </w:rPr>
        <w:t>р</w:t>
      </w:r>
      <w:proofErr w:type="gramEnd"/>
      <w:r>
        <w:rPr>
          <w:b/>
          <w:bCs/>
        </w:rPr>
        <w:t xml:space="preserve"> м о н т о в</w:t>
      </w:r>
    </w:p>
    <w:p w:rsidR="00915735" w:rsidRDefault="00915735" w:rsidP="00915735">
      <w:pPr>
        <w:jc w:val="both"/>
      </w:pPr>
      <w:r>
        <w:t>Отворите мне темницу,</w:t>
      </w:r>
    </w:p>
    <w:p w:rsidR="00915735" w:rsidRDefault="00915735" w:rsidP="00915735">
      <w:pPr>
        <w:jc w:val="both"/>
      </w:pPr>
      <w:r>
        <w:t>Дайте мне сиянье дня,</w:t>
      </w:r>
    </w:p>
    <w:p w:rsidR="00915735" w:rsidRDefault="00915735" w:rsidP="00915735">
      <w:pPr>
        <w:jc w:val="both"/>
      </w:pPr>
      <w:r>
        <w:t>Черноокую девицу,</w:t>
      </w:r>
    </w:p>
    <w:p w:rsidR="00915735" w:rsidRDefault="00915735" w:rsidP="00915735">
      <w:pPr>
        <w:jc w:val="both"/>
      </w:pPr>
      <w:r>
        <w:t>Черногривого коня.</w:t>
      </w:r>
    </w:p>
    <w:p w:rsidR="00915735" w:rsidRDefault="00915735" w:rsidP="00915735">
      <w:pPr>
        <w:jc w:val="both"/>
        <w:rPr>
          <w:b/>
          <w:bCs/>
        </w:rPr>
      </w:pPr>
      <w:r>
        <w:rPr>
          <w:b/>
          <w:bCs/>
        </w:rPr>
        <w:t xml:space="preserve">Д </w:t>
      </w:r>
      <w:proofErr w:type="gramStart"/>
      <w:r>
        <w:rPr>
          <w:b/>
          <w:bCs/>
        </w:rPr>
        <w:t>р</w:t>
      </w:r>
      <w:proofErr w:type="gramEnd"/>
      <w:r>
        <w:rPr>
          <w:b/>
          <w:bCs/>
        </w:rPr>
        <w:t xml:space="preserve"> у г </w:t>
      </w:r>
    </w:p>
    <w:p w:rsidR="00915735" w:rsidRDefault="00915735" w:rsidP="00915735">
      <w:pPr>
        <w:jc w:val="both"/>
      </w:pPr>
      <w:r>
        <w:t>«Корнета Лермонтова</w:t>
      </w:r>
      <w:proofErr w:type="gramStart"/>
      <w:r>
        <w:t xml:space="preserve"> З</w:t>
      </w:r>
      <w:proofErr w:type="gramEnd"/>
      <w:r>
        <w:t>а сочинение известных Вашему сиятельству стихов перевесть в Нижегородский драгунский полк.</w:t>
      </w:r>
    </w:p>
    <w:p w:rsidR="00915735" w:rsidRDefault="00915735" w:rsidP="00915735">
      <w:pPr>
        <w:jc w:val="both"/>
      </w:pPr>
      <w:r>
        <w:t>Военный министр Чернышев графу Бекендорфу.</w:t>
      </w:r>
    </w:p>
    <w:p w:rsidR="00915735" w:rsidRDefault="00915735" w:rsidP="00915735">
      <w:pPr>
        <w:jc w:val="both"/>
        <w:rPr>
          <w:b/>
          <w:bCs/>
        </w:rPr>
      </w:pPr>
      <w:r>
        <w:rPr>
          <w:b/>
          <w:bCs/>
        </w:rPr>
        <w:t>В е д 2</w:t>
      </w:r>
    </w:p>
    <w:p w:rsidR="00915735" w:rsidRDefault="00915735" w:rsidP="00915735">
      <w:pPr>
        <w:jc w:val="both"/>
      </w:pPr>
      <w:r>
        <w:t>Итак, он отправляется на Кавказ. Это была замаскированная ссылка. Ему остается жить всего 4 с половиной года!</w:t>
      </w:r>
    </w:p>
    <w:p w:rsidR="00915735" w:rsidRDefault="00915735" w:rsidP="00915735">
      <w:pPr>
        <w:jc w:val="both"/>
        <w:rPr>
          <w:b/>
          <w:bCs/>
        </w:rPr>
      </w:pPr>
      <w:r>
        <w:rPr>
          <w:b/>
          <w:bCs/>
        </w:rPr>
        <w:t>В е д 1</w:t>
      </w:r>
    </w:p>
    <w:p w:rsidR="00915735" w:rsidRDefault="00915735" w:rsidP="00915735">
      <w:pPr>
        <w:jc w:val="both"/>
      </w:pPr>
      <w:r>
        <w:t xml:space="preserve">В этом же году исполнилось 25 лет со дня, когда русская армия на Бородинском поле дала отпор </w:t>
      </w:r>
      <w:proofErr w:type="gramStart"/>
      <w:r>
        <w:t>полчищам</w:t>
      </w:r>
      <w:proofErr w:type="gramEnd"/>
      <w:r>
        <w:t xml:space="preserve"> Наполеона. С приближением годовщины стали появляться исторические описания великого сражения, рассказы и воспоминания его участников, романы и стихотворения о доблести полководцев и о подвигах героев Отечественной войны. Лермонтов описал великий день в стихотворении «Бородино».</w:t>
      </w:r>
    </w:p>
    <w:p w:rsidR="00915735" w:rsidRDefault="00915735" w:rsidP="00915735">
      <w:pPr>
        <w:jc w:val="both"/>
      </w:pPr>
    </w:p>
    <w:p w:rsidR="00915735" w:rsidRDefault="00915735" w:rsidP="00915735">
      <w:pPr>
        <w:jc w:val="both"/>
        <w:rPr>
          <w:b/>
          <w:bCs/>
        </w:rPr>
      </w:pPr>
      <w:r>
        <w:rPr>
          <w:b/>
          <w:bCs/>
        </w:rPr>
        <w:t>Инсценировка стихотворения «Бородино».</w:t>
      </w:r>
    </w:p>
    <w:p w:rsidR="00915735" w:rsidRDefault="00915735" w:rsidP="00915735">
      <w:pPr>
        <w:jc w:val="both"/>
        <w:rPr>
          <w:b/>
          <w:bCs/>
        </w:rPr>
      </w:pPr>
    </w:p>
    <w:p w:rsidR="00915735" w:rsidRDefault="00915735" w:rsidP="00915735">
      <w:pPr>
        <w:jc w:val="both"/>
        <w:rPr>
          <w:b/>
          <w:bCs/>
        </w:rPr>
      </w:pPr>
      <w:r>
        <w:rPr>
          <w:b/>
          <w:bCs/>
        </w:rPr>
        <w:t>Вед 2</w:t>
      </w:r>
    </w:p>
    <w:p w:rsidR="00915735" w:rsidRDefault="00915735" w:rsidP="00915735">
      <w:pPr>
        <w:jc w:val="both"/>
      </w:pPr>
      <w:r>
        <w:t xml:space="preserve">В апреле 1838 г. Благодаря неустанным хлопотам бабушки Лермонтов переведен в лейб-гвардии гусарский полк, расквартированный под Царским Селом. Период между двумя ссылками – самый плодотворный для Лермонтова. Он работает над «Героем нашего </w:t>
      </w:r>
      <w:r>
        <w:lastRenderedPageBreak/>
        <w:t>времени», написал «Мцыри», переработал «Демона», опубликовал «</w:t>
      </w:r>
      <w:proofErr w:type="gramStart"/>
      <w:r>
        <w:t>Песню про купца</w:t>
      </w:r>
      <w:proofErr w:type="gramEnd"/>
      <w:r>
        <w:t xml:space="preserve"> Калашникова», в которой выражена мысль о всесилии и несправедливости царя.</w:t>
      </w:r>
    </w:p>
    <w:p w:rsidR="00915735" w:rsidRDefault="00915735" w:rsidP="00915735">
      <w:pPr>
        <w:jc w:val="both"/>
      </w:pPr>
    </w:p>
    <w:p w:rsidR="00915735" w:rsidRDefault="00915735" w:rsidP="00915735">
      <w:pPr>
        <w:jc w:val="both"/>
        <w:rPr>
          <w:b/>
          <w:bCs/>
        </w:rPr>
      </w:pPr>
      <w:r>
        <w:rPr>
          <w:b/>
          <w:bCs/>
        </w:rPr>
        <w:t>Инсценировка эпизода из «</w:t>
      </w:r>
      <w:proofErr w:type="gramStart"/>
      <w:r>
        <w:rPr>
          <w:b/>
          <w:bCs/>
        </w:rPr>
        <w:t>Песни про купца</w:t>
      </w:r>
      <w:proofErr w:type="gramEnd"/>
      <w:r>
        <w:rPr>
          <w:b/>
          <w:bCs/>
        </w:rPr>
        <w:t xml:space="preserve"> Калашникова»</w:t>
      </w:r>
    </w:p>
    <w:p w:rsidR="00915735" w:rsidRDefault="00915735" w:rsidP="00915735">
      <w:pPr>
        <w:jc w:val="both"/>
      </w:pPr>
    </w:p>
    <w:p w:rsidR="00915735" w:rsidRDefault="00915735" w:rsidP="00915735">
      <w:pPr>
        <w:jc w:val="both"/>
        <w:rPr>
          <w:b/>
          <w:bCs/>
        </w:rPr>
      </w:pPr>
      <w:r>
        <w:rPr>
          <w:b/>
          <w:bCs/>
        </w:rPr>
        <w:t xml:space="preserve"> Вед 1</w:t>
      </w:r>
    </w:p>
    <w:p w:rsidR="00915735" w:rsidRDefault="00915735" w:rsidP="00915735">
      <w:pPr>
        <w:jc w:val="both"/>
      </w:pPr>
      <w:r>
        <w:t>В апреле 1941 года Лермонтов был срочно выслан на Кавказ. Снова бои, ранения, награды, карты, вечера, ссоры. Все, как обычно.</w:t>
      </w:r>
    </w:p>
    <w:p w:rsidR="00915735" w:rsidRDefault="00915735" w:rsidP="00915735">
      <w:pPr>
        <w:jc w:val="both"/>
        <w:rPr>
          <w:b/>
          <w:bCs/>
        </w:rPr>
      </w:pPr>
      <w:r>
        <w:rPr>
          <w:b/>
          <w:bCs/>
        </w:rPr>
        <w:t>Вед 2</w:t>
      </w:r>
    </w:p>
    <w:p w:rsidR="00915735" w:rsidRDefault="00915735" w:rsidP="00915735">
      <w:pPr>
        <w:jc w:val="both"/>
      </w:pPr>
      <w:r>
        <w:t>13 июня на одном из вечеров произошла ссора Лермонтова с майором Мартыновым. 15 июля, между 6 и 7 часами вечера, во время грозы, у подножия горы Машук, состоялась дуэль, закончившаяся трагически.</w:t>
      </w:r>
    </w:p>
    <w:p w:rsidR="00915735" w:rsidRDefault="00915735" w:rsidP="00915735">
      <w:pPr>
        <w:jc w:val="both"/>
      </w:pPr>
      <w:r>
        <w:rPr>
          <w:b/>
          <w:bCs/>
        </w:rPr>
        <w:t>Вед 1</w:t>
      </w:r>
    </w:p>
    <w:p w:rsidR="00915735" w:rsidRDefault="00915735" w:rsidP="00915735">
      <w:pPr>
        <w:jc w:val="both"/>
      </w:pPr>
      <w:r>
        <w:t>«Пистолетная пуля, попав в правый бок ниже последнего ребра, пробила правое и левое легкое». Пуля прошла навылет, убив Лермонтова на месте. Разразилась гроза, дождь хлестал.</w:t>
      </w:r>
    </w:p>
    <w:p w:rsidR="00915735" w:rsidRDefault="00915735" w:rsidP="00915735">
      <w:pPr>
        <w:jc w:val="both"/>
      </w:pPr>
      <w:r>
        <w:t xml:space="preserve">Ученик </w:t>
      </w:r>
    </w:p>
    <w:p w:rsidR="00915735" w:rsidRDefault="00915735" w:rsidP="00915735">
      <w:pPr>
        <w:jc w:val="both"/>
      </w:pPr>
      <w:r>
        <w:t>Когда я стану умирать,</w:t>
      </w:r>
    </w:p>
    <w:p w:rsidR="00915735" w:rsidRDefault="00915735" w:rsidP="00915735">
      <w:pPr>
        <w:jc w:val="both"/>
      </w:pPr>
      <w:r>
        <w:t xml:space="preserve">И, верь, тебе </w:t>
      </w:r>
      <w:proofErr w:type="gramStart"/>
      <w:r>
        <w:t>не долго</w:t>
      </w:r>
      <w:proofErr w:type="gramEnd"/>
      <w:r>
        <w:t xml:space="preserve"> ждать,</w:t>
      </w:r>
    </w:p>
    <w:p w:rsidR="00915735" w:rsidRDefault="00915735" w:rsidP="00915735">
      <w:pPr>
        <w:jc w:val="both"/>
      </w:pPr>
      <w:r>
        <w:t>Ты перенесть меня вели</w:t>
      </w:r>
    </w:p>
    <w:p w:rsidR="00915735" w:rsidRDefault="00915735" w:rsidP="00915735">
      <w:pPr>
        <w:jc w:val="both"/>
      </w:pPr>
      <w:r>
        <w:t>В наш сад, в то место, где цвели</w:t>
      </w:r>
    </w:p>
    <w:p w:rsidR="00915735" w:rsidRDefault="00915735" w:rsidP="00915735">
      <w:pPr>
        <w:jc w:val="both"/>
      </w:pPr>
      <w:r>
        <w:t>Акаций белых два куста…</w:t>
      </w:r>
    </w:p>
    <w:p w:rsidR="00915735" w:rsidRDefault="00915735" w:rsidP="00915735">
      <w:pPr>
        <w:jc w:val="both"/>
      </w:pPr>
      <w:r>
        <w:t>Там положить вели меня,</w:t>
      </w:r>
    </w:p>
    <w:p w:rsidR="00915735" w:rsidRDefault="00915735" w:rsidP="00915735">
      <w:pPr>
        <w:jc w:val="both"/>
      </w:pPr>
      <w:r>
        <w:t>Сияньем голубого дня,</w:t>
      </w:r>
    </w:p>
    <w:p w:rsidR="00915735" w:rsidRDefault="00915735" w:rsidP="00915735">
      <w:pPr>
        <w:jc w:val="both"/>
      </w:pPr>
      <w:r>
        <w:t>Упьюся я в последний раз.</w:t>
      </w:r>
    </w:p>
    <w:p w:rsidR="00915735" w:rsidRDefault="00915735" w:rsidP="00915735">
      <w:pPr>
        <w:jc w:val="both"/>
        <w:rPr>
          <w:b/>
          <w:bCs/>
        </w:rPr>
      </w:pPr>
      <w:r>
        <w:rPr>
          <w:b/>
          <w:bCs/>
        </w:rPr>
        <w:t>Вед 2</w:t>
      </w:r>
    </w:p>
    <w:p w:rsidR="00915735" w:rsidRDefault="00915735" w:rsidP="00915735">
      <w:pPr>
        <w:jc w:val="both"/>
      </w:pPr>
      <w:r>
        <w:t xml:space="preserve">Из письма бабушке: «Дорогая бабушка, пишу вам с того света. Когда вы получите это письмо, меня уже не будет в живых. Завтра у меня дуэль с Мартыновым. Сам виноват: не шути с </w:t>
      </w:r>
      <w:proofErr w:type="gramStart"/>
      <w:r>
        <w:t>дураком</w:t>
      </w:r>
      <w:proofErr w:type="gramEnd"/>
      <w:r>
        <w:t>, нарвался на вызов. Стрелять я в него не стану, а он выстрелит и не промахнется. Я понял по его злобному взгляду»</w:t>
      </w:r>
    </w:p>
    <w:p w:rsidR="00915735" w:rsidRDefault="00915735" w:rsidP="00915735">
      <w:pPr>
        <w:jc w:val="both"/>
        <w:rPr>
          <w:b/>
          <w:bCs/>
        </w:rPr>
      </w:pPr>
      <w:r>
        <w:rPr>
          <w:b/>
          <w:bCs/>
        </w:rPr>
        <w:t>Ученик</w:t>
      </w:r>
    </w:p>
    <w:p w:rsidR="00915735" w:rsidRDefault="00915735" w:rsidP="00915735">
      <w:pPr>
        <w:jc w:val="both"/>
      </w:pPr>
      <w:r>
        <w:t>Боюсь не смерти я. О нет!</w:t>
      </w:r>
    </w:p>
    <w:p w:rsidR="00915735" w:rsidRDefault="00915735" w:rsidP="00915735">
      <w:pPr>
        <w:jc w:val="both"/>
      </w:pPr>
      <w:r>
        <w:t>Боюсь исчезнуть совершенно,</w:t>
      </w:r>
    </w:p>
    <w:p w:rsidR="00915735" w:rsidRDefault="00915735" w:rsidP="00915735">
      <w:pPr>
        <w:jc w:val="both"/>
      </w:pPr>
      <w:r>
        <w:t>Хочу, чтоб труд мой вдохновенный</w:t>
      </w:r>
    </w:p>
    <w:p w:rsidR="00915735" w:rsidRDefault="00915735" w:rsidP="00915735">
      <w:pPr>
        <w:jc w:val="both"/>
      </w:pPr>
      <w:r>
        <w:t>Когда-нибудь увидел свет…</w:t>
      </w:r>
    </w:p>
    <w:p w:rsidR="00915735" w:rsidRDefault="00915735" w:rsidP="00915735">
      <w:pPr>
        <w:jc w:val="both"/>
      </w:pPr>
      <w:r>
        <w:rPr>
          <w:b/>
          <w:bCs/>
        </w:rPr>
        <w:t>Вед 1</w:t>
      </w:r>
    </w:p>
    <w:p w:rsidR="00915735" w:rsidRDefault="00915735" w:rsidP="00915735">
      <w:pPr>
        <w:jc w:val="both"/>
      </w:pPr>
      <w:r>
        <w:t>На этом позвольте проститься с вами и пожелать никогда не прощаться с гениальным творчеством Михаила Юрьевича Лермонтова. Многое преходяще, но это вечно.</w:t>
      </w:r>
    </w:p>
    <w:p w:rsidR="00915735" w:rsidRDefault="00915735" w:rsidP="00915735">
      <w:pPr>
        <w:jc w:val="both"/>
      </w:pPr>
    </w:p>
    <w:p w:rsidR="00915735" w:rsidRDefault="00915735" w:rsidP="00915735">
      <w:pPr>
        <w:jc w:val="both"/>
      </w:pPr>
    </w:p>
    <w:p w:rsidR="00163480" w:rsidRDefault="00163480"/>
    <w:sectPr w:rsidR="00163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B7"/>
    <w:rsid w:val="00163480"/>
    <w:rsid w:val="00915735"/>
    <w:rsid w:val="00D8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3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3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5364</Characters>
  <Application>Microsoft Office Word</Application>
  <DocSecurity>0</DocSecurity>
  <Lines>44</Lines>
  <Paragraphs>12</Paragraphs>
  <ScaleCrop>false</ScaleCrop>
  <Company>SPecialiST RePack</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2014-12-28T17:21:00Z</dcterms:created>
  <dcterms:modified xsi:type="dcterms:W3CDTF">2014-12-28T17:25:00Z</dcterms:modified>
</cp:coreProperties>
</file>