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35C" w:rsidRDefault="004201A8" w:rsidP="004201A8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ПРОБЛЕМНОЕ ОБУЧЕНИЕ НА УРОКАХ МАТЕМАТИКИ</w:t>
      </w:r>
      <w:r w:rsidRPr="00420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0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опыта работы учителя</w:t>
      </w:r>
      <w:r w:rsidRPr="00420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математики </w:t>
      </w:r>
      <w:r w:rsidRPr="00420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БОУ СОШ №2 г. Химки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Новиковой Марии Александровны</w:t>
      </w:r>
      <w:r w:rsidRPr="00420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0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2635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20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проблемным обучением (технологией проблемного обучения) понимается такая организация учебного процесса, которая предполагает создание в сознании учащихся под руководством учителя проблемных ситуаций и организацию активной самостоятельной деятельности учащихся по их разрешению, в результате чего и происходит творческое овладение знаниями, умениями, навыками и развитие мыслительных способностей. </w:t>
      </w:r>
    </w:p>
    <w:p w:rsidR="00A2635C" w:rsidRDefault="00A2635C" w:rsidP="004201A8">
      <w:pPr>
        <w:spacing w:before="150" w:after="150" w:line="240" w:lineRule="auto"/>
        <w:ind w:left="150" w:right="150"/>
        <w:rPr>
          <w:rFonts w:ascii="Times New Roman" w:hAnsi="Times New Roman" w:cs="Times New Roman"/>
          <w:sz w:val="24"/>
          <w:szCs w:val="24"/>
        </w:rPr>
      </w:pPr>
      <w:r w:rsidRPr="00A2635C">
        <w:rPr>
          <w:rFonts w:ascii="Times New Roman" w:hAnsi="Times New Roman" w:cs="Times New Roman"/>
          <w:sz w:val="24"/>
          <w:szCs w:val="24"/>
        </w:rPr>
        <w:t xml:space="preserve">При проблемном обучении учитель либо не дает готовых знаний, либо дает их только на особом предметном содержании – новые знания, умения и навыки школьники приобретают самостоятельно при решении особого рода задач и вопросов, называемых проблемными. </w:t>
      </w:r>
      <w:r w:rsidRPr="00A2635C">
        <w:rPr>
          <w:rFonts w:ascii="Times New Roman" w:hAnsi="Times New Roman" w:cs="Times New Roman"/>
          <w:sz w:val="24"/>
          <w:szCs w:val="24"/>
        </w:rPr>
        <w:br/>
        <w:t xml:space="preserve">При проблемном обучении ведущими мотивами познавательной деятельности становятся интеллектуальные (учащиеся самостоятельно ищут знания, испытывая удовлетворение от процесса интеллектуального труда, от преодоления сложностей и найденных решений, догадок, озарений). </w:t>
      </w:r>
    </w:p>
    <w:p w:rsidR="00A2635C" w:rsidRPr="00A2635C" w:rsidRDefault="00A2635C" w:rsidP="004201A8">
      <w:pPr>
        <w:spacing w:before="150" w:after="150" w:line="240" w:lineRule="auto"/>
        <w:ind w:left="150" w:right="150"/>
        <w:rPr>
          <w:rFonts w:ascii="Times New Roman" w:hAnsi="Times New Roman" w:cs="Times New Roman"/>
          <w:sz w:val="24"/>
          <w:szCs w:val="24"/>
        </w:rPr>
      </w:pPr>
      <w:r w:rsidRPr="00A2635C">
        <w:rPr>
          <w:rFonts w:ascii="Times New Roman" w:hAnsi="Times New Roman" w:cs="Times New Roman"/>
          <w:sz w:val="24"/>
          <w:szCs w:val="24"/>
        </w:rPr>
        <w:t>Проблемное обучение может быть использовано на различных этапах учебного процесса. Наиболее</w:t>
      </w:r>
      <w:r w:rsidR="00314670">
        <w:rPr>
          <w:rFonts w:ascii="Times New Roman" w:hAnsi="Times New Roman" w:cs="Times New Roman"/>
          <w:sz w:val="24"/>
          <w:szCs w:val="24"/>
        </w:rPr>
        <w:t xml:space="preserve"> часто на уроках математики я использую технологии проблемного обучения </w:t>
      </w:r>
      <w:r w:rsidRPr="00A2635C">
        <w:rPr>
          <w:rFonts w:ascii="Times New Roman" w:hAnsi="Times New Roman" w:cs="Times New Roman"/>
          <w:sz w:val="24"/>
          <w:szCs w:val="24"/>
        </w:rPr>
        <w:t>при из</w:t>
      </w:r>
      <w:r w:rsidR="00314670">
        <w:rPr>
          <w:rFonts w:ascii="Times New Roman" w:hAnsi="Times New Roman" w:cs="Times New Roman"/>
          <w:sz w:val="24"/>
          <w:szCs w:val="24"/>
        </w:rPr>
        <w:t xml:space="preserve">учении нового материала. </w:t>
      </w:r>
      <w:r w:rsidR="00314670">
        <w:rPr>
          <w:rFonts w:ascii="Times New Roman" w:hAnsi="Times New Roman" w:cs="Times New Roman"/>
          <w:sz w:val="24"/>
          <w:szCs w:val="24"/>
        </w:rPr>
        <w:br/>
        <w:t>Учащиеся самостоятельно усваиваю</w:t>
      </w:r>
      <w:r w:rsidRPr="00A2635C">
        <w:rPr>
          <w:rFonts w:ascii="Times New Roman" w:hAnsi="Times New Roman" w:cs="Times New Roman"/>
          <w:sz w:val="24"/>
          <w:szCs w:val="24"/>
        </w:rPr>
        <w:t>т новое пон</w:t>
      </w:r>
      <w:r w:rsidR="00314670">
        <w:rPr>
          <w:rFonts w:ascii="Times New Roman" w:hAnsi="Times New Roman" w:cs="Times New Roman"/>
          <w:sz w:val="24"/>
          <w:szCs w:val="24"/>
        </w:rPr>
        <w:t xml:space="preserve">ятие, название которого </w:t>
      </w:r>
      <w:r w:rsidRPr="00A2635C">
        <w:rPr>
          <w:rFonts w:ascii="Times New Roman" w:hAnsi="Times New Roman" w:cs="Times New Roman"/>
          <w:sz w:val="24"/>
          <w:szCs w:val="24"/>
        </w:rPr>
        <w:t>вводит</w:t>
      </w:r>
      <w:r w:rsidR="00314670">
        <w:rPr>
          <w:rFonts w:ascii="Times New Roman" w:hAnsi="Times New Roman" w:cs="Times New Roman"/>
          <w:sz w:val="24"/>
          <w:szCs w:val="24"/>
        </w:rPr>
        <w:t>ся</w:t>
      </w:r>
      <w:r w:rsidRPr="00A2635C">
        <w:rPr>
          <w:rFonts w:ascii="Times New Roman" w:hAnsi="Times New Roman" w:cs="Times New Roman"/>
          <w:sz w:val="24"/>
          <w:szCs w:val="24"/>
        </w:rPr>
        <w:t xml:space="preserve"> после усвоения его сущности. При разрешении проблемной ситуации учащиеся проходят все основные этапы этого процесса: анализ, выдвижение гипотезы, решение проблемы с использованием гипотезы, проверка правильности решения проблемы. Всей деятельностью учащихся руководит учитель, используя проблемное изложение, в основе которого лежит систематически создаваемая проблемная ситуация и решение учебных проблем. </w:t>
      </w:r>
      <w:r w:rsidRPr="00A2635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Arial" w:hAnsi="Arial" w:cs="Arial"/>
          <w:sz w:val="20"/>
          <w:szCs w:val="20"/>
        </w:rPr>
        <w:br/>
      </w:r>
      <w:r w:rsidRPr="00A2635C">
        <w:rPr>
          <w:rFonts w:ascii="Times New Roman" w:hAnsi="Times New Roman" w:cs="Times New Roman"/>
          <w:sz w:val="24"/>
          <w:szCs w:val="24"/>
        </w:rPr>
        <w:t>Уровень самостоятельности и активности учащихся может быть различен. С помощью применения различных методов учитель имеет возможность повысить уровень самостоятельной деятельности.</w:t>
      </w:r>
    </w:p>
    <w:p w:rsidR="00A2635C" w:rsidRPr="00314670" w:rsidRDefault="00A2635C" w:rsidP="004201A8">
      <w:pPr>
        <w:spacing w:before="150" w:after="150" w:line="240" w:lineRule="auto"/>
        <w:ind w:left="150" w:right="150"/>
        <w:rPr>
          <w:rFonts w:ascii="Times New Roman" w:hAnsi="Times New Roman" w:cs="Times New Roman"/>
          <w:sz w:val="24"/>
          <w:szCs w:val="24"/>
        </w:rPr>
      </w:pPr>
      <w:r w:rsidRPr="00A2635C">
        <w:rPr>
          <w:rFonts w:ascii="Times New Roman" w:hAnsi="Times New Roman" w:cs="Times New Roman"/>
          <w:sz w:val="24"/>
          <w:szCs w:val="24"/>
        </w:rPr>
        <w:t>Существуют различные подходы к организации проблемного обучения. Активизация учащихся может достигаться через: постановку и решение проблемных вопросов, задач, заданий; наглядность. Как правило, используется их сочетание.</w:t>
      </w:r>
      <w:r w:rsidRPr="00A2635C">
        <w:rPr>
          <w:rFonts w:ascii="Times New Roman" w:hAnsi="Times New Roman" w:cs="Times New Roman"/>
          <w:sz w:val="24"/>
          <w:szCs w:val="24"/>
        </w:rPr>
        <w:br/>
      </w:r>
      <w:r w:rsidRPr="00314670">
        <w:rPr>
          <w:rFonts w:ascii="Times New Roman" w:hAnsi="Times New Roman" w:cs="Times New Roman"/>
          <w:sz w:val="24"/>
          <w:szCs w:val="24"/>
        </w:rPr>
        <w:t xml:space="preserve">Чтобы использовать метод проблемного обучения учитель четко должен представлять себе следующее. </w:t>
      </w:r>
      <w:r w:rsidRPr="00314670">
        <w:rPr>
          <w:rFonts w:ascii="Times New Roman" w:hAnsi="Times New Roman" w:cs="Times New Roman"/>
          <w:sz w:val="24"/>
          <w:szCs w:val="24"/>
        </w:rPr>
        <w:br/>
      </w:r>
      <w:r w:rsidRPr="00314670">
        <w:rPr>
          <w:rFonts w:ascii="Times New Roman" w:hAnsi="Times New Roman" w:cs="Times New Roman"/>
          <w:sz w:val="24"/>
          <w:szCs w:val="24"/>
        </w:rPr>
        <w:br/>
        <w:t xml:space="preserve">1. Какие цели преследует создание проблемной ситуации на уроке? </w:t>
      </w:r>
      <w:r w:rsidRPr="00314670">
        <w:rPr>
          <w:rFonts w:ascii="Times New Roman" w:hAnsi="Times New Roman" w:cs="Times New Roman"/>
          <w:sz w:val="24"/>
          <w:szCs w:val="24"/>
        </w:rPr>
        <w:br/>
        <w:t xml:space="preserve">2. Что будет способствовать возникновению проблемной ситуации на уроке? </w:t>
      </w:r>
      <w:r w:rsidRPr="00314670">
        <w:rPr>
          <w:rFonts w:ascii="Times New Roman" w:hAnsi="Times New Roman" w:cs="Times New Roman"/>
          <w:sz w:val="24"/>
          <w:szCs w:val="24"/>
        </w:rPr>
        <w:br/>
        <w:t xml:space="preserve">3. Какие интеллектуальные затруднения возникнут у учащихся при решении предложенной учителем задачи? </w:t>
      </w:r>
      <w:r w:rsidRPr="00314670">
        <w:rPr>
          <w:rFonts w:ascii="Times New Roman" w:hAnsi="Times New Roman" w:cs="Times New Roman"/>
          <w:sz w:val="24"/>
          <w:szCs w:val="24"/>
        </w:rPr>
        <w:br/>
        <w:t xml:space="preserve">4. Как будет создана проблемная ситуация? Будет ли это проблемный вопрос, или задание? </w:t>
      </w:r>
      <w:r w:rsidRPr="00314670">
        <w:rPr>
          <w:rFonts w:ascii="Times New Roman" w:hAnsi="Times New Roman" w:cs="Times New Roman"/>
          <w:sz w:val="24"/>
          <w:szCs w:val="24"/>
        </w:rPr>
        <w:br/>
        <w:t xml:space="preserve">5. Как вовлечь учащихся в познавательный поиск? </w:t>
      </w:r>
      <w:r w:rsidRPr="00314670">
        <w:rPr>
          <w:rFonts w:ascii="Times New Roman" w:hAnsi="Times New Roman" w:cs="Times New Roman"/>
          <w:sz w:val="24"/>
          <w:szCs w:val="24"/>
        </w:rPr>
        <w:br/>
      </w:r>
      <w:r w:rsidRPr="00314670">
        <w:rPr>
          <w:rFonts w:ascii="Times New Roman" w:hAnsi="Times New Roman" w:cs="Times New Roman"/>
          <w:sz w:val="24"/>
          <w:szCs w:val="24"/>
        </w:rPr>
        <w:br/>
        <w:t xml:space="preserve">Главная цель проблемного обучения – при минимальных затратах времени получить максимальный эффект в развитии мышления и творческих способностей учащихся, </w:t>
      </w:r>
      <w:r w:rsidRPr="00314670">
        <w:rPr>
          <w:rFonts w:ascii="Times New Roman" w:hAnsi="Times New Roman" w:cs="Times New Roman"/>
          <w:sz w:val="24"/>
          <w:szCs w:val="24"/>
        </w:rPr>
        <w:lastRenderedPageBreak/>
        <w:t>поэтому вопрос об отборе нужных (наиболее ценных) проблем, связанных между собой в единую систему, нельзя решать в отрыве от структуры и содержания материала.</w:t>
      </w:r>
    </w:p>
    <w:p w:rsidR="00A2635C" w:rsidRDefault="00A2635C" w:rsidP="004201A8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35C">
        <w:rPr>
          <w:rFonts w:ascii="Times New Roman" w:hAnsi="Times New Roman" w:cs="Times New Roman"/>
          <w:sz w:val="24"/>
          <w:szCs w:val="24"/>
        </w:rPr>
        <w:t>Продуктивность, эффективность проблемного обучения неоспоримо доказана. Накоплен также значительный опыт использования его элементов в педагогической практике.</w:t>
      </w:r>
      <w:r w:rsidR="004201A8" w:rsidRPr="00A26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14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4670" w:rsidRDefault="00314670" w:rsidP="00314670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своей работе: </w:t>
      </w:r>
    </w:p>
    <w:p w:rsidR="00314670" w:rsidRDefault="00314670" w:rsidP="00314670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1.Применяю сочетание традиционного объяснения с созданием проблемных ситуаций, включая учащихся в процесс постановки и решения проблем.</w:t>
      </w:r>
    </w:p>
    <w:p w:rsidR="00314670" w:rsidRDefault="00314670" w:rsidP="00314670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4670" w:rsidRDefault="00314670" w:rsidP="00314670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2.Целенаправленно организую систему проблемных ситуаций при объяснении нового материала, решении задач, в результате чего усвоение знаний происходит в процессе самостоятельной поисковой деятельности.</w:t>
      </w:r>
    </w:p>
    <w:p w:rsidR="00314670" w:rsidRDefault="00314670" w:rsidP="00314670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4670" w:rsidRDefault="00314670" w:rsidP="00314670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Примеры применения технологии проблемного обучения в моей практике:</w:t>
      </w:r>
    </w:p>
    <w:p w:rsidR="00314670" w:rsidRDefault="00314670" w:rsidP="00314670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5 класс, тема «Сложение и вычитание десятичных дробей» (изучение нового материала): использую метод проблемного изложения, ставлю проблему (как сложить две десятичные дроби), вместе с учащимися представляем их в виде смешанных чисел, складываем, результат представляем в виде десятичной дроби; формулируем правило сложения; правило вычитания учащиеся формулируют самостоятельно – переход к частично-поисковому уровню. </w:t>
      </w:r>
    </w:p>
    <w:p w:rsidR="00314670" w:rsidRDefault="00314670" w:rsidP="00314670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4670" w:rsidRDefault="00314670" w:rsidP="00314670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6 класс, тема «Масштаб» (изучение нового материала): после выполнения проблемного задания (во сколько раз отрезок на карте меньше соответствующего расстояния на местности) учащиеся подводятся к определению понятия масштаб;</w:t>
      </w:r>
    </w:p>
    <w:p w:rsidR="00314670" w:rsidRDefault="00314670" w:rsidP="00314670">
      <w:pPr>
        <w:spacing w:before="150" w:after="150" w:line="240" w:lineRule="auto"/>
        <w:ind w:right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6 класс, тема «Длина окружности» (изучение нового материала): учащимся предлагается практическая работа</w:t>
      </w:r>
      <w:r>
        <w:rPr>
          <w:sz w:val="28"/>
        </w:rPr>
        <w:t xml:space="preserve"> - </w:t>
      </w:r>
      <w:r>
        <w:rPr>
          <w:rFonts w:ascii="Times New Roman" w:hAnsi="Times New Roman"/>
          <w:sz w:val="24"/>
          <w:szCs w:val="24"/>
        </w:rPr>
        <w:t>выполнить необходимые измерения и вычислить отношение С/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, после чего учащиеся делают вывод о независимости этого отношения от длины окружности и ее диаметра и выводят формулы длины окружности.       </w:t>
      </w:r>
    </w:p>
    <w:p w:rsidR="00314670" w:rsidRDefault="00314670" w:rsidP="00314670">
      <w:pPr>
        <w:spacing w:before="150" w:after="150" w:line="240" w:lineRule="auto"/>
        <w:ind w:right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9 класс, тема «Сумма 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первых членов арифметической прогрессии» (изучение нового материала): ставлю проблему (как можно найти сумму 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первых членов арифметической прогрессии), выслушав ответы учащихся, подвожу их к выдвижению гипотезы и выводу формулы.                                                                         </w:t>
      </w:r>
    </w:p>
    <w:p w:rsidR="00314670" w:rsidRDefault="00314670" w:rsidP="00314670">
      <w:pPr>
        <w:spacing w:before="150" w:after="150" w:line="240" w:lineRule="auto"/>
        <w:ind w:right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Проект «Время, затрачиваемое на выполнение домашних заданий, в диаграммах».                     6. Проект «Шифрование рисунков» при изучении темы «Координатная плоскость» в 6 классе.     </w:t>
      </w:r>
    </w:p>
    <w:p w:rsidR="000E54DB" w:rsidRDefault="00314670" w:rsidP="000E54DB">
      <w:pPr>
        <w:spacing w:before="150" w:after="15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7. 8 класс, тема «Неравенство треугольника»: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предлагаю ученикам построить с помощью циркуля и линейки треугольник со сторонами: а) 5см; 6см; 7см; б) 1см; 2см; 3см.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Ребята работают самостоятельно и приходят к тому, что построить треуг</w:t>
      </w:r>
      <w:r w:rsidR="000E54DB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ольник в последнем 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удается. Возникает проблема: «При каких же условиях существует треугольник»? Чертежи, полученные учащимися при решении этой задачи дают возможность легко сделать вывод: «Каждая сторона треугольника меньше суммы двух других сторон». Доказываем полученную теорему. </w:t>
      </w:r>
    </w:p>
    <w:p w:rsidR="000E54DB" w:rsidRDefault="00314670" w:rsidP="000E54DB">
      <w:pPr>
        <w:spacing w:before="150" w:after="15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E54DB">
        <w:rPr>
          <w:rFonts w:ascii="Times New Roman" w:hAnsi="Times New Roman"/>
          <w:sz w:val="24"/>
          <w:szCs w:val="24"/>
        </w:rPr>
        <w:t xml:space="preserve">8. 9 класс, тема </w:t>
      </w:r>
      <w:r w:rsidR="004201A8" w:rsidRPr="00420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«Площадь трапеции». </w:t>
      </w:r>
      <w:r w:rsidR="004201A8" w:rsidRPr="00420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выводе формулы для вычи</w:t>
      </w:r>
      <w:r w:rsidR="000E54D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сления площади трапеции предлагаю</w:t>
      </w:r>
      <w:r w:rsidR="004201A8" w:rsidRPr="00420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учащимся воспользоваться ранее изученными формулами для вычисления площади прямоугольника, параллелограмма, треугольника, свойствами площадей. </w:t>
      </w:r>
      <w:r w:rsidR="004201A8" w:rsidRPr="00420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201A8" w:rsidRPr="004201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Ребята предлагают различные способы: </w:t>
      </w:r>
      <w:r w:rsidR="004201A8" w:rsidRPr="00420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провести диагональ и найти площадь трапеции как сумму площадей двух треугольников; </w:t>
      </w:r>
      <w:r w:rsidR="004201A8" w:rsidRPr="00420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провести две высоты и найти площадь трапеции как сумму площадей прямоугольника и двух прямоугольных треугольников; </w:t>
      </w:r>
      <w:r w:rsidR="004201A8" w:rsidRPr="00420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провести прямую, параллельную боковой стороне трапеции и найти площадь трапеции как сумму площадей параллелограмма и треугольника. </w:t>
      </w:r>
    </w:p>
    <w:p w:rsidR="00641A6F" w:rsidRDefault="004201A8" w:rsidP="000E54DB">
      <w:pPr>
        <w:spacing w:before="150" w:after="150" w:line="240" w:lineRule="auto"/>
        <w:ind w:right="150"/>
        <w:rPr>
          <w:rFonts w:ascii="Times New Roman" w:hAnsi="Times New Roman" w:cs="Times New Roman"/>
          <w:sz w:val="24"/>
          <w:szCs w:val="24"/>
        </w:rPr>
      </w:pPr>
      <w:r w:rsidRPr="00420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E5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Использую проблемные задачи </w:t>
      </w:r>
      <w:r w:rsidRPr="004201A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(например, с недостаточными или избыточными исходными данными; с неопределенностью в постановке вопроса; с противоречивыми данными; с заведомо допуще</w:t>
      </w:r>
      <w:r w:rsidR="000E54DB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нными ошибками)</w:t>
      </w:r>
      <w:r w:rsidRPr="00420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E5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Например,</w:t>
      </w:r>
      <w:r w:rsidRPr="00420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Постройте</w:t>
      </w:r>
      <w:r w:rsidR="000E5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прямоугольник со сторонами 2, 4</w:t>
      </w:r>
      <w:r w:rsidRPr="00420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5 см. </w:t>
      </w:r>
      <w:r w:rsidRPr="00420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E54D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201A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Две стороны треугольника перпендикулярны третьей.</w:t>
      </w:r>
      <w:r w:rsidR="000E5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Определите вид треугольника. </w:t>
      </w:r>
      <w:r w:rsidR="000E5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</w:t>
      </w:r>
      <w:r w:rsidRPr="004201A8">
        <w:rPr>
          <w:rFonts w:ascii="Times New Roman" w:eastAsia="Times New Roman" w:hAnsi="Times New Roman" w:cs="Times New Roman"/>
          <w:sz w:val="24"/>
          <w:szCs w:val="24"/>
          <w:lang w:eastAsia="ru-RU"/>
        </w:rPr>
        <w:t>. Внешний угол при основании равн</w:t>
      </w:r>
      <w:r w:rsidR="000E54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обедренного треугольника равен 6</w:t>
      </w:r>
      <w:r w:rsidRPr="00420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5°. Найдите углы треугольника. </w:t>
      </w:r>
      <w:r w:rsidRPr="00420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0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F31C0" w:rsidRDefault="004F31C0" w:rsidP="000E54DB">
      <w:pPr>
        <w:spacing w:before="150" w:after="150" w:line="240" w:lineRule="auto"/>
        <w:ind w:right="150"/>
        <w:rPr>
          <w:rFonts w:ascii="Times New Roman" w:hAnsi="Times New Roman" w:cs="Times New Roman"/>
          <w:sz w:val="24"/>
          <w:szCs w:val="24"/>
        </w:rPr>
      </w:pPr>
    </w:p>
    <w:p w:rsidR="004F31C0" w:rsidRDefault="004F31C0" w:rsidP="000E54DB">
      <w:pPr>
        <w:spacing w:before="150" w:after="150" w:line="240" w:lineRule="auto"/>
        <w:ind w:right="150"/>
        <w:rPr>
          <w:rFonts w:ascii="Times New Roman" w:hAnsi="Times New Roman" w:cs="Times New Roman"/>
          <w:sz w:val="24"/>
          <w:szCs w:val="24"/>
        </w:rPr>
      </w:pPr>
    </w:p>
    <w:p w:rsidR="004F31C0" w:rsidRDefault="004F31C0" w:rsidP="000E54DB">
      <w:pPr>
        <w:spacing w:before="150" w:after="150" w:line="240" w:lineRule="auto"/>
        <w:ind w:right="150"/>
        <w:rPr>
          <w:rFonts w:ascii="Times New Roman" w:hAnsi="Times New Roman" w:cs="Times New Roman"/>
          <w:sz w:val="24"/>
          <w:szCs w:val="24"/>
        </w:rPr>
      </w:pPr>
    </w:p>
    <w:p w:rsidR="004F31C0" w:rsidRDefault="004F31C0" w:rsidP="000E54DB">
      <w:pPr>
        <w:spacing w:before="150" w:after="150" w:line="240" w:lineRule="auto"/>
        <w:ind w:right="150"/>
        <w:rPr>
          <w:rFonts w:ascii="Times New Roman" w:hAnsi="Times New Roman" w:cs="Times New Roman"/>
          <w:sz w:val="24"/>
          <w:szCs w:val="24"/>
        </w:rPr>
      </w:pPr>
    </w:p>
    <w:p w:rsidR="004F31C0" w:rsidRDefault="004F31C0" w:rsidP="000E54DB">
      <w:pPr>
        <w:spacing w:before="150" w:after="150" w:line="240" w:lineRule="auto"/>
        <w:ind w:right="150"/>
        <w:rPr>
          <w:rFonts w:ascii="Times New Roman" w:hAnsi="Times New Roman" w:cs="Times New Roman"/>
          <w:sz w:val="24"/>
          <w:szCs w:val="24"/>
        </w:rPr>
      </w:pPr>
    </w:p>
    <w:p w:rsidR="004F31C0" w:rsidRDefault="004F31C0" w:rsidP="000E54DB">
      <w:pPr>
        <w:spacing w:before="150" w:after="150" w:line="240" w:lineRule="auto"/>
        <w:ind w:right="150"/>
        <w:rPr>
          <w:rFonts w:ascii="Times New Roman" w:hAnsi="Times New Roman" w:cs="Times New Roman"/>
          <w:sz w:val="24"/>
          <w:szCs w:val="24"/>
        </w:rPr>
      </w:pPr>
    </w:p>
    <w:p w:rsidR="004F31C0" w:rsidRDefault="004F31C0" w:rsidP="000E54DB">
      <w:pPr>
        <w:spacing w:before="150" w:after="150" w:line="240" w:lineRule="auto"/>
        <w:ind w:right="150"/>
        <w:rPr>
          <w:rFonts w:ascii="Times New Roman" w:hAnsi="Times New Roman" w:cs="Times New Roman"/>
          <w:sz w:val="24"/>
          <w:szCs w:val="24"/>
        </w:rPr>
      </w:pPr>
    </w:p>
    <w:p w:rsidR="004F31C0" w:rsidRDefault="004F31C0" w:rsidP="000E54DB">
      <w:pPr>
        <w:spacing w:before="150" w:after="150" w:line="240" w:lineRule="auto"/>
        <w:ind w:right="150"/>
        <w:rPr>
          <w:rFonts w:ascii="Times New Roman" w:hAnsi="Times New Roman" w:cs="Times New Roman"/>
          <w:sz w:val="24"/>
          <w:szCs w:val="24"/>
        </w:rPr>
      </w:pPr>
    </w:p>
    <w:p w:rsidR="004F31C0" w:rsidRDefault="004F31C0" w:rsidP="000E54DB">
      <w:pPr>
        <w:spacing w:before="150" w:after="150" w:line="240" w:lineRule="auto"/>
        <w:ind w:right="150"/>
        <w:rPr>
          <w:rFonts w:ascii="Times New Roman" w:hAnsi="Times New Roman" w:cs="Times New Roman"/>
          <w:sz w:val="24"/>
          <w:szCs w:val="24"/>
        </w:rPr>
      </w:pPr>
    </w:p>
    <w:p w:rsidR="004F31C0" w:rsidRDefault="004F31C0" w:rsidP="000E54DB">
      <w:pPr>
        <w:spacing w:before="150" w:after="150" w:line="240" w:lineRule="auto"/>
        <w:ind w:right="150"/>
        <w:rPr>
          <w:rFonts w:ascii="Times New Roman" w:hAnsi="Times New Roman" w:cs="Times New Roman"/>
          <w:sz w:val="24"/>
          <w:szCs w:val="24"/>
        </w:rPr>
      </w:pPr>
    </w:p>
    <w:p w:rsidR="004F31C0" w:rsidRDefault="004F31C0" w:rsidP="000E54DB">
      <w:pPr>
        <w:spacing w:before="150" w:after="150" w:line="240" w:lineRule="auto"/>
        <w:ind w:right="150"/>
        <w:rPr>
          <w:rFonts w:ascii="Times New Roman" w:hAnsi="Times New Roman" w:cs="Times New Roman"/>
          <w:sz w:val="24"/>
          <w:szCs w:val="24"/>
        </w:rPr>
      </w:pPr>
    </w:p>
    <w:p w:rsidR="004F31C0" w:rsidRDefault="004F31C0" w:rsidP="000E54DB">
      <w:pPr>
        <w:spacing w:before="150" w:after="150" w:line="240" w:lineRule="auto"/>
        <w:ind w:right="150"/>
        <w:rPr>
          <w:rFonts w:ascii="Times New Roman" w:hAnsi="Times New Roman" w:cs="Times New Roman"/>
          <w:sz w:val="24"/>
          <w:szCs w:val="24"/>
        </w:rPr>
      </w:pPr>
    </w:p>
    <w:p w:rsidR="004F31C0" w:rsidRDefault="004F31C0" w:rsidP="000E54DB">
      <w:pPr>
        <w:spacing w:before="150" w:after="150" w:line="240" w:lineRule="auto"/>
        <w:ind w:right="150"/>
        <w:rPr>
          <w:rFonts w:ascii="Times New Roman" w:hAnsi="Times New Roman" w:cs="Times New Roman"/>
          <w:sz w:val="24"/>
          <w:szCs w:val="24"/>
        </w:rPr>
      </w:pPr>
    </w:p>
    <w:p w:rsidR="004F31C0" w:rsidRDefault="004F31C0" w:rsidP="000E54DB">
      <w:pPr>
        <w:spacing w:before="150" w:after="150" w:line="240" w:lineRule="auto"/>
        <w:ind w:right="150"/>
        <w:rPr>
          <w:rFonts w:ascii="Times New Roman" w:hAnsi="Times New Roman" w:cs="Times New Roman"/>
          <w:sz w:val="24"/>
          <w:szCs w:val="24"/>
        </w:rPr>
      </w:pPr>
    </w:p>
    <w:p w:rsidR="004F31C0" w:rsidRDefault="004F31C0" w:rsidP="000E54DB">
      <w:pPr>
        <w:spacing w:before="150" w:after="150" w:line="240" w:lineRule="auto"/>
        <w:ind w:right="150"/>
        <w:rPr>
          <w:rFonts w:ascii="Times New Roman" w:hAnsi="Times New Roman" w:cs="Times New Roman"/>
          <w:sz w:val="24"/>
          <w:szCs w:val="24"/>
        </w:rPr>
      </w:pPr>
    </w:p>
    <w:p w:rsidR="004F31C0" w:rsidRDefault="004F31C0" w:rsidP="000E54DB">
      <w:pPr>
        <w:spacing w:before="150" w:after="150" w:line="240" w:lineRule="auto"/>
        <w:ind w:right="150"/>
        <w:rPr>
          <w:rFonts w:ascii="Times New Roman" w:hAnsi="Times New Roman" w:cs="Times New Roman"/>
          <w:sz w:val="24"/>
          <w:szCs w:val="24"/>
        </w:rPr>
      </w:pPr>
    </w:p>
    <w:p w:rsidR="004F31C0" w:rsidRDefault="004F31C0" w:rsidP="000E54DB">
      <w:pPr>
        <w:spacing w:before="150" w:after="150" w:line="240" w:lineRule="auto"/>
        <w:ind w:right="150"/>
        <w:rPr>
          <w:rFonts w:ascii="Times New Roman" w:hAnsi="Times New Roman" w:cs="Times New Roman"/>
          <w:sz w:val="24"/>
          <w:szCs w:val="24"/>
        </w:rPr>
      </w:pPr>
    </w:p>
    <w:p w:rsidR="004F31C0" w:rsidRDefault="004F31C0" w:rsidP="000E54DB">
      <w:pPr>
        <w:spacing w:before="150" w:after="150" w:line="240" w:lineRule="auto"/>
        <w:ind w:right="150"/>
        <w:rPr>
          <w:rFonts w:ascii="Times New Roman" w:hAnsi="Times New Roman" w:cs="Times New Roman"/>
          <w:sz w:val="24"/>
          <w:szCs w:val="24"/>
        </w:rPr>
      </w:pPr>
    </w:p>
    <w:p w:rsidR="004F31C0" w:rsidRDefault="004F31C0" w:rsidP="000E54DB">
      <w:pPr>
        <w:spacing w:before="150" w:after="150" w:line="240" w:lineRule="auto"/>
        <w:ind w:right="150"/>
        <w:rPr>
          <w:rFonts w:ascii="Times New Roman" w:hAnsi="Times New Roman" w:cs="Times New Roman"/>
          <w:sz w:val="24"/>
          <w:szCs w:val="24"/>
        </w:rPr>
      </w:pPr>
    </w:p>
    <w:p w:rsidR="004F31C0" w:rsidRDefault="004F31C0" w:rsidP="000E54DB">
      <w:pPr>
        <w:spacing w:before="150" w:after="150" w:line="240" w:lineRule="auto"/>
        <w:ind w:right="150"/>
        <w:rPr>
          <w:rFonts w:ascii="Times New Roman" w:hAnsi="Times New Roman" w:cs="Times New Roman"/>
          <w:sz w:val="24"/>
          <w:szCs w:val="24"/>
        </w:rPr>
      </w:pPr>
    </w:p>
    <w:p w:rsidR="004F31C0" w:rsidRDefault="004F31C0" w:rsidP="000E54DB">
      <w:pPr>
        <w:spacing w:before="150" w:after="150" w:line="240" w:lineRule="auto"/>
        <w:ind w:right="150"/>
        <w:rPr>
          <w:rFonts w:ascii="Times New Roman" w:hAnsi="Times New Roman" w:cs="Times New Roman"/>
          <w:sz w:val="24"/>
          <w:szCs w:val="24"/>
        </w:rPr>
      </w:pPr>
    </w:p>
    <w:p w:rsidR="004F31C0" w:rsidRDefault="004F31C0" w:rsidP="000E54DB">
      <w:pPr>
        <w:spacing w:before="150" w:after="150" w:line="240" w:lineRule="auto"/>
        <w:ind w:right="150"/>
        <w:rPr>
          <w:rFonts w:ascii="Times New Roman" w:hAnsi="Times New Roman" w:cs="Times New Roman"/>
          <w:sz w:val="24"/>
          <w:szCs w:val="24"/>
        </w:rPr>
      </w:pPr>
    </w:p>
    <w:p w:rsidR="004F31C0" w:rsidRDefault="004F31C0" w:rsidP="000E54DB">
      <w:pPr>
        <w:spacing w:before="150" w:after="150" w:line="240" w:lineRule="auto"/>
        <w:ind w:right="150"/>
        <w:rPr>
          <w:rFonts w:ascii="Times New Roman" w:hAnsi="Times New Roman" w:cs="Times New Roman"/>
          <w:sz w:val="24"/>
          <w:szCs w:val="24"/>
        </w:rPr>
      </w:pPr>
    </w:p>
    <w:p w:rsidR="004F31C0" w:rsidRDefault="004F31C0" w:rsidP="000E54DB">
      <w:pPr>
        <w:spacing w:before="150" w:after="150" w:line="240" w:lineRule="auto"/>
        <w:ind w:right="150"/>
        <w:rPr>
          <w:rFonts w:ascii="Times New Roman" w:hAnsi="Times New Roman" w:cs="Times New Roman"/>
          <w:sz w:val="24"/>
          <w:szCs w:val="24"/>
        </w:rPr>
      </w:pPr>
    </w:p>
    <w:p w:rsidR="004F31C0" w:rsidRDefault="004F31C0" w:rsidP="000E54DB">
      <w:pPr>
        <w:spacing w:before="150" w:after="150" w:line="240" w:lineRule="auto"/>
        <w:ind w:right="150"/>
        <w:rPr>
          <w:rFonts w:ascii="Times New Roman" w:hAnsi="Times New Roman" w:cs="Times New Roman"/>
          <w:sz w:val="24"/>
          <w:szCs w:val="24"/>
        </w:rPr>
      </w:pPr>
    </w:p>
    <w:p w:rsidR="004F31C0" w:rsidRDefault="004F31C0" w:rsidP="000E54DB">
      <w:pPr>
        <w:spacing w:before="150" w:after="150" w:line="240" w:lineRule="auto"/>
        <w:ind w:right="150"/>
        <w:rPr>
          <w:rFonts w:ascii="Times New Roman" w:hAnsi="Times New Roman" w:cs="Times New Roman"/>
          <w:sz w:val="24"/>
          <w:szCs w:val="24"/>
        </w:rPr>
      </w:pPr>
    </w:p>
    <w:p w:rsidR="004F31C0" w:rsidRDefault="004F31C0" w:rsidP="000E54DB">
      <w:pPr>
        <w:spacing w:before="150" w:after="150" w:line="240" w:lineRule="auto"/>
        <w:ind w:right="150"/>
        <w:rPr>
          <w:rFonts w:ascii="Times New Roman" w:hAnsi="Times New Roman" w:cs="Times New Roman"/>
          <w:sz w:val="24"/>
          <w:szCs w:val="24"/>
        </w:rPr>
      </w:pPr>
    </w:p>
    <w:p w:rsidR="004F31C0" w:rsidRDefault="004F31C0" w:rsidP="000E54DB">
      <w:pPr>
        <w:spacing w:before="150" w:after="150" w:line="240" w:lineRule="auto"/>
        <w:ind w:right="150"/>
        <w:rPr>
          <w:rFonts w:ascii="Times New Roman" w:hAnsi="Times New Roman" w:cs="Times New Roman"/>
          <w:sz w:val="24"/>
          <w:szCs w:val="24"/>
        </w:rPr>
      </w:pPr>
    </w:p>
    <w:p w:rsidR="004F31C0" w:rsidRDefault="004F31C0" w:rsidP="000E54DB">
      <w:pPr>
        <w:spacing w:before="150" w:after="150" w:line="240" w:lineRule="auto"/>
        <w:ind w:right="150"/>
        <w:rPr>
          <w:rFonts w:ascii="Times New Roman" w:hAnsi="Times New Roman" w:cs="Times New Roman"/>
          <w:sz w:val="24"/>
          <w:szCs w:val="24"/>
        </w:rPr>
      </w:pPr>
    </w:p>
    <w:p w:rsidR="004F31C0" w:rsidRDefault="004F31C0" w:rsidP="000E54DB">
      <w:pPr>
        <w:spacing w:before="150" w:after="150" w:line="240" w:lineRule="auto"/>
        <w:ind w:right="150"/>
        <w:rPr>
          <w:rFonts w:ascii="Times New Roman" w:hAnsi="Times New Roman" w:cs="Times New Roman"/>
          <w:sz w:val="24"/>
          <w:szCs w:val="24"/>
        </w:rPr>
      </w:pPr>
    </w:p>
    <w:p w:rsidR="004F31C0" w:rsidRDefault="004F31C0" w:rsidP="000E54DB">
      <w:pPr>
        <w:spacing w:before="150" w:after="150" w:line="240" w:lineRule="auto"/>
        <w:ind w:right="150"/>
        <w:rPr>
          <w:rFonts w:ascii="Times New Roman" w:hAnsi="Times New Roman" w:cs="Times New Roman"/>
          <w:sz w:val="24"/>
          <w:szCs w:val="24"/>
        </w:rPr>
      </w:pPr>
    </w:p>
    <w:p w:rsidR="004F31C0" w:rsidRDefault="004F31C0" w:rsidP="004F31C0">
      <w:pPr>
        <w:spacing w:before="150" w:after="150" w:line="240" w:lineRule="auto"/>
        <w:ind w:right="15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F31C0">
        <w:rPr>
          <w:rFonts w:ascii="Times New Roman" w:hAnsi="Times New Roman" w:cs="Times New Roman"/>
          <w:b/>
          <w:sz w:val="40"/>
          <w:szCs w:val="40"/>
        </w:rPr>
        <w:t>ПРОБЛЕМНОЕ ОБУЧЕНИЕ</w:t>
      </w:r>
    </w:p>
    <w:p w:rsidR="004F31C0" w:rsidRDefault="004F31C0" w:rsidP="004F31C0">
      <w:pPr>
        <w:spacing w:before="150" w:after="150" w:line="240" w:lineRule="auto"/>
        <w:ind w:right="15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F31C0">
        <w:rPr>
          <w:rFonts w:ascii="Times New Roman" w:hAnsi="Times New Roman" w:cs="Times New Roman"/>
          <w:b/>
          <w:sz w:val="40"/>
          <w:szCs w:val="40"/>
        </w:rPr>
        <w:t>НА УРОКАХ МАТЕМАТИКИ</w:t>
      </w:r>
    </w:p>
    <w:p w:rsidR="004F31C0" w:rsidRDefault="004F31C0" w:rsidP="004F31C0">
      <w:pPr>
        <w:spacing w:before="150" w:after="150" w:line="240" w:lineRule="auto"/>
        <w:ind w:right="15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F31C0" w:rsidRDefault="004F31C0" w:rsidP="004F31C0">
      <w:pPr>
        <w:spacing w:before="150" w:after="150" w:line="240" w:lineRule="auto"/>
        <w:ind w:right="15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F31C0" w:rsidRDefault="004F31C0" w:rsidP="004F31C0">
      <w:pPr>
        <w:spacing w:before="150" w:after="150" w:line="240" w:lineRule="auto"/>
        <w:ind w:right="15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F31C0" w:rsidRDefault="004F31C0" w:rsidP="004F31C0">
      <w:pPr>
        <w:spacing w:before="150" w:after="150" w:line="240" w:lineRule="auto"/>
        <w:ind w:right="15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F31C0" w:rsidRDefault="004F31C0" w:rsidP="004F31C0">
      <w:pPr>
        <w:spacing w:before="150" w:after="150" w:line="240" w:lineRule="auto"/>
        <w:ind w:right="15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F31C0" w:rsidRDefault="004F31C0" w:rsidP="004F31C0">
      <w:pPr>
        <w:spacing w:before="150" w:after="150" w:line="240" w:lineRule="auto"/>
        <w:ind w:right="15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F31C0" w:rsidRDefault="004F31C0" w:rsidP="004F31C0">
      <w:pPr>
        <w:spacing w:before="150" w:after="150" w:line="240" w:lineRule="auto"/>
        <w:ind w:right="150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4F31C0" w:rsidRDefault="004F31C0" w:rsidP="004F31C0">
      <w:pPr>
        <w:spacing w:before="150" w:after="150" w:line="240" w:lineRule="auto"/>
        <w:ind w:right="15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F31C0" w:rsidRDefault="004F31C0" w:rsidP="004F31C0">
      <w:pPr>
        <w:spacing w:before="150" w:after="150" w:line="240" w:lineRule="auto"/>
        <w:ind w:right="15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F31C0" w:rsidRDefault="004F31C0" w:rsidP="004F31C0">
      <w:pPr>
        <w:spacing w:before="150" w:after="150" w:line="240" w:lineRule="auto"/>
        <w:ind w:right="15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F31C0" w:rsidRPr="004F31C0" w:rsidRDefault="004F31C0" w:rsidP="004F31C0">
      <w:pPr>
        <w:spacing w:before="150" w:after="150" w:line="240" w:lineRule="auto"/>
        <w:ind w:right="15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4F31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Из опыта работы учителя математики </w:t>
      </w:r>
      <w:r w:rsidRPr="004F31C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МБОУ СОШ №2 г. Химки </w:t>
      </w:r>
      <w:r w:rsidRPr="004F31C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Новиковой Марии Александровны </w:t>
      </w:r>
      <w:r w:rsidRPr="004F31C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sectPr w:rsidR="004F31C0" w:rsidRPr="004F3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A8"/>
    <w:rsid w:val="000E54DB"/>
    <w:rsid w:val="00314670"/>
    <w:rsid w:val="004201A8"/>
    <w:rsid w:val="004F31C0"/>
    <w:rsid w:val="00641A6F"/>
    <w:rsid w:val="00890282"/>
    <w:rsid w:val="00A2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71FF9-9D62-4BB4-A381-080DBB042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share-form-button">
    <w:name w:val="b-share-form-button"/>
    <w:basedOn w:val="a0"/>
    <w:rsid w:val="004201A8"/>
  </w:style>
  <w:style w:type="paragraph" w:styleId="a3">
    <w:name w:val="List Paragraph"/>
    <w:basedOn w:val="a"/>
    <w:uiPriority w:val="34"/>
    <w:qFormat/>
    <w:rsid w:val="00314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609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новиков</dc:creator>
  <cp:keywords/>
  <dc:description/>
  <cp:lastModifiedBy>алексей новиков</cp:lastModifiedBy>
  <cp:revision>6</cp:revision>
  <dcterms:created xsi:type="dcterms:W3CDTF">2013-06-12T09:29:00Z</dcterms:created>
  <dcterms:modified xsi:type="dcterms:W3CDTF">2013-06-12T15:02:00Z</dcterms:modified>
</cp:coreProperties>
</file>