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A" w:rsidRDefault="0006047A" w:rsidP="0006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СССР междисциплинарные исследования в области суицидологии были прекращены вскоре после революции 1917 года.</w:t>
      </w: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6047A" w:rsidRDefault="0006047A" w:rsidP="0006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Лишь в 70–годы  суицидология начала вычленяться в отдельное направление. Был создан Всесоюзный научно–методический суицидологический центр. </w:t>
      </w: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Мысль о взаимосвязи суицида и социальных причин  впервые была высказана  “отцом суицидологии”, профессором социологии Э. Дюркгеймом (1912), который  отмечал, что “число самоубийств изменяется обратно пропорционально степени интеграции религиозного, семейного и политического  общества</w:t>
      </w:r>
    </w:p>
    <w:p w:rsidR="0006047A" w:rsidRDefault="0006047A" w:rsidP="0006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сожалению, сегодня суициды становятся наиболее актуальной  и трагической проблемой нашего общества, катастрофически возрастает количество суицидов среди психически здоровых лиц, которые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суицидологами выделены в класс непатологических ситуационных реакций, а некоторые авторы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 даже расценивают суицид у этих лиц, как одну из “адаптивных форм поведения” в кризисной ситуации.</w:t>
      </w:r>
      <w:proofErr w:type="gramEnd"/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6047A" w:rsidRDefault="0006047A" w:rsidP="0006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Проблема самоубийств с каждым годом приобретает все более глобальный характер, а суицидальные попытки все чаще становятся формой поведения, к которой прибегает человек в той или иной кризисной ситуации. </w:t>
      </w:r>
    </w:p>
    <w:p w:rsidR="0006047A" w:rsidRPr="008E2196" w:rsidRDefault="0006047A" w:rsidP="0006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47A" w:rsidRPr="00461732" w:rsidRDefault="0006047A" w:rsidP="0006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>В целом суицидальная ситуация в стране крайне неблагополучна. Забайкальский край входит в группу регионов Российской Федерации со сверхвысокой смертностью по причине суицидов. В 2008 году в Забайкальском крае показатель составил 70,0 на 100 тысяч населения, в 2009 году – 71,9, в 2010 году – 64,9, в 2011 году – 65,3, В 2012 году – 58,2. Показатель смертности по причине суицидов среди несовершеннолетних в Забайкальском крае в 2012 году составил 60,5 на 100 тысяч населения. Есть основания утверждать, что распространенность завершенных суицидов в Забайкальском крае в 2,5 – 3 раза выше среднероссийского.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047A" w:rsidRPr="008E2196" w:rsidRDefault="0006047A" w:rsidP="0006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47A" w:rsidRDefault="0006047A" w:rsidP="0006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2196">
        <w:rPr>
          <w:rFonts w:ascii="Times New Roman" w:hAnsi="Times New Roman"/>
          <w:sz w:val="24"/>
          <w:szCs w:val="24"/>
        </w:rPr>
        <w:t xml:space="preserve"> В настоящий момент Россия находится на первом месте по числу подростковых самоубийств.</w:t>
      </w:r>
    </w:p>
    <w:p w:rsidR="0006047A" w:rsidRDefault="0006047A" w:rsidP="0006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47A" w:rsidRDefault="0006047A" w:rsidP="0006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47A" w:rsidRDefault="0006047A" w:rsidP="0006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 понятие о смерти возникает у детей 2-3 годами. Для большинства она не является пугающим событием.</w:t>
      </w:r>
    </w:p>
    <w:p w:rsidR="0006047A" w:rsidRDefault="0006047A" w:rsidP="0006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47A" w:rsidRPr="00B64DB7" w:rsidRDefault="0006047A" w:rsidP="0006047A">
      <w:pPr>
        <w:jc w:val="center"/>
        <w:rPr>
          <w:rFonts w:ascii="Times New Roman" w:hAnsi="Times New Roman"/>
          <w:b/>
          <w:sz w:val="24"/>
          <w:szCs w:val="24"/>
        </w:rPr>
      </w:pPr>
      <w:r w:rsidRPr="00B64DB7">
        <w:rPr>
          <w:rFonts w:ascii="Times New Roman" w:hAnsi="Times New Roman"/>
          <w:b/>
          <w:sz w:val="24"/>
          <w:szCs w:val="24"/>
        </w:rPr>
        <w:t>Опасные периоды</w:t>
      </w:r>
    </w:p>
    <w:p w:rsidR="0006047A" w:rsidRPr="00B64DB7" w:rsidRDefault="0006047A" w:rsidP="0006047A">
      <w:pPr>
        <w:rPr>
          <w:rFonts w:ascii="Times New Roman" w:hAnsi="Times New Roman"/>
          <w:sz w:val="24"/>
          <w:szCs w:val="24"/>
        </w:rPr>
      </w:pPr>
      <w:r w:rsidRPr="00B64DB7">
        <w:rPr>
          <w:rFonts w:ascii="Times New Roman" w:hAnsi="Times New Roman"/>
          <w:sz w:val="24"/>
          <w:szCs w:val="24"/>
          <w:u w:val="single"/>
        </w:rPr>
        <w:t>Это первый класс</w:t>
      </w:r>
      <w:r w:rsidRPr="00B64DB7">
        <w:rPr>
          <w:rFonts w:ascii="Times New Roman" w:hAnsi="Times New Roman"/>
          <w:sz w:val="24"/>
          <w:szCs w:val="24"/>
        </w:rPr>
        <w:t>, когда у ребёнка резко меняется образ жизни и привычное окружение.</w:t>
      </w:r>
    </w:p>
    <w:p w:rsidR="0006047A" w:rsidRPr="00B64DB7" w:rsidRDefault="0006047A" w:rsidP="0006047A">
      <w:pPr>
        <w:rPr>
          <w:rFonts w:ascii="Times New Roman" w:hAnsi="Times New Roman"/>
          <w:sz w:val="24"/>
          <w:szCs w:val="24"/>
        </w:rPr>
      </w:pPr>
      <w:r w:rsidRPr="00B64DB7">
        <w:rPr>
          <w:rFonts w:ascii="Times New Roman" w:hAnsi="Times New Roman"/>
          <w:sz w:val="24"/>
          <w:szCs w:val="24"/>
          <w:u w:val="single"/>
        </w:rPr>
        <w:t>Переход в пятый класс</w:t>
      </w:r>
      <w:r w:rsidRPr="00B64DB7">
        <w:rPr>
          <w:rFonts w:ascii="Times New Roman" w:hAnsi="Times New Roman"/>
          <w:sz w:val="24"/>
          <w:szCs w:val="24"/>
        </w:rPr>
        <w:t>.</w:t>
      </w:r>
    </w:p>
    <w:p w:rsidR="0006047A" w:rsidRDefault="0006047A" w:rsidP="0006047A">
      <w:pPr>
        <w:rPr>
          <w:rFonts w:ascii="Times New Roman" w:hAnsi="Times New Roman"/>
          <w:sz w:val="24"/>
          <w:szCs w:val="24"/>
        </w:rPr>
      </w:pPr>
      <w:r w:rsidRPr="00B64DB7">
        <w:rPr>
          <w:rFonts w:ascii="Times New Roman" w:hAnsi="Times New Roman"/>
          <w:sz w:val="24"/>
          <w:szCs w:val="24"/>
          <w:u w:val="single"/>
        </w:rPr>
        <w:t>Выпускные классы</w:t>
      </w:r>
      <w:r w:rsidRPr="00B64DB7">
        <w:rPr>
          <w:rFonts w:ascii="Times New Roman" w:hAnsi="Times New Roman"/>
          <w:sz w:val="24"/>
          <w:szCs w:val="24"/>
        </w:rPr>
        <w:t>, когда сдача экзаменов и тестирование сопряжено с большими психологическими нагрузками. Здесь очень важно влияние взрослых. Не секрет, что многие папы-мамы делают из не6удовлетворительных оценок целую трагедию, а ведь это вполне может привести ребёнка к мысли о собственной неполноценности.</w:t>
      </w:r>
    </w:p>
    <w:p w:rsidR="0006047A" w:rsidRPr="00B64DB7" w:rsidRDefault="0006047A" w:rsidP="0006047A">
      <w:pPr>
        <w:rPr>
          <w:rFonts w:ascii="Times New Roman" w:hAnsi="Times New Roman"/>
          <w:sz w:val="24"/>
          <w:szCs w:val="24"/>
        </w:rPr>
      </w:pPr>
    </w:p>
    <w:p w:rsidR="0006047A" w:rsidRDefault="0006047A" w:rsidP="0006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19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педагогами-психологами и другими специалистами учреждений образования стоит задача кризисной помощи и профилактики суицидального риска. Существуют различные модели профилактики, есть специально разработанные технологии поддержки и вмешательства. </w:t>
      </w: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47A" w:rsidRDefault="0006047A" w:rsidP="00060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2196">
        <w:rPr>
          <w:rFonts w:ascii="Times New Roman" w:hAnsi="Times New Roman"/>
          <w:b/>
          <w:sz w:val="24"/>
          <w:szCs w:val="24"/>
        </w:rPr>
        <w:t>Профилактика суицидального поведения детей и подростков</w:t>
      </w:r>
    </w:p>
    <w:p w:rsidR="0006047A" w:rsidRPr="008E2196" w:rsidRDefault="0006047A" w:rsidP="00060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047A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При разработке мер профилактики суицидов у детей и подростков нужно иметь в виду: </w:t>
      </w: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lastRenderedPageBreak/>
        <w:t xml:space="preserve">1. Граница между истинным и демонстративно-шантажным суицидальным поведением в детском и подростковом возрасте условна. Целесообразно все суицидальные мысли, тенденции, попытки ребенка рассматривать как реальную угрозу его жизни и здоровью. </w:t>
      </w: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2. Чем меньше возраст больного, тем острее протекают депрессивные состояния с высокой суицидальной опасностью. </w:t>
      </w: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3. Депрессия сама по себе не содержит суицидальных тенденций. Они появляются под действием конфликтных ситуаций, если не приняты адекватные меры профилактики, диагностики и лечения. </w:t>
      </w: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4. Психологические переживания часто переоценивается подростками и недооценивается взрослыми. </w:t>
      </w: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5. В структуре депрессивного состояния есть симптомы, наличие которых должно насторожить психолога. </w:t>
      </w: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6. При депрессивных состояниях у детей и подростков всегда высок риск повторений, что требует индивидуальной профилактической работы. </w:t>
      </w:r>
    </w:p>
    <w:p w:rsidR="0006047A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7. Как правило, суицидальные угрозы и намерения реализуются депрессивными детьми и подростками в истинные покушения на самоубийства. </w:t>
      </w: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47A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2196">
        <w:rPr>
          <w:rFonts w:ascii="Times New Roman" w:hAnsi="Times New Roman"/>
          <w:i/>
          <w:sz w:val="24"/>
          <w:szCs w:val="24"/>
        </w:rPr>
        <w:t xml:space="preserve">При проведении беседы с подростком, размышляющим о суициде, педагогам рекомендуется: </w:t>
      </w:r>
    </w:p>
    <w:p w:rsidR="0006047A" w:rsidRPr="008E2196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6047A" w:rsidRPr="008E2196" w:rsidRDefault="0006047A" w:rsidP="00060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06047A" w:rsidRPr="008E2196" w:rsidRDefault="0006047A" w:rsidP="00060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06047A" w:rsidRPr="008E2196" w:rsidRDefault="0006047A" w:rsidP="00060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не выражать удивления </w:t>
      </w:r>
      <w:proofErr w:type="gramStart"/>
      <w:r w:rsidRPr="008E2196">
        <w:rPr>
          <w:rFonts w:ascii="Times New Roman" w:hAnsi="Times New Roman"/>
          <w:sz w:val="24"/>
          <w:szCs w:val="24"/>
        </w:rPr>
        <w:t>услышанным</w:t>
      </w:r>
      <w:proofErr w:type="gramEnd"/>
      <w:r w:rsidRPr="008E2196">
        <w:rPr>
          <w:rFonts w:ascii="Times New Roman" w:hAnsi="Times New Roman"/>
          <w:sz w:val="24"/>
          <w:szCs w:val="24"/>
        </w:rPr>
        <w:t xml:space="preserve"> и не осуждать ребенка за любые, даже самые шокирующие высказывания; </w:t>
      </w:r>
    </w:p>
    <w:p w:rsidR="0006047A" w:rsidRPr="008E2196" w:rsidRDefault="0006047A" w:rsidP="00060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8E2196">
        <w:rPr>
          <w:rFonts w:ascii="Times New Roman" w:hAnsi="Times New Roman"/>
          <w:sz w:val="24"/>
          <w:szCs w:val="24"/>
        </w:rPr>
        <w:t>более ненужным</w:t>
      </w:r>
      <w:proofErr w:type="gramEnd"/>
      <w:r w:rsidRPr="008E2196">
        <w:rPr>
          <w:rFonts w:ascii="Times New Roman" w:hAnsi="Times New Roman"/>
          <w:sz w:val="24"/>
          <w:szCs w:val="24"/>
        </w:rPr>
        <w:t xml:space="preserve"> и бесполезным; </w:t>
      </w:r>
    </w:p>
    <w:p w:rsidR="0006047A" w:rsidRPr="008E2196" w:rsidRDefault="0006047A" w:rsidP="00060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06047A" w:rsidRPr="008E2196" w:rsidRDefault="0006047A" w:rsidP="00060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06047A" w:rsidRDefault="0006047A" w:rsidP="00060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возможностей.</w:t>
      </w:r>
      <w:r w:rsidRPr="00B64DB7">
        <w:rPr>
          <w:rFonts w:ascii="Times New Roman" w:hAnsi="Times New Roman"/>
          <w:sz w:val="24"/>
          <w:szCs w:val="24"/>
        </w:rPr>
        <w:t xml:space="preserve"> </w:t>
      </w:r>
    </w:p>
    <w:p w:rsidR="0006047A" w:rsidRPr="008E2196" w:rsidRDefault="0006047A" w:rsidP="00060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47A" w:rsidRDefault="0006047A" w:rsidP="00060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>Как практика показывает, что организация и проведение профилактических мероприятий в образовательных учреждениях нуждаются в упорядочивании и содержательном обновлении.</w:t>
      </w:r>
    </w:p>
    <w:p w:rsidR="0006047A" w:rsidRPr="008E2196" w:rsidRDefault="0006047A" w:rsidP="00060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047A" w:rsidRDefault="0006047A" w:rsidP="000604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Наша общая задача заключается в том, чтобы, по возможности, ограничить распространение самоубийств, научиться </w:t>
      </w:r>
      <w:proofErr w:type="gramStart"/>
      <w:r w:rsidRPr="008E2196">
        <w:rPr>
          <w:rFonts w:ascii="Times New Roman" w:hAnsi="Times New Roman"/>
          <w:sz w:val="24"/>
          <w:szCs w:val="24"/>
        </w:rPr>
        <w:t>эффективно</w:t>
      </w:r>
      <w:proofErr w:type="gramEnd"/>
      <w:r w:rsidRPr="008E2196">
        <w:rPr>
          <w:rFonts w:ascii="Times New Roman" w:hAnsi="Times New Roman"/>
          <w:sz w:val="24"/>
          <w:szCs w:val="24"/>
        </w:rPr>
        <w:t xml:space="preserve"> предупреждать их. Однако задача эта чрезвычайно сложная, так как для решения ее необходимо добиться кардинальных позитивных сдвигов в общественных отношениях как на макр</w:t>
      </w:r>
      <w:proofErr w:type="gramStart"/>
      <w:r w:rsidRPr="008E2196">
        <w:rPr>
          <w:rFonts w:ascii="Times New Roman" w:hAnsi="Times New Roman"/>
          <w:sz w:val="24"/>
          <w:szCs w:val="24"/>
        </w:rPr>
        <w:t>о-</w:t>
      </w:r>
      <w:proofErr w:type="gramEnd"/>
      <w:r w:rsidRPr="008E2196">
        <w:rPr>
          <w:rFonts w:ascii="Times New Roman" w:hAnsi="Times New Roman"/>
          <w:sz w:val="24"/>
          <w:szCs w:val="24"/>
        </w:rPr>
        <w:t xml:space="preserve"> так и на </w:t>
      </w:r>
      <w:proofErr w:type="spellStart"/>
      <w:r w:rsidRPr="008E2196">
        <w:rPr>
          <w:rFonts w:ascii="Times New Roman" w:hAnsi="Times New Roman"/>
          <w:sz w:val="24"/>
          <w:szCs w:val="24"/>
        </w:rPr>
        <w:t>микросоциальном</w:t>
      </w:r>
      <w:proofErr w:type="spellEnd"/>
      <w:r w:rsidRPr="008E2196">
        <w:rPr>
          <w:rFonts w:ascii="Times New Roman" w:hAnsi="Times New Roman"/>
          <w:sz w:val="24"/>
          <w:szCs w:val="24"/>
        </w:rPr>
        <w:t xml:space="preserve"> уровнях.</w:t>
      </w:r>
    </w:p>
    <w:p w:rsidR="0006047A" w:rsidRPr="008E2196" w:rsidRDefault="0006047A" w:rsidP="000604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047A" w:rsidRDefault="0006047A" w:rsidP="000604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6047A" w:rsidRDefault="0006047A" w:rsidP="0006047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Малых Наталия Васильевна</w:t>
      </w:r>
    </w:p>
    <w:p w:rsidR="0006047A" w:rsidRPr="00B64DB7" w:rsidRDefault="0006047A" w:rsidP="0006047A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 ГОУ «Красночикойская СОШ №2»</w:t>
      </w:r>
    </w:p>
    <w:p w:rsidR="00B0556E" w:rsidRDefault="00B0556E"/>
    <w:sectPr w:rsidR="00B0556E" w:rsidSect="00E709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047A"/>
    <w:rsid w:val="0006047A"/>
    <w:rsid w:val="00B0556E"/>
    <w:rsid w:val="00E70945"/>
    <w:rsid w:val="00F5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4487</Characters>
  <Application>Microsoft Office Word</Application>
  <DocSecurity>0</DocSecurity>
  <Lines>37</Lines>
  <Paragraphs>10</Paragraphs>
  <ScaleCrop>false</ScaleCrop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2013-05-20T13:04:00Z</dcterms:created>
  <dcterms:modified xsi:type="dcterms:W3CDTF">2013-05-20T13:07:00Z</dcterms:modified>
</cp:coreProperties>
</file>