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0FE" w:rsidRDefault="001970FE" w:rsidP="001970FE">
      <w:pPr>
        <w:pStyle w:val="a3"/>
        <w:jc w:val="center"/>
      </w:pPr>
      <w:bookmarkStart w:id="0" w:name="_GoBack"/>
      <w:r>
        <w:rPr>
          <w:rStyle w:val="a4"/>
        </w:rPr>
        <w:t>Зачем изучать иностранный язык?</w:t>
      </w:r>
    </w:p>
    <w:p w:rsidR="001970FE" w:rsidRDefault="001970FE" w:rsidP="001970FE">
      <w:pPr>
        <w:pStyle w:val="a3"/>
      </w:pPr>
      <w:r>
        <w:t>Всё чаще родители не хотят, чтобы их дети изучали в школе немецкий язык. Они требуют, чтобы те занимались английским, являющимся международным языком общения.</w:t>
      </w:r>
    </w:p>
    <w:p w:rsidR="001970FE" w:rsidRDefault="001970FE" w:rsidP="001970FE">
      <w:pPr>
        <w:pStyle w:val="a3"/>
      </w:pPr>
      <w:r>
        <w:t>Как утверждают специалисты, в воспитательном и образовательном плане безразлично, какой язык изучать, так как овладение любым иностранным языком способствует формированию культуры человека. Изучение любого иностранного языка развивает внимание, память и наблюдательность, воспитывает логическое мышление учащихся. Они учатся таким действиям, как умение сопоставлять и сравнивать, анализировать и синтезировать, делать выводы и умозаключения. Школьники приобретают навыки самостоятельной работы со словарём и другими справочными пособиями. Кроме того, они постигают методику изучения иностранного языка, которую смогут в дальнейшем применить при занятиях вторым языком.</w:t>
      </w:r>
    </w:p>
    <w:p w:rsidR="001970FE" w:rsidRDefault="001970FE" w:rsidP="001970FE">
      <w:pPr>
        <w:pStyle w:val="a3"/>
      </w:pPr>
      <w:r>
        <w:t>На уроках ученики ближе знакомятся со странами изучаемого языка: с их географией, историей, экономическим и политическим положением, искусством, обычаями и т.п., что помогает им при изучении предметов, входящих в программу средней школы. На занятиях иностранным языком воспитывается чувство интернационализма, прививается уважение к культуре другого народа.</w:t>
      </w:r>
    </w:p>
    <w:p w:rsidR="001970FE" w:rsidRDefault="001970FE" w:rsidP="001970FE">
      <w:pPr>
        <w:pStyle w:val="a3"/>
      </w:pPr>
      <w:r>
        <w:t>Знание иностранного языка даёт человеку такие практические возможности, как общение с представителями из страны изучаемого языка, переписка с ними; чтение газет, журналов, книг по специальности и художественной литературы в оригинале; просмотр фильмов, спектаклей и т.п. Иностранный язык необходим многим работникам сферы обслуживания, специалистам для повышения квалификации, людям, выбравшим своей специальностью иностранный язык, – преподавателям, переводчикам, гидам и т.п.</w:t>
      </w:r>
    </w:p>
    <w:p w:rsidR="001970FE" w:rsidRDefault="001970FE" w:rsidP="001970FE">
      <w:pPr>
        <w:pStyle w:val="a3"/>
      </w:pPr>
      <w:r>
        <w:t xml:space="preserve">В этом плане немецкий язык не уступает английскому – нашу страну посещает большое количество туристов и деловых людей из немецкоязычных стран, на немецком языке имеется большая научная литература, не говоря уже о </w:t>
      </w:r>
      <w:proofErr w:type="gramStart"/>
      <w:r>
        <w:t>художественной</w:t>
      </w:r>
      <w:proofErr w:type="gramEnd"/>
      <w:r>
        <w:t>.</w:t>
      </w:r>
    </w:p>
    <w:p w:rsidR="001970FE" w:rsidRDefault="001970FE" w:rsidP="001970FE">
      <w:pPr>
        <w:pStyle w:val="a3"/>
      </w:pPr>
      <w:r>
        <w:t>На протяжении многих веков история России и Германии тесно связана. Уже в IX веке Киевская Русь вела торговлю с немецкими феодалами. В XIV – XVI вв. шла интенсивная торговля между ганзейскими городами и русскими, в числе которых Великий Новгород. В XVI – XIX вв. политические, экономические и культурные отношения углубились. Достаточно вспомнить Петра I, пригласившего немецких мастеровых и учёных в Петербург, Екатерину II, давшую кров немцам, поселившимся в Поволжье.</w:t>
      </w:r>
    </w:p>
    <w:p w:rsidR="001970FE" w:rsidRDefault="001970FE" w:rsidP="001970FE">
      <w:pPr>
        <w:pStyle w:val="a3"/>
      </w:pPr>
      <w:r>
        <w:t xml:space="preserve">Всё это нашло отражение в русском языке, в котором очень много заимствованных слов из немецкого, например, </w:t>
      </w:r>
      <w:r>
        <w:rPr>
          <w:rStyle w:val="a5"/>
        </w:rPr>
        <w:t>бухгалтер, айсберг, шлагбаум, бутерброд, салат, компот, шницель, картофель, галстук</w:t>
      </w:r>
      <w:r>
        <w:t xml:space="preserve"> и т.д.</w:t>
      </w:r>
    </w:p>
    <w:p w:rsidR="00E7252A" w:rsidRDefault="001970FE" w:rsidP="004B23F8">
      <w:pPr>
        <w:pStyle w:val="a3"/>
      </w:pPr>
      <w:r>
        <w:t>Немецкий язык как иностранный изучается в школах почти всех европейских стран. Зная немецкий язык, легко усвоить другие германские языки: английский, датский, шведский, норвежский, голландский. Немецкий язык входит в число пяти рабочих языков (английский, китайский, немецкий, русски</w:t>
      </w:r>
      <w:r w:rsidR="00A73CF8">
        <w:t>й, французский), принятых в ООН.</w:t>
      </w:r>
      <w:bookmarkEnd w:id="0"/>
    </w:p>
    <w:sectPr w:rsidR="00E72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2F8"/>
    <w:rsid w:val="001970FE"/>
    <w:rsid w:val="004B23F8"/>
    <w:rsid w:val="00A73CF8"/>
    <w:rsid w:val="00B052F8"/>
    <w:rsid w:val="00E72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7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970FE"/>
    <w:rPr>
      <w:b/>
      <w:bCs/>
    </w:rPr>
  </w:style>
  <w:style w:type="character" w:styleId="a5">
    <w:name w:val="Emphasis"/>
    <w:basedOn w:val="a0"/>
    <w:uiPriority w:val="20"/>
    <w:qFormat/>
    <w:rsid w:val="001970F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7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970FE"/>
    <w:rPr>
      <w:b/>
      <w:bCs/>
    </w:rPr>
  </w:style>
  <w:style w:type="character" w:styleId="a5">
    <w:name w:val="Emphasis"/>
    <w:basedOn w:val="a0"/>
    <w:uiPriority w:val="20"/>
    <w:qFormat/>
    <w:rsid w:val="001970F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51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38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59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26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43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434</Words>
  <Characters>2476</Characters>
  <Application>Microsoft Office Word</Application>
  <DocSecurity>0</DocSecurity>
  <Lines>20</Lines>
  <Paragraphs>5</Paragraphs>
  <ScaleCrop>false</ScaleCrop>
  <Company/>
  <LinksUpToDate>false</LinksUpToDate>
  <CharactersWithSpaces>2905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2013-07-11T04:56:00Z</dcterms:created>
  <dcterms:modified xsi:type="dcterms:W3CDTF">2013-07-16T06:48:00Z</dcterms:modified>
</cp:coreProperties>
</file>