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17F" w:rsidRDefault="004D417F" w:rsidP="004D417F">
      <w:pPr>
        <w:shd w:val="clear" w:color="auto" w:fill="FFFFFF"/>
        <w:spacing w:line="322" w:lineRule="exact"/>
        <w:ind w:firstLine="715"/>
        <w:jc w:val="center"/>
        <w:rPr>
          <w:b/>
          <w:spacing w:val="-9"/>
          <w:sz w:val="28"/>
          <w:szCs w:val="28"/>
        </w:rPr>
      </w:pPr>
      <w:r>
        <w:rPr>
          <w:b/>
          <w:spacing w:val="-9"/>
          <w:sz w:val="28"/>
          <w:szCs w:val="28"/>
        </w:rPr>
        <w:t xml:space="preserve">КАК СДЕЛАТЬ ИЗУЧЕНИЕ ЛИТЕРАТУРЫ ДЕЛОМ, </w:t>
      </w:r>
    </w:p>
    <w:p w:rsidR="004D417F" w:rsidRPr="004D417F" w:rsidRDefault="004D417F" w:rsidP="004D417F">
      <w:pPr>
        <w:shd w:val="clear" w:color="auto" w:fill="FFFFFF"/>
        <w:spacing w:line="322" w:lineRule="exact"/>
        <w:ind w:firstLine="715"/>
        <w:jc w:val="center"/>
        <w:rPr>
          <w:b/>
          <w:spacing w:val="-9"/>
          <w:sz w:val="28"/>
          <w:szCs w:val="28"/>
        </w:rPr>
      </w:pPr>
      <w:r>
        <w:rPr>
          <w:b/>
          <w:spacing w:val="-9"/>
          <w:sz w:val="28"/>
          <w:szCs w:val="28"/>
        </w:rPr>
        <w:t>ЖИЗНЕННО ВАЖНЫМ ДЛЯ ПОДРОСТКОВ</w:t>
      </w:r>
    </w:p>
    <w:p w:rsidR="004D417F" w:rsidRDefault="004D417F" w:rsidP="004D417F">
      <w:pPr>
        <w:shd w:val="clear" w:color="auto" w:fill="FFFFFF"/>
        <w:spacing w:line="322" w:lineRule="exact"/>
        <w:ind w:firstLine="715"/>
        <w:jc w:val="both"/>
      </w:pPr>
      <w:r>
        <w:rPr>
          <w:spacing w:val="-9"/>
          <w:sz w:val="30"/>
          <w:szCs w:val="30"/>
        </w:rPr>
        <w:t xml:space="preserve">Уже несколько десятилетий не утихают споры о том, как сделать изучение литературы делом, жизненно важным для подростков, как пробудить у них интерес к серьезному чтению. Анализируя работы учителей, у которых это </w:t>
      </w:r>
      <w:r>
        <w:rPr>
          <w:spacing w:val="-10"/>
          <w:sz w:val="30"/>
          <w:szCs w:val="30"/>
        </w:rPr>
        <w:t xml:space="preserve">получается, можно сделать вывод, что эта цель достигается при соблюдении </w:t>
      </w:r>
      <w:r>
        <w:rPr>
          <w:spacing w:val="-9"/>
          <w:sz w:val="30"/>
          <w:szCs w:val="30"/>
        </w:rPr>
        <w:t xml:space="preserve">нескольких принципиальных условий. Причем срабатывают они, если </w:t>
      </w:r>
      <w:r>
        <w:rPr>
          <w:sz w:val="30"/>
          <w:szCs w:val="30"/>
        </w:rPr>
        <w:t>соблюдаются в единстве.</w:t>
      </w:r>
    </w:p>
    <w:p w:rsidR="004D417F" w:rsidRDefault="004D417F" w:rsidP="004D417F">
      <w:pPr>
        <w:shd w:val="clear" w:color="auto" w:fill="FFFFFF"/>
        <w:spacing w:line="322" w:lineRule="exact"/>
        <w:ind w:left="14" w:firstLine="701"/>
        <w:jc w:val="both"/>
      </w:pPr>
      <w:r>
        <w:rPr>
          <w:spacing w:val="-9"/>
          <w:sz w:val="30"/>
          <w:szCs w:val="30"/>
        </w:rPr>
        <w:t xml:space="preserve">Первое, основополагающее, касается </w:t>
      </w:r>
      <w:r>
        <w:rPr>
          <w:i/>
          <w:iCs/>
          <w:spacing w:val="-9"/>
          <w:sz w:val="30"/>
          <w:szCs w:val="30"/>
        </w:rPr>
        <w:t xml:space="preserve">трактовки </w:t>
      </w:r>
      <w:r>
        <w:rPr>
          <w:spacing w:val="-9"/>
          <w:sz w:val="30"/>
          <w:szCs w:val="30"/>
        </w:rPr>
        <w:t xml:space="preserve">художественных </w:t>
      </w:r>
      <w:r>
        <w:rPr>
          <w:spacing w:val="-10"/>
          <w:sz w:val="30"/>
          <w:szCs w:val="30"/>
        </w:rPr>
        <w:t xml:space="preserve">произведений. Наша главная задача—помочь подростку увидеть в произведениях прошлого их общечеловеческий смысл, затронутые в них </w:t>
      </w:r>
      <w:r>
        <w:rPr>
          <w:spacing w:val="-11"/>
          <w:sz w:val="30"/>
          <w:szCs w:val="30"/>
        </w:rPr>
        <w:t xml:space="preserve">вечные проблемы, закономерности самой жизни, как их ощутил и отразил </w:t>
      </w:r>
      <w:r>
        <w:rPr>
          <w:spacing w:val="-10"/>
          <w:sz w:val="30"/>
          <w:szCs w:val="30"/>
        </w:rPr>
        <w:t xml:space="preserve">писатель. Речь идет, разумеется, не о том, чтобы навязать писателю некие </w:t>
      </w:r>
      <w:r>
        <w:rPr>
          <w:spacing w:val="-9"/>
          <w:sz w:val="30"/>
          <w:szCs w:val="30"/>
        </w:rPr>
        <w:t xml:space="preserve">желательные для нас выводы вопреки живой ткани его творения, а о том, чтобы доверчиво идя за автором, увидеть и выявить в романе, рассказе то </w:t>
      </w:r>
      <w:r>
        <w:rPr>
          <w:spacing w:val="-10"/>
          <w:sz w:val="30"/>
          <w:szCs w:val="30"/>
        </w:rPr>
        <w:t xml:space="preserve">вечное, жизненно для нас важное, что в них действительно содержится. До </w:t>
      </w:r>
      <w:r>
        <w:rPr>
          <w:spacing w:val="-9"/>
          <w:sz w:val="30"/>
          <w:szCs w:val="30"/>
        </w:rPr>
        <w:t xml:space="preserve">сих пор живая, жизненная трактовка </w:t>
      </w:r>
      <w:proofErr w:type="gramStart"/>
      <w:r>
        <w:rPr>
          <w:spacing w:val="-9"/>
          <w:sz w:val="30"/>
          <w:szCs w:val="30"/>
        </w:rPr>
        <w:t>классики—самое</w:t>
      </w:r>
      <w:proofErr w:type="gramEnd"/>
      <w:r>
        <w:rPr>
          <w:spacing w:val="-9"/>
          <w:sz w:val="30"/>
          <w:szCs w:val="30"/>
        </w:rPr>
        <w:t xml:space="preserve"> слабое место в </w:t>
      </w:r>
      <w:r>
        <w:rPr>
          <w:sz w:val="30"/>
          <w:szCs w:val="30"/>
        </w:rPr>
        <w:t>преподавании литературы.</w:t>
      </w:r>
    </w:p>
    <w:p w:rsidR="004D417F" w:rsidRDefault="004D417F" w:rsidP="004D417F">
      <w:pPr>
        <w:shd w:val="clear" w:color="auto" w:fill="FFFFFF"/>
        <w:spacing w:line="322" w:lineRule="exact"/>
        <w:ind w:left="14" w:firstLine="706"/>
        <w:jc w:val="both"/>
      </w:pPr>
      <w:r>
        <w:rPr>
          <w:spacing w:val="-12"/>
          <w:sz w:val="30"/>
          <w:szCs w:val="30"/>
        </w:rPr>
        <w:t xml:space="preserve">К общечеловеческому содержанию художественного произведения </w:t>
      </w:r>
      <w:r>
        <w:rPr>
          <w:spacing w:val="-9"/>
          <w:sz w:val="30"/>
          <w:szCs w:val="30"/>
        </w:rPr>
        <w:t xml:space="preserve">относится и психология его героев: изображенные писателем </w:t>
      </w:r>
      <w:r>
        <w:rPr>
          <w:spacing w:val="-10"/>
          <w:sz w:val="30"/>
          <w:szCs w:val="30"/>
        </w:rPr>
        <w:t xml:space="preserve">психологические ситуации. Переживания персонажей углубляют наше </w:t>
      </w:r>
      <w:r>
        <w:rPr>
          <w:spacing w:val="-9"/>
          <w:sz w:val="30"/>
          <w:szCs w:val="30"/>
        </w:rPr>
        <w:t xml:space="preserve">понимание людей (в том числе и самих себя). Наша задача—помочь </w:t>
      </w:r>
      <w:r>
        <w:rPr>
          <w:sz w:val="30"/>
          <w:szCs w:val="30"/>
        </w:rPr>
        <w:t>подростку ощутить это.</w:t>
      </w:r>
    </w:p>
    <w:p w:rsidR="004D417F" w:rsidRDefault="004D417F" w:rsidP="004D417F">
      <w:pPr>
        <w:shd w:val="clear" w:color="auto" w:fill="FFFFFF"/>
        <w:spacing w:line="322" w:lineRule="exact"/>
        <w:ind w:left="5" w:firstLine="706"/>
        <w:jc w:val="both"/>
      </w:pPr>
      <w:r>
        <w:rPr>
          <w:spacing w:val="-9"/>
          <w:sz w:val="30"/>
          <w:szCs w:val="30"/>
        </w:rPr>
        <w:t xml:space="preserve">Воспитать читателя, способного вникать в психологию героев, соотносить прочитанное с реальной жизнью, - это, по сути, и значит воспитать «грамотного читателя». Термин этот часто понимается однобоко, </w:t>
      </w:r>
      <w:proofErr w:type="gramStart"/>
      <w:r>
        <w:rPr>
          <w:spacing w:val="-10"/>
          <w:sz w:val="30"/>
          <w:szCs w:val="30"/>
        </w:rPr>
        <w:t>только</w:t>
      </w:r>
      <w:proofErr w:type="gramEnd"/>
      <w:r>
        <w:rPr>
          <w:spacing w:val="-10"/>
          <w:sz w:val="30"/>
          <w:szCs w:val="30"/>
        </w:rPr>
        <w:t xml:space="preserve"> как умения использовать знания по теории литературы, анализировать художественное мастерство автора. Однако эти специальные знания никак не могут быть самоцелью; </w:t>
      </w:r>
      <w:proofErr w:type="gramStart"/>
      <w:r>
        <w:rPr>
          <w:spacing w:val="-10"/>
          <w:sz w:val="30"/>
          <w:szCs w:val="30"/>
        </w:rPr>
        <w:t>они—средство</w:t>
      </w:r>
      <w:proofErr w:type="gramEnd"/>
      <w:r>
        <w:rPr>
          <w:spacing w:val="-10"/>
          <w:sz w:val="30"/>
          <w:szCs w:val="30"/>
        </w:rPr>
        <w:t xml:space="preserve">, которое при умелом обращении и чувстве меры помогает усиливать эмоциональное восприятие изучаемого. </w:t>
      </w:r>
      <w:r>
        <w:rPr>
          <w:spacing w:val="-9"/>
          <w:sz w:val="30"/>
          <w:szCs w:val="30"/>
        </w:rPr>
        <w:t>Особенности мастерства автора заинтересуют читателя только после того, как он ощутит главное: как соотносится произведение с его жизнью.</w:t>
      </w:r>
    </w:p>
    <w:p w:rsidR="004D417F" w:rsidRDefault="004D417F" w:rsidP="004D417F">
      <w:pPr>
        <w:shd w:val="clear" w:color="auto" w:fill="FFFFFF"/>
        <w:spacing w:line="322" w:lineRule="exact"/>
        <w:ind w:firstLine="710"/>
        <w:jc w:val="both"/>
      </w:pPr>
      <w:r>
        <w:rPr>
          <w:spacing w:val="-11"/>
          <w:sz w:val="30"/>
          <w:szCs w:val="30"/>
        </w:rPr>
        <w:t xml:space="preserve">Поэтому правильнее говорить не о грамотном, а о вдумчивом читателе. </w:t>
      </w:r>
      <w:r>
        <w:rPr>
          <w:spacing w:val="-9"/>
          <w:sz w:val="30"/>
          <w:szCs w:val="30"/>
        </w:rPr>
        <w:t xml:space="preserve">В последнее время, однако, получила распространение точка зрения, что </w:t>
      </w:r>
      <w:r>
        <w:rPr>
          <w:spacing w:val="-10"/>
          <w:sz w:val="30"/>
          <w:szCs w:val="30"/>
        </w:rPr>
        <w:t>главное в изучении литературы в школе—</w:t>
      </w:r>
      <w:proofErr w:type="gramStart"/>
      <w:r>
        <w:rPr>
          <w:spacing w:val="-10"/>
          <w:sz w:val="30"/>
          <w:szCs w:val="30"/>
        </w:rPr>
        <w:t>«п</w:t>
      </w:r>
      <w:proofErr w:type="gramEnd"/>
      <w:r>
        <w:rPr>
          <w:spacing w:val="-10"/>
          <w:sz w:val="30"/>
          <w:szCs w:val="30"/>
        </w:rPr>
        <w:t xml:space="preserve">остижение законов искусства». Сторонники теоретико-литературного принципа преподавания полагают, что </w:t>
      </w:r>
      <w:r>
        <w:rPr>
          <w:spacing w:val="-9"/>
          <w:sz w:val="30"/>
          <w:szCs w:val="30"/>
        </w:rPr>
        <w:t xml:space="preserve">это и значит «изучать литературу как искусство» и именно такой подход обеспечит ученику наслаждение великими творениями. А он привел к </w:t>
      </w:r>
      <w:r>
        <w:rPr>
          <w:spacing w:val="-10"/>
          <w:sz w:val="30"/>
          <w:szCs w:val="30"/>
        </w:rPr>
        <w:t xml:space="preserve">полному отталкиванию школьников от всякого искусства вообще. Если мы </w:t>
      </w:r>
      <w:r>
        <w:rPr>
          <w:spacing w:val="-9"/>
          <w:sz w:val="30"/>
          <w:szCs w:val="30"/>
        </w:rPr>
        <w:t xml:space="preserve">признаем, что главная особенность искусства—в том, что оно вызывает эмоции и действует только через них, то неизбежен вывод: изучать литературы как искусство значит, прежде всего, работать над усилением </w:t>
      </w:r>
      <w:r>
        <w:rPr>
          <w:spacing w:val="-10"/>
          <w:sz w:val="30"/>
          <w:szCs w:val="30"/>
        </w:rPr>
        <w:t xml:space="preserve">эмоционального восприятия произведений. Неумеренное же и преждевременное внимание ребенка к тому, «как сделано» произведение, </w:t>
      </w:r>
      <w:r>
        <w:rPr>
          <w:sz w:val="30"/>
          <w:szCs w:val="30"/>
        </w:rPr>
        <w:t>приводит как раз к обратному результату.</w:t>
      </w:r>
    </w:p>
    <w:p w:rsidR="004D417F" w:rsidRDefault="004D417F" w:rsidP="004D417F">
      <w:pPr>
        <w:shd w:val="clear" w:color="auto" w:fill="FFFFFF"/>
        <w:spacing w:line="322" w:lineRule="exact"/>
        <w:ind w:right="557" w:firstLine="696"/>
        <w:jc w:val="both"/>
      </w:pPr>
      <w:r>
        <w:rPr>
          <w:spacing w:val="-9"/>
          <w:sz w:val="30"/>
          <w:szCs w:val="30"/>
        </w:rPr>
        <w:t xml:space="preserve">Если учитель помогает ученику, работая над произведением, </w:t>
      </w:r>
      <w:r>
        <w:rPr>
          <w:spacing w:val="-12"/>
          <w:sz w:val="30"/>
          <w:szCs w:val="30"/>
        </w:rPr>
        <w:t>самостоятельно прийти к важным жизненным выводам, к осмыслению</w:t>
      </w:r>
    </w:p>
    <w:p w:rsidR="004D417F" w:rsidRDefault="004D417F" w:rsidP="004D417F">
      <w:pPr>
        <w:shd w:val="clear" w:color="auto" w:fill="FFFFFF"/>
        <w:spacing w:line="322" w:lineRule="exact"/>
        <w:ind w:right="557" w:firstLine="696"/>
        <w:jc w:val="both"/>
        <w:sectPr w:rsidR="004D417F" w:rsidSect="004D417F">
          <w:pgSz w:w="11909" w:h="16834"/>
          <w:pgMar w:top="1134" w:right="1134" w:bottom="1134" w:left="1134" w:header="720" w:footer="720" w:gutter="0"/>
          <w:cols w:space="60"/>
          <w:noEndnote/>
          <w:docGrid w:linePitch="272"/>
        </w:sectPr>
      </w:pPr>
    </w:p>
    <w:p w:rsidR="004D417F" w:rsidRDefault="004D417F" w:rsidP="004D417F">
      <w:pPr>
        <w:shd w:val="clear" w:color="auto" w:fill="FFFFFF"/>
        <w:spacing w:line="322" w:lineRule="exact"/>
        <w:ind w:left="34"/>
        <w:jc w:val="both"/>
      </w:pPr>
      <w:r>
        <w:rPr>
          <w:spacing w:val="-13"/>
          <w:sz w:val="30"/>
          <w:szCs w:val="30"/>
        </w:rPr>
        <w:lastRenderedPageBreak/>
        <w:t>характеров, поступков героев, нравственных закономерностей жизни,</w:t>
      </w:r>
      <w:proofErr w:type="gramStart"/>
      <w:r>
        <w:rPr>
          <w:spacing w:val="-13"/>
          <w:sz w:val="30"/>
          <w:szCs w:val="30"/>
        </w:rPr>
        <w:t>—э</w:t>
      </w:r>
      <w:proofErr w:type="gramEnd"/>
      <w:r>
        <w:rPr>
          <w:spacing w:val="-13"/>
          <w:sz w:val="30"/>
          <w:szCs w:val="30"/>
        </w:rPr>
        <w:t xml:space="preserve">то </w:t>
      </w:r>
      <w:r>
        <w:rPr>
          <w:spacing w:val="-9"/>
          <w:sz w:val="30"/>
          <w:szCs w:val="30"/>
        </w:rPr>
        <w:t xml:space="preserve">как раз и есть главное, к чему мы должны стремиться. При этом и учительскому монологу, и прямой нравственной проповеди тоже может принадлежать место на уроке. Важно только, чтобы такой монолог был </w:t>
      </w:r>
      <w:r>
        <w:rPr>
          <w:spacing w:val="-10"/>
          <w:sz w:val="30"/>
          <w:szCs w:val="30"/>
        </w:rPr>
        <w:t xml:space="preserve">органически связан с произведением, естественно вытекал из затронутых в </w:t>
      </w:r>
      <w:r>
        <w:rPr>
          <w:sz w:val="30"/>
          <w:szCs w:val="30"/>
        </w:rPr>
        <w:t>нем проблем.</w:t>
      </w:r>
    </w:p>
    <w:p w:rsidR="004D417F" w:rsidRDefault="004D417F" w:rsidP="004D417F">
      <w:pPr>
        <w:shd w:val="clear" w:color="auto" w:fill="FFFFFF"/>
        <w:spacing w:line="322" w:lineRule="exact"/>
        <w:ind w:left="29" w:firstLine="701"/>
        <w:jc w:val="both"/>
      </w:pPr>
      <w:r>
        <w:rPr>
          <w:spacing w:val="-9"/>
          <w:sz w:val="30"/>
          <w:szCs w:val="30"/>
        </w:rPr>
        <w:t xml:space="preserve">Без главного—умения видеть в великих творениях их вечный, </w:t>
      </w:r>
      <w:r>
        <w:rPr>
          <w:spacing w:val="-11"/>
          <w:sz w:val="30"/>
          <w:szCs w:val="30"/>
        </w:rPr>
        <w:t xml:space="preserve">общечеловеческий смысл-ученик никогда не будет воспринимать литературу </w:t>
      </w:r>
      <w:r>
        <w:rPr>
          <w:spacing w:val="-9"/>
          <w:sz w:val="30"/>
          <w:szCs w:val="30"/>
        </w:rPr>
        <w:t xml:space="preserve">как нечто жизненно важное для него, и даже самая виртуозная методика не исправит положение. </w:t>
      </w:r>
      <w:proofErr w:type="gramStart"/>
      <w:r>
        <w:rPr>
          <w:spacing w:val="-9"/>
          <w:sz w:val="30"/>
          <w:szCs w:val="30"/>
        </w:rPr>
        <w:t xml:space="preserve">(Да, учитель-мастер может, применяя нестандартные </w:t>
      </w:r>
      <w:r>
        <w:rPr>
          <w:spacing w:val="-10"/>
          <w:sz w:val="30"/>
          <w:szCs w:val="30"/>
        </w:rPr>
        <w:t xml:space="preserve">приемы, сделать интересным любой материал, любую трактовку </w:t>
      </w:r>
      <w:r>
        <w:rPr>
          <w:spacing w:val="-9"/>
          <w:sz w:val="30"/>
          <w:szCs w:val="30"/>
        </w:rPr>
        <w:t>произведения.</w:t>
      </w:r>
      <w:proofErr w:type="gramEnd"/>
      <w:r>
        <w:rPr>
          <w:spacing w:val="-9"/>
          <w:sz w:val="30"/>
          <w:szCs w:val="30"/>
        </w:rPr>
        <w:t xml:space="preserve"> </w:t>
      </w:r>
      <w:proofErr w:type="gramStart"/>
      <w:r>
        <w:rPr>
          <w:spacing w:val="-9"/>
          <w:sz w:val="30"/>
          <w:szCs w:val="30"/>
        </w:rPr>
        <w:t>Но интерес к уроку не всегда означает интерес к писателю.)</w:t>
      </w:r>
      <w:proofErr w:type="gramEnd"/>
    </w:p>
    <w:p w:rsidR="004D417F" w:rsidRDefault="004D417F" w:rsidP="004D417F">
      <w:pPr>
        <w:shd w:val="clear" w:color="auto" w:fill="FFFFFF"/>
        <w:spacing w:line="322" w:lineRule="exact"/>
        <w:ind w:left="34" w:firstLine="710"/>
        <w:jc w:val="both"/>
      </w:pPr>
      <w:r>
        <w:rPr>
          <w:spacing w:val="-11"/>
          <w:sz w:val="30"/>
          <w:szCs w:val="30"/>
        </w:rPr>
        <w:t xml:space="preserve">Однако какой бы жизненной ни была трактовка произведения, оно не вызывает у наших учеников эмоционального отклика, если этому не будет </w:t>
      </w:r>
      <w:r>
        <w:rPr>
          <w:sz w:val="30"/>
          <w:szCs w:val="30"/>
        </w:rPr>
        <w:t>способствовать методика.</w:t>
      </w:r>
    </w:p>
    <w:p w:rsidR="004D417F" w:rsidRDefault="004D417F" w:rsidP="004D417F">
      <w:pPr>
        <w:shd w:val="clear" w:color="auto" w:fill="FFFFFF"/>
        <w:spacing w:before="5" w:line="322" w:lineRule="exact"/>
        <w:ind w:left="24" w:firstLine="710"/>
        <w:jc w:val="both"/>
      </w:pPr>
      <w:r>
        <w:rPr>
          <w:spacing w:val="-10"/>
          <w:sz w:val="30"/>
          <w:szCs w:val="30"/>
        </w:rPr>
        <w:t xml:space="preserve">Главное состоит в том, чтобы каждый методический прием работал на </w:t>
      </w:r>
      <w:r>
        <w:rPr>
          <w:sz w:val="30"/>
          <w:szCs w:val="30"/>
        </w:rPr>
        <w:t>усиление эмоционального восприятия произведения.</w:t>
      </w:r>
    </w:p>
    <w:p w:rsidR="004D417F" w:rsidRDefault="004D417F" w:rsidP="004D417F">
      <w:pPr>
        <w:shd w:val="clear" w:color="auto" w:fill="FFFFFF"/>
        <w:spacing w:line="322" w:lineRule="exact"/>
        <w:ind w:left="19" w:firstLine="710"/>
        <w:jc w:val="both"/>
      </w:pPr>
      <w:r>
        <w:rPr>
          <w:spacing w:val="-10"/>
          <w:sz w:val="30"/>
          <w:szCs w:val="30"/>
        </w:rPr>
        <w:t xml:space="preserve">Прежде всего—чтение вслух учителем самых эмоциональных, волнующих мест. Этот метод подсказывает нам сама жизнь. Ведь что делают </w:t>
      </w:r>
      <w:r>
        <w:rPr>
          <w:spacing w:val="-9"/>
          <w:sz w:val="30"/>
          <w:szCs w:val="30"/>
        </w:rPr>
        <w:t xml:space="preserve">образованные родители и бабушки-дедушки, если хотят приобщить ребенка книге? Читают ему вслух. То, что любят сами. Из воспоминаний известных людей мы знаем, какое неизгладимое впечатление производило на </w:t>
      </w:r>
      <w:r>
        <w:rPr>
          <w:spacing w:val="-10"/>
          <w:sz w:val="30"/>
          <w:szCs w:val="30"/>
        </w:rPr>
        <w:t>гимназистов вдохновенное чтение преподавателями словесности отрывков из классиков. Современные подростки нуждаются в этом особенно.</w:t>
      </w:r>
    </w:p>
    <w:p w:rsidR="004D417F" w:rsidRDefault="004D417F" w:rsidP="004D417F">
      <w:pPr>
        <w:shd w:val="clear" w:color="auto" w:fill="FFFFFF"/>
        <w:spacing w:line="322" w:lineRule="exact"/>
        <w:ind w:left="24" w:firstLine="696"/>
        <w:jc w:val="both"/>
      </w:pPr>
      <w:r>
        <w:rPr>
          <w:spacing w:val="-11"/>
          <w:sz w:val="30"/>
          <w:szCs w:val="30"/>
        </w:rPr>
        <w:t xml:space="preserve">Не менее важна беседа. Однако она дает результаты только тогда, когда </w:t>
      </w:r>
      <w:r>
        <w:rPr>
          <w:spacing w:val="-10"/>
          <w:sz w:val="30"/>
          <w:szCs w:val="30"/>
        </w:rPr>
        <w:t xml:space="preserve">вопросы действительно допускают разные точки зрения, заставляют думать </w:t>
      </w:r>
      <w:proofErr w:type="gramStart"/>
      <w:r>
        <w:rPr>
          <w:spacing w:val="-10"/>
          <w:sz w:val="30"/>
          <w:szCs w:val="30"/>
        </w:rPr>
        <w:t>и</w:t>
      </w:r>
      <w:proofErr w:type="gramEnd"/>
      <w:r>
        <w:rPr>
          <w:spacing w:val="-10"/>
          <w:sz w:val="30"/>
          <w:szCs w:val="30"/>
        </w:rPr>
        <w:t xml:space="preserve"> притом не противоречат непосредственному эмоциональному восприятию </w:t>
      </w:r>
      <w:r>
        <w:rPr>
          <w:sz w:val="30"/>
          <w:szCs w:val="30"/>
        </w:rPr>
        <w:t>читателя</w:t>
      </w:r>
    </w:p>
    <w:p w:rsidR="004D417F" w:rsidRDefault="004D417F" w:rsidP="004D417F">
      <w:pPr>
        <w:shd w:val="clear" w:color="auto" w:fill="FFFFFF"/>
        <w:spacing w:line="322" w:lineRule="exact"/>
        <w:ind w:left="14" w:firstLine="701"/>
        <w:jc w:val="both"/>
      </w:pPr>
      <w:r>
        <w:rPr>
          <w:spacing w:val="-11"/>
          <w:sz w:val="30"/>
          <w:szCs w:val="30"/>
        </w:rPr>
        <w:t xml:space="preserve">Важна вариативность заданий. Разумеется, нереально следовать этому </w:t>
      </w:r>
      <w:r>
        <w:rPr>
          <w:spacing w:val="-10"/>
          <w:sz w:val="30"/>
          <w:szCs w:val="30"/>
        </w:rPr>
        <w:t xml:space="preserve">принципу на каждом уроке, но будем стараться делать это, когда возможно. </w:t>
      </w:r>
      <w:r>
        <w:rPr>
          <w:spacing w:val="-9"/>
          <w:sz w:val="30"/>
          <w:szCs w:val="30"/>
        </w:rPr>
        <w:t xml:space="preserve">Ведь если мы признаем, что восприятие художественной литературы индивидуально и в значительной степени субъективно, то мы не можем с </w:t>
      </w:r>
      <w:r>
        <w:rPr>
          <w:sz w:val="30"/>
          <w:szCs w:val="30"/>
        </w:rPr>
        <w:t>этим не считаться.</w:t>
      </w:r>
    </w:p>
    <w:p w:rsidR="004D417F" w:rsidRDefault="004D417F" w:rsidP="004D417F">
      <w:pPr>
        <w:shd w:val="clear" w:color="auto" w:fill="FFFFFF"/>
        <w:spacing w:before="5" w:line="322" w:lineRule="exact"/>
        <w:ind w:left="10" w:firstLine="706"/>
        <w:jc w:val="both"/>
      </w:pPr>
      <w:r>
        <w:rPr>
          <w:spacing w:val="-12"/>
          <w:sz w:val="30"/>
          <w:szCs w:val="30"/>
        </w:rPr>
        <w:t xml:space="preserve">И уж, конечно, совершенно необходимо предусматривать множество </w:t>
      </w:r>
      <w:r>
        <w:rPr>
          <w:spacing w:val="-9"/>
          <w:sz w:val="30"/>
          <w:szCs w:val="30"/>
        </w:rPr>
        <w:t>вариантов тем сочинений, чтобы каждый мог работать с интересом.</w:t>
      </w:r>
    </w:p>
    <w:p w:rsidR="004D417F" w:rsidRDefault="004D417F" w:rsidP="004D417F">
      <w:pPr>
        <w:shd w:val="clear" w:color="auto" w:fill="FFFFFF"/>
        <w:spacing w:line="322" w:lineRule="exact"/>
        <w:ind w:left="10" w:firstLine="706"/>
        <w:jc w:val="both"/>
      </w:pPr>
      <w:r>
        <w:rPr>
          <w:spacing w:val="-9"/>
          <w:sz w:val="30"/>
          <w:szCs w:val="30"/>
        </w:rPr>
        <w:t xml:space="preserve">Однако, кроме методических приемов со знаком плюс, есть, к </w:t>
      </w:r>
      <w:r>
        <w:rPr>
          <w:spacing w:val="-11"/>
          <w:sz w:val="30"/>
          <w:szCs w:val="30"/>
        </w:rPr>
        <w:t xml:space="preserve">сожалению, и со знаком минус. Нельзя применять приемы и методы, которые </w:t>
      </w:r>
      <w:r>
        <w:rPr>
          <w:spacing w:val="-10"/>
          <w:sz w:val="30"/>
          <w:szCs w:val="30"/>
        </w:rPr>
        <w:t>гасят или ослабляют эмоциональное восприятие произведения, даже если они позволяют быстро добиться каких-то формальных результатов.</w:t>
      </w:r>
    </w:p>
    <w:p w:rsidR="004D417F" w:rsidRDefault="004D417F" w:rsidP="004D417F">
      <w:pPr>
        <w:shd w:val="clear" w:color="auto" w:fill="FFFFFF"/>
        <w:spacing w:line="322" w:lineRule="exact"/>
        <w:ind w:left="5" w:firstLine="706"/>
        <w:jc w:val="both"/>
      </w:pPr>
      <w:r>
        <w:rPr>
          <w:spacing w:val="-9"/>
          <w:sz w:val="30"/>
          <w:szCs w:val="30"/>
        </w:rPr>
        <w:t xml:space="preserve">Мы часто даем готовые ответы заранее. Ребята еще не вдумались в </w:t>
      </w:r>
      <w:r>
        <w:rPr>
          <w:spacing w:val="-10"/>
          <w:sz w:val="30"/>
          <w:szCs w:val="30"/>
        </w:rPr>
        <w:t xml:space="preserve">поступки, мысли, чувства литературного героя, не ощутили его как личность, </w:t>
      </w:r>
      <w:r>
        <w:rPr>
          <w:sz w:val="30"/>
          <w:szCs w:val="30"/>
        </w:rPr>
        <w:t>а им уже готовый «план по образцу».</w:t>
      </w:r>
    </w:p>
    <w:p w:rsidR="004D417F" w:rsidRDefault="004D417F" w:rsidP="004D417F">
      <w:pPr>
        <w:shd w:val="clear" w:color="auto" w:fill="FFFFFF"/>
        <w:spacing w:line="322" w:lineRule="exact"/>
        <w:ind w:firstLine="706"/>
        <w:jc w:val="both"/>
      </w:pPr>
      <w:r>
        <w:rPr>
          <w:spacing w:val="-12"/>
          <w:sz w:val="30"/>
          <w:szCs w:val="30"/>
        </w:rPr>
        <w:t xml:space="preserve">Вторая </w:t>
      </w:r>
      <w:proofErr w:type="gramStart"/>
      <w:r>
        <w:rPr>
          <w:spacing w:val="-12"/>
          <w:sz w:val="30"/>
          <w:szCs w:val="30"/>
        </w:rPr>
        <w:t>беда—принудительное</w:t>
      </w:r>
      <w:proofErr w:type="gramEnd"/>
      <w:r>
        <w:rPr>
          <w:spacing w:val="-12"/>
          <w:sz w:val="30"/>
          <w:szCs w:val="30"/>
        </w:rPr>
        <w:t xml:space="preserve"> заучивание наизусть. </w:t>
      </w:r>
      <w:proofErr w:type="gramStart"/>
      <w:r>
        <w:rPr>
          <w:spacing w:val="-12"/>
          <w:sz w:val="30"/>
          <w:szCs w:val="30"/>
        </w:rPr>
        <w:t>Наша</w:t>
      </w:r>
      <w:proofErr w:type="gramEnd"/>
      <w:r>
        <w:rPr>
          <w:spacing w:val="-12"/>
          <w:sz w:val="30"/>
          <w:szCs w:val="30"/>
        </w:rPr>
        <w:t xml:space="preserve"> задача—так </w:t>
      </w:r>
      <w:r>
        <w:rPr>
          <w:spacing w:val="-9"/>
          <w:sz w:val="30"/>
          <w:szCs w:val="30"/>
        </w:rPr>
        <w:t>построить работу над поэзией, чтобы ребятам захотелось запомнить полюбившиеся стихотворения. Сначала таких будет немного, потом все</w:t>
      </w:r>
    </w:p>
    <w:p w:rsidR="004D417F" w:rsidRDefault="004D417F" w:rsidP="004D417F">
      <w:pPr>
        <w:shd w:val="clear" w:color="auto" w:fill="FFFFFF"/>
        <w:spacing w:line="322" w:lineRule="exact"/>
        <w:ind w:firstLine="706"/>
        <w:jc w:val="both"/>
        <w:sectPr w:rsidR="004D417F" w:rsidSect="004D417F">
          <w:pgSz w:w="11909" w:h="16834"/>
          <w:pgMar w:top="1134" w:right="1134" w:bottom="1134" w:left="1134" w:header="720" w:footer="720" w:gutter="0"/>
          <w:cols w:space="60"/>
          <w:noEndnote/>
          <w:docGrid w:linePitch="272"/>
        </w:sectPr>
      </w:pPr>
    </w:p>
    <w:p w:rsidR="004D417F" w:rsidRDefault="004D417F" w:rsidP="004D417F">
      <w:pPr>
        <w:shd w:val="clear" w:color="auto" w:fill="FFFFFF"/>
        <w:spacing w:line="322" w:lineRule="exact"/>
        <w:ind w:left="5"/>
        <w:jc w:val="both"/>
      </w:pPr>
      <w:r>
        <w:rPr>
          <w:spacing w:val="-11"/>
          <w:sz w:val="30"/>
          <w:szCs w:val="30"/>
        </w:rPr>
        <w:lastRenderedPageBreak/>
        <w:t xml:space="preserve">больше и больше. Остальные пусть готовят выразительное чтение изучаемых </w:t>
      </w:r>
      <w:r>
        <w:rPr>
          <w:spacing w:val="-10"/>
          <w:sz w:val="30"/>
          <w:szCs w:val="30"/>
        </w:rPr>
        <w:t xml:space="preserve">или найденных самостоятельно стихотворений, которые понравились. </w:t>
      </w:r>
      <w:r>
        <w:rPr>
          <w:spacing w:val="-9"/>
          <w:sz w:val="30"/>
          <w:szCs w:val="30"/>
        </w:rPr>
        <w:t xml:space="preserve">Прекрасно, если чтение будет сопровождаться цитированием наизусть особенно полюбившихся ученику строк или строф. И уж, во всяком случае, </w:t>
      </w:r>
      <w:r>
        <w:rPr>
          <w:spacing w:val="-10"/>
          <w:sz w:val="30"/>
          <w:szCs w:val="30"/>
        </w:rPr>
        <w:t xml:space="preserve">совершенно недопустимо заставлять всех учить одно и то же стихотворение. </w:t>
      </w:r>
      <w:r>
        <w:rPr>
          <w:sz w:val="30"/>
          <w:szCs w:val="30"/>
        </w:rPr>
        <w:t>Ученики наши должны иметь возможность выбора.</w:t>
      </w:r>
    </w:p>
    <w:p w:rsidR="004D417F" w:rsidRDefault="004D417F" w:rsidP="004D417F">
      <w:pPr>
        <w:shd w:val="clear" w:color="auto" w:fill="FFFFFF"/>
        <w:spacing w:line="322" w:lineRule="exact"/>
        <w:ind w:firstLine="720"/>
        <w:jc w:val="both"/>
      </w:pPr>
      <w:r>
        <w:rPr>
          <w:spacing w:val="-9"/>
          <w:sz w:val="30"/>
          <w:szCs w:val="30"/>
        </w:rPr>
        <w:t xml:space="preserve">Сторонники обязательного заучивания наизусть говорят, что оно </w:t>
      </w:r>
      <w:r>
        <w:rPr>
          <w:spacing w:val="-10"/>
          <w:sz w:val="30"/>
          <w:szCs w:val="30"/>
        </w:rPr>
        <w:t xml:space="preserve">развивает память. Но нельзя развивать память, одновременно убивая любовь </w:t>
      </w:r>
      <w:r>
        <w:rPr>
          <w:sz w:val="30"/>
          <w:szCs w:val="30"/>
        </w:rPr>
        <w:t>к поэзии!</w:t>
      </w:r>
    </w:p>
    <w:p w:rsidR="004D417F" w:rsidRDefault="004D417F" w:rsidP="004D417F">
      <w:pPr>
        <w:shd w:val="clear" w:color="auto" w:fill="FFFFFF"/>
        <w:spacing w:before="5" w:line="322" w:lineRule="exact"/>
        <w:ind w:firstLine="706"/>
        <w:jc w:val="both"/>
      </w:pPr>
      <w:r>
        <w:rPr>
          <w:spacing w:val="-9"/>
          <w:sz w:val="30"/>
          <w:szCs w:val="30"/>
        </w:rPr>
        <w:t xml:space="preserve">Вот, собственно, и все несложные условия, выполнение которых в совокупности сделает для наших учеников изучение литературы делом </w:t>
      </w:r>
      <w:r>
        <w:rPr>
          <w:spacing w:val="-12"/>
          <w:sz w:val="30"/>
          <w:szCs w:val="30"/>
        </w:rPr>
        <w:t xml:space="preserve">нужным и любимым. Этой системой может овладеть каждый </w:t>
      </w:r>
      <w:proofErr w:type="gramStart"/>
      <w:r>
        <w:rPr>
          <w:spacing w:val="-12"/>
          <w:sz w:val="30"/>
          <w:szCs w:val="30"/>
        </w:rPr>
        <w:t>учитель—она</w:t>
      </w:r>
      <w:proofErr w:type="gramEnd"/>
      <w:r>
        <w:rPr>
          <w:spacing w:val="-12"/>
          <w:sz w:val="30"/>
          <w:szCs w:val="30"/>
        </w:rPr>
        <w:t xml:space="preserve"> </w:t>
      </w:r>
      <w:r>
        <w:rPr>
          <w:spacing w:val="-9"/>
          <w:sz w:val="30"/>
          <w:szCs w:val="30"/>
        </w:rPr>
        <w:t>не требует никаких особенных талантов, никаких незаурядных умений...</w:t>
      </w:r>
    </w:p>
    <w:p w:rsidR="00BC577F" w:rsidRDefault="00BC577F"/>
    <w:sectPr w:rsidR="00BC577F" w:rsidSect="004D417F">
      <w:pgSz w:w="11909" w:h="16834"/>
      <w:pgMar w:top="1134" w:right="1134" w:bottom="1134" w:left="1134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4D417F"/>
    <w:rsid w:val="004D417F"/>
    <w:rsid w:val="00BC5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1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971</Words>
  <Characters>5538</Characters>
  <Application>Microsoft Office Word</Application>
  <DocSecurity>0</DocSecurity>
  <Lines>46</Lines>
  <Paragraphs>12</Paragraphs>
  <ScaleCrop>false</ScaleCrop>
  <Company>МОУ СОШ жд.ст.Бам</Company>
  <LinksUpToDate>false</LinksUpToDate>
  <CharactersWithSpaces>6497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2013-05-06T12:30:00Z</dcterms:created>
  <dcterms:modified xsi:type="dcterms:W3CDTF">2013-05-06T12:32:00Z</dcterms:modified>
</cp:coreProperties>
</file>