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03" w:rsidRPr="00700BBE" w:rsidRDefault="00C92803" w:rsidP="00C9280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                               </w:t>
      </w:r>
      <w:r w:rsidRPr="00700BBE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Игры с мелками</w:t>
      </w:r>
    </w:p>
    <w:p w:rsidR="00C92803" w:rsidRPr="00700BBE" w:rsidRDefault="00C92803" w:rsidP="00C9280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BBE">
        <w:rPr>
          <w:rFonts w:ascii="Times New Roman" w:eastAsia="Times New Roman" w:hAnsi="Times New Roman"/>
          <w:b/>
          <w:sz w:val="28"/>
          <w:szCs w:val="28"/>
          <w:lang w:eastAsia="ru-RU"/>
        </w:rPr>
        <w:t>Классические классики</w:t>
      </w:r>
    </w:p>
    <w:p w:rsidR="00C92803" w:rsidRPr="00700BBE" w:rsidRDefault="00C92803" w:rsidP="00C928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00BBE">
        <w:rPr>
          <w:rFonts w:ascii="Times New Roman" w:eastAsia="Times New Roman" w:hAnsi="Times New Roman"/>
          <w:sz w:val="28"/>
          <w:szCs w:val="28"/>
          <w:lang w:eastAsia="ru-RU"/>
        </w:rPr>
        <w:t>А вы помните, как играли мы в детстве в классики? Как делали “биты” из коробочек от обувного крема или леденцов, точно выверяли их тяжесть, подсыпая песок, а потом заматывали изолентой? Помните? Современные ребятишки, увы, в классики почти не играют. А ведь игра эта хороша во многих отношениях. И равновесие развивает, и координацию движений, и чувство здорового соперничества. А не попробовать ли нам сыграть в классики со своими малышами? Давайте обучим их этой игре. Они, в свою очередь, будут играть в классики со своими друзьями. И, может быть, с нашей легкой руки, такие замечательные и полезные дворовые игры вернутся постепенно во дворы и в жизнь наших детей.</w:t>
      </w:r>
    </w:p>
    <w:p w:rsidR="00C92803" w:rsidRPr="00700BBE" w:rsidRDefault="00C92803" w:rsidP="00C928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00BBE">
        <w:rPr>
          <w:rFonts w:ascii="Times New Roman" w:eastAsia="Times New Roman" w:hAnsi="Times New Roman"/>
          <w:sz w:val="28"/>
          <w:szCs w:val="28"/>
          <w:lang w:eastAsia="ru-RU"/>
        </w:rPr>
        <w:t>Вариантов игры в «классики» великое множество. Но чаще всего играют так. На асфальте расчерчивается игровое поле из десяти клеток примерно 30x30 см. Клетки идут двумя столбиками. Первый нумеруется от 1 до 5, второй в обратном направлении от 6 до 10. Играет несколько человек. Первый игрок бросает биту в «первый класс» – клеточку с цифрой «1». Задача игрока, прыгая на одной ноге, прогнать биту по всем классам и выбить с игрового поля. При этом ни игрок, ни бита не должны попасть на линии. Если это происходит, говорят, что игрок «</w:t>
      </w:r>
      <w:proofErr w:type="spellStart"/>
      <w:r w:rsidRPr="00700BBE">
        <w:rPr>
          <w:rFonts w:ascii="Times New Roman" w:eastAsia="Times New Roman" w:hAnsi="Times New Roman"/>
          <w:sz w:val="28"/>
          <w:szCs w:val="28"/>
          <w:lang w:eastAsia="ru-RU"/>
        </w:rPr>
        <w:t>стратил</w:t>
      </w:r>
      <w:proofErr w:type="spellEnd"/>
      <w:r w:rsidRPr="00700BBE">
        <w:rPr>
          <w:rFonts w:ascii="Times New Roman" w:eastAsia="Times New Roman" w:hAnsi="Times New Roman"/>
          <w:sz w:val="28"/>
          <w:szCs w:val="28"/>
          <w:lang w:eastAsia="ru-RU"/>
        </w:rPr>
        <w:t>», и ход переходит к следующему участнику. Если же первый класс проходится успешно, игрок переходит во “второй класс”. Теперь ему нужно, не заходя на игровое поле, бросить биту в клетку с цифрой «2» и уже оттуда гнать ее из клетки в клетку. Необходимо обладать достаточной долей сноровки и для того, чтобы ловко прыгать, и для меткого броска биты в нужную клетку. Выигрывает тот, кто первым проходит все классы.</w:t>
      </w:r>
    </w:p>
    <w:p w:rsidR="00C92803" w:rsidRDefault="00C92803" w:rsidP="00C928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00BBE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Понятно, что играть в “настоящие” классики смогут лишь старшие дошкольники и ребятишки постарше. Малышам же такая точность и координация движений пока не доступны. Но это не повод отказываться от игры. По мере совершенствования, предложите крохе прыгать на одной ножке. Не забывайте тренировать как правую, так и левую. Еще можно дополнительно нарисовать в каждой клетке круг, следы или просто положить по листочку с дерева. </w:t>
      </w:r>
    </w:p>
    <w:p w:rsidR="00C92803" w:rsidRPr="003D13A0" w:rsidRDefault="00C92803" w:rsidP="00C9280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3A0">
        <w:rPr>
          <w:rFonts w:ascii="Times New Roman" w:eastAsia="Times New Roman" w:hAnsi="Times New Roman"/>
          <w:b/>
          <w:sz w:val="28"/>
          <w:szCs w:val="28"/>
          <w:lang w:eastAsia="ru-RU"/>
        </w:rPr>
        <w:t>Даешь движение!</w:t>
      </w:r>
    </w:p>
    <w:p w:rsidR="00C92803" w:rsidRDefault="00C92803" w:rsidP="00C928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00BBE">
        <w:rPr>
          <w:rFonts w:ascii="Times New Roman" w:eastAsia="Times New Roman" w:hAnsi="Times New Roman"/>
          <w:sz w:val="28"/>
          <w:szCs w:val="28"/>
          <w:lang w:eastAsia="ru-RU"/>
        </w:rPr>
        <w:t xml:space="preserve">Асфальтные мелки помогут вам организовать веселые подвижные игры с малышом. Нарисуйте на асфальте длинную извилистую линию и предложите крохе пройтись по ней, как будто это узкий мост над пропастью. Для самых маленьких рисуйте “мостик” короткий и прямой. Можно нарисовать дорожку из двух параллельных линий и ходить по ней, стараясь не сворачивать с пути. </w:t>
      </w:r>
      <w:r w:rsidRPr="00700B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Попросите кроху пробежать по этой дорожке, пройтись на носочках, пяточках, задом, на четырех конечностях, попрыгать передом или боком. А еще малыш может представить, что он водитель автомобиля. По нарисованной дороге можно “ездить”, крутить рули и бибикать. А можно вообразить, что управляешь поездом и едешь по самым настоящим рельсам: </w:t>
      </w:r>
      <w:proofErr w:type="spellStart"/>
      <w:r w:rsidRPr="00700BBE">
        <w:rPr>
          <w:rFonts w:ascii="Times New Roman" w:eastAsia="Times New Roman" w:hAnsi="Times New Roman"/>
          <w:sz w:val="28"/>
          <w:szCs w:val="28"/>
          <w:lang w:eastAsia="ru-RU"/>
        </w:rPr>
        <w:t>чух-чух-чух</w:t>
      </w:r>
      <w:proofErr w:type="spellEnd"/>
      <w:r w:rsidRPr="00700BBE">
        <w:rPr>
          <w:rFonts w:ascii="Times New Roman" w:eastAsia="Times New Roman" w:hAnsi="Times New Roman"/>
          <w:sz w:val="28"/>
          <w:szCs w:val="28"/>
          <w:lang w:eastAsia="ru-RU"/>
        </w:rPr>
        <w:t xml:space="preserve">, ту-ту! А как будет весело, если мама нарисует на асфальте настоящий лабиринт. </w:t>
      </w:r>
    </w:p>
    <w:p w:rsidR="00C92803" w:rsidRPr="00700BBE" w:rsidRDefault="00C92803" w:rsidP="00C928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BB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Такой же, как бывает в детских журналах, только большой. И по нему нужно не пальчиком водить, а бегать маленькими ножками. Не так-то просто, оказывается, найти выход! </w:t>
      </w:r>
    </w:p>
    <w:p w:rsidR="00C92803" w:rsidRPr="00700BBE" w:rsidRDefault="00C92803" w:rsidP="00C928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BBE">
        <w:rPr>
          <w:rFonts w:ascii="Times New Roman" w:eastAsia="Times New Roman" w:hAnsi="Times New Roman"/>
          <w:sz w:val="28"/>
          <w:szCs w:val="28"/>
          <w:lang w:eastAsia="ru-RU"/>
        </w:rPr>
        <w:t>А не поиграть ли нам в “крестики-нолики”? Можно ставить крестики и нолики мелом, а можно поиграть чуть иначе. Расчертите игровое поле. В качестве крестиков выкладывайте в клетки, например, камешки, а в качестве ноликов – листья (цветы, шишки, желуди и т.п.). Когда игра закончится, соберите фишки и начинайте играть сначала.</w:t>
      </w:r>
    </w:p>
    <w:p w:rsidR="00FD7AA1" w:rsidRPr="00C92803" w:rsidRDefault="00FD7AA1">
      <w:pPr>
        <w:rPr>
          <w:lang w:val="en-US"/>
        </w:rPr>
      </w:pPr>
      <w:bookmarkStart w:id="0" w:name="_GoBack"/>
      <w:bookmarkEnd w:id="0"/>
    </w:p>
    <w:sectPr w:rsidR="00FD7AA1" w:rsidRPr="00C92803" w:rsidSect="00FD7A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03"/>
    <w:rsid w:val="00C92803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963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0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0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2913</Characters>
  <Application>Microsoft Macintosh Word</Application>
  <DocSecurity>0</DocSecurity>
  <Lines>24</Lines>
  <Paragraphs>6</Paragraphs>
  <ScaleCrop>false</ScaleCrop>
  <Company>Дом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Baykova</dc:creator>
  <cp:keywords/>
  <dc:description/>
  <cp:lastModifiedBy>Polina Baykova</cp:lastModifiedBy>
  <cp:revision>1</cp:revision>
  <dcterms:created xsi:type="dcterms:W3CDTF">2013-05-13T06:43:00Z</dcterms:created>
  <dcterms:modified xsi:type="dcterms:W3CDTF">2013-05-13T06:46:00Z</dcterms:modified>
</cp:coreProperties>
</file>