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7FFC" w:rsidRDefault="006B7FFC" w:rsidP="006B7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FC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6B7FFC" w:rsidRDefault="006B7FFC" w:rsidP="006B7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FC">
        <w:rPr>
          <w:rFonts w:ascii="Times New Roman" w:hAnsi="Times New Roman" w:cs="Times New Roman"/>
          <w:b/>
          <w:sz w:val="28"/>
          <w:szCs w:val="28"/>
        </w:rPr>
        <w:t>«Эмоциональный кризис у подростков»</w:t>
      </w:r>
    </w:p>
    <w:p w:rsidR="006B7FFC" w:rsidRDefault="006B7FFC" w:rsidP="006B7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048" w:rsidRDefault="00957048" w:rsidP="006B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Кризис </w:t>
      </w:r>
      <w:r>
        <w:rPr>
          <w:rFonts w:ascii="Times New Roman" w:hAnsi="Times New Roman" w:cs="Times New Roman"/>
          <w:sz w:val="28"/>
          <w:szCs w:val="28"/>
        </w:rPr>
        <w:t>– (от греч.) буквально означает «разделение дорог». В китайском языке слово «кризис» состоит из двух иероглифов, один из которы</w:t>
      </w:r>
      <w:r w:rsidR="00E1595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означает «опасность», а другой – « возможность».</w:t>
      </w:r>
    </w:p>
    <w:p w:rsidR="00957048" w:rsidRDefault="00957048" w:rsidP="006B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слово  «кризис» несёт в себе оттенок чрезвычайности, угрозы и необходимости действовать.</w:t>
      </w:r>
    </w:p>
    <w:p w:rsidR="00957048" w:rsidRDefault="00957048" w:rsidP="006B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понятие «кризис» означает острую ситуацию для принятия какого-то решения, поворотный пункт, важнейший момент</w:t>
      </w:r>
      <w:r w:rsidR="005F4BCC">
        <w:rPr>
          <w:rFonts w:ascii="Times New Roman" w:hAnsi="Times New Roman" w:cs="Times New Roman"/>
          <w:sz w:val="28"/>
          <w:szCs w:val="28"/>
        </w:rPr>
        <w:t>.</w:t>
      </w:r>
    </w:p>
    <w:p w:rsidR="005F4BCC" w:rsidRDefault="005F4BCC" w:rsidP="006B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BCC" w:rsidRPr="005F4BCC" w:rsidRDefault="005F4BCC" w:rsidP="006B7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BCC">
        <w:rPr>
          <w:rFonts w:ascii="Times New Roman" w:hAnsi="Times New Roman" w:cs="Times New Roman"/>
          <w:b/>
          <w:sz w:val="28"/>
          <w:szCs w:val="28"/>
        </w:rPr>
        <w:t>Статистика:</w:t>
      </w:r>
    </w:p>
    <w:p w:rsidR="005F4BCC" w:rsidRDefault="005F4BCC" w:rsidP="006B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BCC" w:rsidRDefault="005F4BCC" w:rsidP="005F4B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BCC">
        <w:rPr>
          <w:rFonts w:ascii="Times New Roman" w:hAnsi="Times New Roman" w:cs="Times New Roman"/>
          <w:sz w:val="28"/>
          <w:szCs w:val="28"/>
        </w:rPr>
        <w:t>Столкновение с травматическими ситуациями вызывает у человека мощнейший психологический кризис, последствия которого могут тянуться многие годы. Все это особенно актуально и в отношении детей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5F4BCC">
        <w:rPr>
          <w:rFonts w:ascii="Times New Roman" w:hAnsi="Times New Roman" w:cs="Times New Roman"/>
          <w:sz w:val="28"/>
          <w:szCs w:val="28"/>
        </w:rPr>
        <w:t>. Яркой иллюстрацией этого являются данные об актах насилия в семье и обществе. Так, 30–40% всех тяжких насильственных преступлений совершается в семьях. Ежегодно около 2 миллионов детей в возрасте до 14 лет избиваются родителями. Более 50 тыс. детей в течение года уходят из дома, 25 тыс. несовершеннолетних находятся в розыске. По данным Генеральной прокуратуры РФ, десятки тысяч детей умирают от травм, убийств, самоубийств и отравлений. За последние десятилетия в три раза возросло число детей, бежавших от родителей, из учебно-воспитательных учреждений, пропавших без вести, многие стали жертвами преступлений.</w:t>
      </w:r>
    </w:p>
    <w:p w:rsidR="005F4BCC" w:rsidRDefault="005F4BCC" w:rsidP="005F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BCC" w:rsidRDefault="005F4BCC" w:rsidP="005F4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CC">
        <w:rPr>
          <w:rFonts w:ascii="Times New Roman" w:hAnsi="Times New Roman" w:cs="Times New Roman"/>
          <w:b/>
          <w:sz w:val="28"/>
          <w:szCs w:val="28"/>
        </w:rPr>
        <w:t>Объективно:</w:t>
      </w:r>
    </w:p>
    <w:p w:rsidR="005F4BCC" w:rsidRDefault="005F4BCC" w:rsidP="005F4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BCC" w:rsidRDefault="005F4BCC" w:rsidP="005F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Детско-подростковый возраст подвержен целому ряду психотравмирующих факторов. В результате длительного процесса накопления психологических ударов у ребёнка возникает сужение эмоциональной сферы, увеличение агрессивности,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аутоагрессивности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бегство от реальности в мир фантазий</w:t>
      </w:r>
      <w:r w:rsidR="0001163F">
        <w:rPr>
          <w:rFonts w:ascii="Times New Roman" w:hAnsi="Times New Roman" w:cs="Times New Roman"/>
          <w:sz w:val="28"/>
          <w:szCs w:val="28"/>
        </w:rPr>
        <w:t>, депрессии</w:t>
      </w:r>
      <w:r>
        <w:rPr>
          <w:rFonts w:ascii="Times New Roman" w:hAnsi="Times New Roman" w:cs="Times New Roman"/>
          <w:sz w:val="28"/>
          <w:szCs w:val="28"/>
        </w:rPr>
        <w:t>. Случаются и крайние случаи, когда обнаруживается неспособность ребёнка противостоять жизненным трудностям.</w:t>
      </w:r>
    </w:p>
    <w:p w:rsidR="005F4BCC" w:rsidRDefault="005F4BCC" w:rsidP="005F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Конфликтные ситуации для ребёнка или подростка могут складываться из незначительных, по мнению взрослых, неурядиц. Максимализм в оценках, неумение предвидеть истинные последствия своих поступков и прогнозировать исходы ситуации, отсутствие жизненного опыта, свойственные этому возрасту, создают ощущение безысходности, неразрешимости конфликта, порождают чувство отчаяния и одиночества. Важно знать, что</w:t>
      </w:r>
      <w:r w:rsidR="0001163F">
        <w:rPr>
          <w:rFonts w:ascii="Times New Roman" w:hAnsi="Times New Roman" w:cs="Times New Roman"/>
          <w:sz w:val="28"/>
          <w:szCs w:val="28"/>
        </w:rPr>
        <w:t xml:space="preserve"> депрессии могут стать причиной нежелания жить.</w:t>
      </w:r>
    </w:p>
    <w:p w:rsidR="000815F5" w:rsidRDefault="000815F5" w:rsidP="005F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5F5" w:rsidRDefault="000815F5" w:rsidP="005F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5F5" w:rsidRDefault="000815F5" w:rsidP="005F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AAD" w:rsidRDefault="00F87AAD" w:rsidP="005F4B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5F5" w:rsidRDefault="000815F5" w:rsidP="005F4B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5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изменения в подростковом периоде:</w:t>
      </w:r>
    </w:p>
    <w:p w:rsidR="000815F5" w:rsidRDefault="000815F5" w:rsidP="000815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5F5" w:rsidRPr="000815F5" w:rsidRDefault="000815F5" w:rsidP="000815F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происходит коренная перестройка ранее сложившихся психологических структур,</w:t>
      </w:r>
    </w:p>
    <w:p w:rsidR="000815F5" w:rsidRPr="000815F5" w:rsidRDefault="000815F5" w:rsidP="000815F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 xml:space="preserve">возникают новые образования, </w:t>
      </w:r>
    </w:p>
    <w:p w:rsidR="000815F5" w:rsidRPr="000815F5" w:rsidRDefault="000815F5" w:rsidP="000815F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 xml:space="preserve">закладываются основы сознательного поведения, </w:t>
      </w:r>
    </w:p>
    <w:p w:rsidR="000815F5" w:rsidRPr="000815F5" w:rsidRDefault="000815F5" w:rsidP="000815F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вырисовывается общая направленность в формировании нравственных представлений и социальных установок.</w:t>
      </w:r>
    </w:p>
    <w:p w:rsidR="000815F5" w:rsidRDefault="000815F5" w:rsidP="000815F5">
      <w:pPr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</w:p>
    <w:p w:rsidR="000815F5" w:rsidRDefault="000815F5" w:rsidP="000815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5F5">
        <w:rPr>
          <w:rFonts w:ascii="Times New Roman" w:hAnsi="Times New Roman" w:cs="Times New Roman"/>
          <w:b/>
          <w:bCs/>
          <w:sz w:val="28"/>
          <w:szCs w:val="28"/>
        </w:rPr>
        <w:t>Негативные показатели подросткового возраста:</w:t>
      </w:r>
    </w:p>
    <w:p w:rsidR="000815F5" w:rsidRDefault="000815F5" w:rsidP="000815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0815F5" w:rsidRDefault="00E15957" w:rsidP="000815F5">
      <w:pPr>
        <w:pStyle w:val="a3"/>
        <w:numPr>
          <w:ilvl w:val="0"/>
          <w:numId w:val="10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дисгармоничность в строении личности</w:t>
      </w:r>
    </w:p>
    <w:p w:rsidR="00000000" w:rsidRPr="000815F5" w:rsidRDefault="00E15957" w:rsidP="000815F5">
      <w:pPr>
        <w:pStyle w:val="a3"/>
        <w:numPr>
          <w:ilvl w:val="0"/>
          <w:numId w:val="10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свёртывание прежде установившейся</w:t>
      </w:r>
      <w:r w:rsidRPr="000815F5">
        <w:rPr>
          <w:rFonts w:ascii="Times New Roman" w:hAnsi="Times New Roman" w:cs="Times New Roman"/>
          <w:sz w:val="28"/>
          <w:szCs w:val="28"/>
        </w:rPr>
        <w:t xml:space="preserve"> системы интересов</w:t>
      </w:r>
    </w:p>
    <w:p w:rsidR="00000000" w:rsidRPr="000815F5" w:rsidRDefault="00E15957" w:rsidP="000815F5">
      <w:pPr>
        <w:pStyle w:val="a3"/>
        <w:numPr>
          <w:ilvl w:val="0"/>
          <w:numId w:val="10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протестующий характер поведения по отношению к взрослым</w:t>
      </w:r>
      <w:r w:rsidRPr="00081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5F5" w:rsidRDefault="000815F5" w:rsidP="00081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15F5" w:rsidRDefault="000815F5" w:rsidP="000815F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5F5">
        <w:rPr>
          <w:rFonts w:ascii="Times New Roman" w:hAnsi="Times New Roman" w:cs="Times New Roman"/>
          <w:b/>
          <w:bCs/>
          <w:sz w:val="28"/>
          <w:szCs w:val="28"/>
        </w:rPr>
        <w:t>Положительные показатели подросткового возраста:</w:t>
      </w:r>
    </w:p>
    <w:p w:rsidR="000815F5" w:rsidRDefault="000815F5" w:rsidP="000815F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0815F5" w:rsidRDefault="00E15957" w:rsidP="000815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возрастает самостоятельность ребёнка</w:t>
      </w:r>
    </w:p>
    <w:p w:rsidR="00000000" w:rsidRPr="000815F5" w:rsidRDefault="00E15957" w:rsidP="000815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значительно более многообразными и содержательными становятся его отношения с другими детьми и взрослыми</w:t>
      </w:r>
    </w:p>
    <w:p w:rsidR="00000000" w:rsidRPr="000815F5" w:rsidRDefault="00E15957" w:rsidP="000815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значительно расширяется и качественно изменяется сфера его деятельности</w:t>
      </w:r>
    </w:p>
    <w:p w:rsidR="00000000" w:rsidRPr="000815F5" w:rsidRDefault="00E15957" w:rsidP="000815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развивается ответственное отношение к себе</w:t>
      </w:r>
    </w:p>
    <w:p w:rsidR="00000000" w:rsidRDefault="00E15957" w:rsidP="000815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5">
        <w:rPr>
          <w:rFonts w:ascii="Times New Roman" w:hAnsi="Times New Roman" w:cs="Times New Roman"/>
          <w:sz w:val="28"/>
          <w:szCs w:val="28"/>
        </w:rPr>
        <w:t>развивается ответственное отношение к другим людям</w:t>
      </w:r>
      <w:r w:rsidRPr="00081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03" w:rsidRDefault="00846403" w:rsidP="0084640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65E7" w:rsidRPr="00846403" w:rsidRDefault="00846403" w:rsidP="00AB65E7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46403">
        <w:rPr>
          <w:rFonts w:ascii="Times New Roman" w:hAnsi="Times New Roman" w:cs="Times New Roman"/>
          <w:sz w:val="28"/>
          <w:szCs w:val="28"/>
        </w:rPr>
        <w:t>В современном мире отношения в семье изменились, изменилась степень поддержки, которую имеет как взрослый человек, так и ребёнок. А это служит условием возникновения разного рода пограничных расстройств, которые приводят:</w:t>
      </w:r>
      <w:r w:rsidR="00AB65E7" w:rsidRPr="00AB6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5E7" w:rsidRPr="00846403">
        <w:rPr>
          <w:rFonts w:ascii="Times New Roman" w:hAnsi="Times New Roman" w:cs="Times New Roman"/>
          <w:bCs/>
          <w:sz w:val="28"/>
          <w:szCs w:val="28"/>
        </w:rPr>
        <w:t>к депрессиям</w:t>
      </w:r>
      <w:r w:rsidR="00AB65E7">
        <w:rPr>
          <w:rFonts w:ascii="Times New Roman" w:hAnsi="Times New Roman" w:cs="Times New Roman"/>
          <w:bCs/>
          <w:sz w:val="28"/>
          <w:szCs w:val="28"/>
        </w:rPr>
        <w:t>,</w:t>
      </w:r>
      <w:r w:rsidR="00AB65E7" w:rsidRPr="00AB6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5E7" w:rsidRPr="00846403">
        <w:rPr>
          <w:rFonts w:ascii="Times New Roman" w:hAnsi="Times New Roman" w:cs="Times New Roman"/>
          <w:bCs/>
          <w:sz w:val="28"/>
          <w:szCs w:val="28"/>
        </w:rPr>
        <w:t xml:space="preserve"> агрессии</w:t>
      </w:r>
      <w:r w:rsidR="00AB65E7">
        <w:rPr>
          <w:rFonts w:ascii="Times New Roman" w:hAnsi="Times New Roman" w:cs="Times New Roman"/>
          <w:bCs/>
          <w:sz w:val="28"/>
          <w:szCs w:val="28"/>
        </w:rPr>
        <w:t>,</w:t>
      </w:r>
      <w:r w:rsidR="00AB65E7" w:rsidRPr="00AB6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5E7" w:rsidRPr="00846403">
        <w:rPr>
          <w:rFonts w:ascii="Times New Roman" w:hAnsi="Times New Roman" w:cs="Times New Roman"/>
          <w:bCs/>
          <w:sz w:val="28"/>
          <w:szCs w:val="28"/>
        </w:rPr>
        <w:t xml:space="preserve"> суицидам</w:t>
      </w:r>
    </w:p>
    <w:p w:rsidR="00846403" w:rsidRDefault="00846403" w:rsidP="00846403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403" w:rsidRDefault="00846403" w:rsidP="00846403">
      <w:pPr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6403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ПСИХОЛОГИЧЕСКИЕ ОСОБЕННОСТИ ПОДРОСТКОВ, </w:t>
      </w:r>
      <w:r w:rsidRPr="0084640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КОТОРЫЕ ДЕЛАЮТ ЭТОТ ВОЗРАСТ ОСОБЕННО </w:t>
      </w:r>
      <w:r w:rsidRPr="00846403">
        <w:rPr>
          <w:rFonts w:ascii="Times New Roman" w:hAnsi="Times New Roman" w:cs="Times New Roman"/>
          <w:b/>
          <w:bCs/>
          <w:sz w:val="28"/>
          <w:szCs w:val="28"/>
          <w:u w:val="single"/>
        </w:rPr>
        <w:t>ОПАСНЫМ:</w:t>
      </w:r>
    </w:p>
    <w:p w:rsidR="00846403" w:rsidRDefault="00846403" w:rsidP="00846403">
      <w:pPr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0000" w:rsidRPr="00846403" w:rsidRDefault="00E15957" w:rsidP="00846403">
      <w:pPr>
        <w:pStyle w:val="a3"/>
        <w:numPr>
          <w:ilvl w:val="0"/>
          <w:numId w:val="1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46403">
        <w:rPr>
          <w:rFonts w:ascii="Times New Roman" w:hAnsi="Times New Roman" w:cs="Times New Roman"/>
          <w:bCs/>
          <w:sz w:val="28"/>
          <w:szCs w:val="28"/>
        </w:rPr>
        <w:t xml:space="preserve">крайняя неустойчивость самооценки и при этом максимализм </w:t>
      </w:r>
    </w:p>
    <w:p w:rsidR="00000000" w:rsidRPr="00846403" w:rsidRDefault="00E15957" w:rsidP="00846403">
      <w:pPr>
        <w:pStyle w:val="a3"/>
        <w:numPr>
          <w:ilvl w:val="0"/>
          <w:numId w:val="1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46403">
        <w:rPr>
          <w:rFonts w:ascii="Times New Roman" w:hAnsi="Times New Roman" w:cs="Times New Roman"/>
          <w:bCs/>
          <w:sz w:val="28"/>
          <w:szCs w:val="28"/>
        </w:rPr>
        <w:t>неадекватное представление о собственной компетентности</w:t>
      </w:r>
    </w:p>
    <w:p w:rsidR="00000000" w:rsidRPr="00846403" w:rsidRDefault="00E15957" w:rsidP="00846403">
      <w:pPr>
        <w:pStyle w:val="a3"/>
        <w:numPr>
          <w:ilvl w:val="0"/>
          <w:numId w:val="1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46403">
        <w:rPr>
          <w:rFonts w:ascii="Times New Roman" w:hAnsi="Times New Roman" w:cs="Times New Roman"/>
          <w:bCs/>
          <w:sz w:val="28"/>
          <w:szCs w:val="28"/>
        </w:rPr>
        <w:t>снижение настроения, тревожность</w:t>
      </w:r>
    </w:p>
    <w:p w:rsidR="00000000" w:rsidRDefault="00E15957" w:rsidP="00846403">
      <w:pPr>
        <w:pStyle w:val="a3"/>
        <w:numPr>
          <w:ilvl w:val="0"/>
          <w:numId w:val="16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46403">
        <w:rPr>
          <w:rFonts w:ascii="Times New Roman" w:hAnsi="Times New Roman" w:cs="Times New Roman"/>
          <w:bCs/>
          <w:sz w:val="28"/>
          <w:szCs w:val="28"/>
        </w:rPr>
        <w:t>легко возникающие страхи</w:t>
      </w:r>
      <w:r w:rsidRPr="0084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03" w:rsidRDefault="00846403" w:rsidP="0084640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46403" w:rsidRDefault="00846403" w:rsidP="00F87A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подростков редко встречается классическая картина депрессии, обычно у них она иная, чем у взрослых, часто замаскированная. Проявлениями депрессивного состояния у подростка могут быть нарушения поведения, снижение успеваемости, капризность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симптомы, которые расцениваются взрослыми как лень, распущенность и т.п. подростка упрекают, стыдят, наказывают…</w:t>
      </w:r>
    </w:p>
    <w:p w:rsidR="00846403" w:rsidRPr="00846403" w:rsidRDefault="00846403" w:rsidP="00F87AA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Подобная неадекватная оценка душевного состояния подростка создаёт тяжелейшие конфликтные ситуации, служащие факторами</w:t>
      </w:r>
      <w:r w:rsidRPr="00846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вторичной травматизации и создающие условия для возникновения мыслей и намерений прекратить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эти сигналы в этом возрасте следует расценивать как истинные и относиться к ним серьёзно.</w:t>
      </w:r>
    </w:p>
    <w:p w:rsidR="000815F5" w:rsidRDefault="000815F5" w:rsidP="00081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6403" w:rsidRDefault="00846403" w:rsidP="00846403">
      <w:pPr>
        <w:pStyle w:val="7"/>
        <w:widowControl w:val="0"/>
        <w:spacing w:line="1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403">
        <w:rPr>
          <w:rFonts w:ascii="Times New Roman" w:hAnsi="Times New Roman"/>
          <w:b/>
          <w:bCs/>
          <w:sz w:val="28"/>
          <w:szCs w:val="28"/>
        </w:rPr>
        <w:t>Эмоционально-оценочные симптомы неблагополучия подростка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46403" w:rsidRPr="00846403" w:rsidRDefault="00846403" w:rsidP="00846403">
      <w:pPr>
        <w:pStyle w:val="7"/>
        <w:widowControl w:val="0"/>
        <w:spacing w:line="1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403" w:rsidRPr="00846403" w:rsidRDefault="00846403" w:rsidP="00846403">
      <w:pPr>
        <w:pStyle w:val="7"/>
        <w:widowControl w:val="0"/>
        <w:numPr>
          <w:ilvl w:val="0"/>
          <w:numId w:val="14"/>
        </w:numPr>
        <w:ind w:left="709" w:hanging="284"/>
        <w:rPr>
          <w:rFonts w:ascii="Times New Roman" w:hAnsi="Times New Roman"/>
          <w:sz w:val="28"/>
          <w:szCs w:val="28"/>
        </w:rPr>
      </w:pPr>
      <w:r w:rsidRPr="00846403">
        <w:rPr>
          <w:rFonts w:ascii="Times New Roman" w:hAnsi="Times New Roman"/>
          <w:sz w:val="28"/>
          <w:szCs w:val="28"/>
        </w:rPr>
        <w:t>Резкая смена эмоциональных состояний (апатия/возбуждение, недостаток сна/повышенная сонливость, нарушение аппетита)</w:t>
      </w:r>
    </w:p>
    <w:p w:rsidR="00846403" w:rsidRPr="00846403" w:rsidRDefault="00846403" w:rsidP="00846403">
      <w:pPr>
        <w:pStyle w:val="7"/>
        <w:widowControl w:val="0"/>
        <w:numPr>
          <w:ilvl w:val="0"/>
          <w:numId w:val="14"/>
        </w:numPr>
        <w:ind w:left="709" w:hanging="284"/>
        <w:rPr>
          <w:rFonts w:ascii="Times New Roman" w:hAnsi="Times New Roman"/>
          <w:sz w:val="28"/>
          <w:szCs w:val="28"/>
        </w:rPr>
      </w:pPr>
      <w:r w:rsidRPr="00846403">
        <w:rPr>
          <w:rFonts w:ascii="Times New Roman" w:hAnsi="Times New Roman"/>
          <w:sz w:val="28"/>
          <w:szCs w:val="28"/>
        </w:rPr>
        <w:t>Социальная  и эмоциональная изолированность (отдаление от семьи, друзей, почти полное молчание)</w:t>
      </w:r>
    </w:p>
    <w:p w:rsidR="00846403" w:rsidRPr="00846403" w:rsidRDefault="00846403" w:rsidP="00846403">
      <w:pPr>
        <w:pStyle w:val="7"/>
        <w:widowControl w:val="0"/>
        <w:numPr>
          <w:ilvl w:val="0"/>
          <w:numId w:val="14"/>
        </w:numPr>
        <w:ind w:left="709" w:hanging="284"/>
        <w:rPr>
          <w:rFonts w:ascii="Times New Roman" w:hAnsi="Times New Roman"/>
          <w:sz w:val="28"/>
          <w:szCs w:val="28"/>
        </w:rPr>
      </w:pPr>
      <w:r w:rsidRPr="00846403">
        <w:rPr>
          <w:rFonts w:ascii="Times New Roman" w:hAnsi="Times New Roman"/>
          <w:sz w:val="28"/>
          <w:szCs w:val="28"/>
        </w:rPr>
        <w:t>Сильное эмоциональное напряжение (вспышки гнева, раздражительность, усиление чувства тревоги)</w:t>
      </w:r>
    </w:p>
    <w:p w:rsidR="00846403" w:rsidRPr="00846403" w:rsidRDefault="00846403" w:rsidP="00846403">
      <w:pPr>
        <w:pStyle w:val="7"/>
        <w:widowControl w:val="0"/>
        <w:numPr>
          <w:ilvl w:val="0"/>
          <w:numId w:val="14"/>
        </w:numPr>
        <w:ind w:left="709" w:hanging="284"/>
        <w:rPr>
          <w:rFonts w:ascii="Times New Roman" w:hAnsi="Times New Roman"/>
          <w:sz w:val="28"/>
          <w:szCs w:val="28"/>
        </w:rPr>
      </w:pPr>
      <w:r w:rsidRPr="00846403">
        <w:rPr>
          <w:rFonts w:ascii="Times New Roman" w:hAnsi="Times New Roman"/>
          <w:sz w:val="28"/>
          <w:szCs w:val="28"/>
        </w:rPr>
        <w:t>Склонность к депрессиям (сниженное настроение, выражение безнадёжности, мысли о смерти)</w:t>
      </w:r>
    </w:p>
    <w:p w:rsidR="00846403" w:rsidRDefault="00846403" w:rsidP="00846403">
      <w:pPr>
        <w:pStyle w:val="7"/>
        <w:widowControl w:val="0"/>
        <w:numPr>
          <w:ilvl w:val="0"/>
          <w:numId w:val="14"/>
        </w:numPr>
        <w:ind w:left="709" w:hanging="284"/>
        <w:rPr>
          <w:rFonts w:ascii="Times New Roman" w:hAnsi="Times New Roman"/>
          <w:sz w:val="28"/>
          <w:szCs w:val="28"/>
        </w:rPr>
      </w:pPr>
      <w:r w:rsidRPr="00846403">
        <w:rPr>
          <w:rFonts w:ascii="Times New Roman" w:hAnsi="Times New Roman"/>
          <w:sz w:val="28"/>
          <w:szCs w:val="28"/>
        </w:rPr>
        <w:t>Неадекватные формы поведения (безразличие к своему внешнему виду—не моются, не причёсываются, неряшливо одеваются, утрата интересов, приобщение к алкоголю и курению, излишний риск в поступках)</w:t>
      </w:r>
    </w:p>
    <w:p w:rsidR="00AB65E7" w:rsidRPr="00846403" w:rsidRDefault="00AB65E7" w:rsidP="00AB65E7">
      <w:pPr>
        <w:pStyle w:val="7"/>
        <w:widowControl w:val="0"/>
        <w:ind w:left="709"/>
        <w:rPr>
          <w:rFonts w:ascii="Times New Roman" w:hAnsi="Times New Roman"/>
          <w:sz w:val="28"/>
          <w:szCs w:val="28"/>
        </w:rPr>
      </w:pPr>
    </w:p>
    <w:p w:rsidR="00AB65E7" w:rsidRPr="00AB65E7" w:rsidRDefault="00AB65E7" w:rsidP="00AB65E7">
      <w:pPr>
        <w:pStyle w:val="7"/>
        <w:widowControl w:val="0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65E7">
        <w:rPr>
          <w:rFonts w:ascii="Times New Roman" w:hAnsi="Times New Roman"/>
          <w:b/>
          <w:bCs/>
          <w:color w:val="000000"/>
          <w:sz w:val="28"/>
          <w:szCs w:val="28"/>
        </w:rPr>
        <w:t>Как снизить риск эмоционального кризиса у подростка</w:t>
      </w:r>
    </w:p>
    <w:p w:rsidR="00AB65E7" w:rsidRDefault="00AB65E7" w:rsidP="00AB65E7">
      <w:pPr>
        <w:pStyle w:val="7"/>
        <w:widowControl w:val="0"/>
        <w:ind w:left="7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65E7" w:rsidRPr="00AB65E7" w:rsidRDefault="00AB65E7" w:rsidP="00F87AAD">
      <w:pPr>
        <w:pStyle w:val="7"/>
        <w:widowControl w:val="0"/>
        <w:ind w:left="75" w:firstLine="7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65E7">
        <w:rPr>
          <w:rFonts w:ascii="Times New Roman" w:hAnsi="Times New Roman"/>
          <w:bCs/>
          <w:color w:val="000000"/>
          <w:sz w:val="28"/>
          <w:szCs w:val="28"/>
        </w:rPr>
        <w:t>Важно серьёзно относиться к любому намёку на нежелание жить, даже если подросток выкрикнет сгоряча: «Я не хочу с вами жить!»</w:t>
      </w:r>
      <w:r>
        <w:rPr>
          <w:rFonts w:ascii="Times New Roman" w:hAnsi="Times New Roman"/>
          <w:bCs/>
          <w:color w:val="000000"/>
          <w:sz w:val="28"/>
          <w:szCs w:val="28"/>
        </w:rPr>
        <w:t>, «Как вы мне все надоели!», «Я никому не нужен!», «Без меня всем будет хорошо». Насторожитесь! Скорее всего, это не просто слова, а призыв о помощи, а может, и опасный сигнал. Будьте предельно осторожны в своих словах и действиях. Самое главное – покажите ребёнку, что он вам небезразличен, а именно:</w:t>
      </w:r>
    </w:p>
    <w:p w:rsidR="00AB65E7" w:rsidRDefault="00AB65E7" w:rsidP="00AB65E7">
      <w:pPr>
        <w:pStyle w:val="7"/>
        <w:widowControl w:val="0"/>
        <w:numPr>
          <w:ilvl w:val="0"/>
          <w:numId w:val="14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B65E7">
        <w:rPr>
          <w:rFonts w:ascii="Times New Roman" w:hAnsi="Times New Roman"/>
          <w:color w:val="000000"/>
          <w:sz w:val="28"/>
          <w:szCs w:val="28"/>
        </w:rPr>
        <w:t>Как можно чаще говорите сыну/дочери о своей 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(даже в конфликтной ситуации)</w:t>
      </w:r>
    </w:p>
    <w:p w:rsidR="00F87AAD" w:rsidRPr="00AB65E7" w:rsidRDefault="00F87AAD" w:rsidP="00AB65E7">
      <w:pPr>
        <w:pStyle w:val="7"/>
        <w:widowControl w:val="0"/>
        <w:numPr>
          <w:ilvl w:val="0"/>
          <w:numId w:val="14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ситуации конфликта помните первое правило спецназа «Не позволяй своим эмоциям влиять на твои решения»</w:t>
      </w:r>
    </w:p>
    <w:p w:rsidR="00AB65E7" w:rsidRPr="00AB65E7" w:rsidRDefault="00AB65E7" w:rsidP="00AB65E7">
      <w:pPr>
        <w:pStyle w:val="7"/>
        <w:widowControl w:val="0"/>
        <w:numPr>
          <w:ilvl w:val="0"/>
          <w:numId w:val="14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B65E7">
        <w:rPr>
          <w:rFonts w:ascii="Times New Roman" w:hAnsi="Times New Roman"/>
          <w:color w:val="000000"/>
          <w:sz w:val="28"/>
          <w:szCs w:val="28"/>
        </w:rPr>
        <w:t>Всегда старайтесь подчёркивать всё хорошее и успешное, что присуще вашему ребёнку—это повышает уверенность в себе и укрепляет веру в будущее</w:t>
      </w:r>
      <w:proofErr w:type="gramEnd"/>
    </w:p>
    <w:p w:rsidR="00AB65E7" w:rsidRPr="00AB65E7" w:rsidRDefault="00AB65E7" w:rsidP="00AB65E7">
      <w:pPr>
        <w:pStyle w:val="7"/>
        <w:widowControl w:val="0"/>
        <w:numPr>
          <w:ilvl w:val="0"/>
          <w:numId w:val="14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B65E7">
        <w:rPr>
          <w:rFonts w:ascii="Times New Roman" w:hAnsi="Times New Roman"/>
          <w:color w:val="000000"/>
          <w:sz w:val="28"/>
          <w:szCs w:val="28"/>
        </w:rPr>
        <w:t>Не следует оказывать постоянное давление на подростка и предъявлять чрезмерные требования в отношении всё лучших результатов</w:t>
      </w:r>
    </w:p>
    <w:p w:rsidR="00AB65E7" w:rsidRPr="00AB65E7" w:rsidRDefault="00AB65E7" w:rsidP="00AB65E7">
      <w:pPr>
        <w:pStyle w:val="7"/>
        <w:widowControl w:val="0"/>
        <w:numPr>
          <w:ilvl w:val="0"/>
          <w:numId w:val="14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B65E7">
        <w:rPr>
          <w:rFonts w:ascii="Times New Roman" w:hAnsi="Times New Roman"/>
          <w:color w:val="000000"/>
          <w:sz w:val="28"/>
          <w:szCs w:val="28"/>
        </w:rPr>
        <w:t>Принимайте подростка таким, каков он есть</w:t>
      </w:r>
    </w:p>
    <w:p w:rsidR="00AB65E7" w:rsidRPr="00AB65E7" w:rsidRDefault="00AB65E7" w:rsidP="00AB65E7">
      <w:pPr>
        <w:pStyle w:val="7"/>
        <w:widowControl w:val="0"/>
        <w:numPr>
          <w:ilvl w:val="0"/>
          <w:numId w:val="14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B65E7">
        <w:rPr>
          <w:rFonts w:ascii="Times New Roman" w:hAnsi="Times New Roman"/>
          <w:color w:val="000000"/>
          <w:sz w:val="28"/>
          <w:szCs w:val="28"/>
        </w:rPr>
        <w:t xml:space="preserve">Принимайте самостоятельные устремления подростка. Самостоятельность и собственные </w:t>
      </w:r>
      <w:proofErr w:type="gramStart"/>
      <w:r w:rsidRPr="00AB65E7">
        <w:rPr>
          <w:rFonts w:ascii="Times New Roman" w:hAnsi="Times New Roman"/>
          <w:color w:val="000000"/>
          <w:sz w:val="28"/>
          <w:szCs w:val="28"/>
        </w:rPr>
        <w:t>умения—это</w:t>
      </w:r>
      <w:proofErr w:type="gramEnd"/>
      <w:r w:rsidRPr="00AB65E7">
        <w:rPr>
          <w:rFonts w:ascii="Times New Roman" w:hAnsi="Times New Roman"/>
          <w:color w:val="000000"/>
          <w:sz w:val="28"/>
          <w:szCs w:val="28"/>
        </w:rPr>
        <w:t xml:space="preserve"> главный материал для повышения самооценки</w:t>
      </w:r>
    </w:p>
    <w:p w:rsidR="00AB65E7" w:rsidRPr="00AB65E7" w:rsidRDefault="00AB65E7" w:rsidP="00AB65E7">
      <w:pPr>
        <w:pStyle w:val="7"/>
        <w:widowControl w:val="0"/>
        <w:numPr>
          <w:ilvl w:val="0"/>
          <w:numId w:val="14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B65E7">
        <w:rPr>
          <w:rFonts w:ascii="Times New Roman" w:hAnsi="Times New Roman"/>
          <w:color w:val="000000"/>
          <w:sz w:val="28"/>
          <w:szCs w:val="28"/>
        </w:rPr>
        <w:t>Поощряйте занятия спортом и успехи среди друзей подростка</w:t>
      </w:r>
    </w:p>
    <w:p w:rsidR="00AB65E7" w:rsidRPr="00F87AAD" w:rsidRDefault="00AB65E7" w:rsidP="00F87AAD">
      <w:pPr>
        <w:pStyle w:val="7"/>
        <w:widowControl w:val="0"/>
        <w:numPr>
          <w:ilvl w:val="0"/>
          <w:numId w:val="14"/>
        </w:numPr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B65E7">
        <w:rPr>
          <w:rFonts w:ascii="Times New Roman" w:hAnsi="Times New Roman"/>
          <w:color w:val="000000"/>
          <w:sz w:val="28"/>
          <w:szCs w:val="28"/>
        </w:rPr>
        <w:t>Умейте доверять чувствам ребёнка и научите его доверять самому себе</w:t>
      </w:r>
    </w:p>
    <w:p w:rsidR="00AB65E7" w:rsidRPr="00AB65E7" w:rsidRDefault="00AB65E7" w:rsidP="00AB65E7">
      <w:pPr>
        <w:pStyle w:val="msoaccenttext4"/>
        <w:widowControl w:val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B65E7">
        <w:rPr>
          <w:rFonts w:ascii="Times New Roman" w:hAnsi="Times New Roman" w:cs="Times New Roman"/>
          <w:sz w:val="28"/>
          <w:szCs w:val="28"/>
        </w:rPr>
        <w:lastRenderedPageBreak/>
        <w:t>Как помочь подростку</w:t>
      </w:r>
    </w:p>
    <w:p w:rsidR="00AB65E7" w:rsidRPr="00AB65E7" w:rsidRDefault="00AB65E7" w:rsidP="00AB65E7">
      <w:pPr>
        <w:pStyle w:val="msoaccenttext4"/>
        <w:widowControl w:val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B65E7">
        <w:rPr>
          <w:rFonts w:ascii="Times New Roman" w:hAnsi="Times New Roman" w:cs="Times New Roman"/>
          <w:sz w:val="28"/>
          <w:szCs w:val="28"/>
        </w:rPr>
        <w:t>в ситуации эмоционального кризиса</w:t>
      </w:r>
    </w:p>
    <w:p w:rsidR="00AB65E7" w:rsidRPr="00AB65E7" w:rsidRDefault="00AB65E7" w:rsidP="00AB65E7">
      <w:pPr>
        <w:pStyle w:val="msoaccenttext4"/>
        <w:widowControl w:val="0"/>
        <w:ind w:firstLine="60"/>
        <w:rPr>
          <w:rFonts w:ascii="Times New Roman" w:hAnsi="Times New Roman" w:cs="Times New Roman"/>
          <w:sz w:val="28"/>
          <w:szCs w:val="28"/>
        </w:rPr>
      </w:pPr>
    </w:p>
    <w:p w:rsidR="00AB65E7" w:rsidRPr="00AB65E7" w:rsidRDefault="00AB65E7" w:rsidP="00AB65E7">
      <w:pPr>
        <w:pStyle w:val="msoaccenttext4"/>
        <w:widowControl w:val="0"/>
        <w:numPr>
          <w:ilvl w:val="1"/>
          <w:numId w:val="26"/>
        </w:numPr>
        <w:ind w:left="851" w:hanging="425"/>
        <w:rPr>
          <w:rFonts w:ascii="Times New Roman" w:hAnsi="Times New Roman" w:cs="Times New Roman"/>
          <w:b w:val="0"/>
          <w:sz w:val="28"/>
          <w:szCs w:val="28"/>
        </w:rPr>
      </w:pPr>
      <w:r w:rsidRPr="00AB65E7">
        <w:rPr>
          <w:rFonts w:ascii="Times New Roman" w:hAnsi="Times New Roman" w:cs="Times New Roman"/>
          <w:b w:val="0"/>
          <w:bCs w:val="0"/>
          <w:sz w:val="28"/>
          <w:szCs w:val="28"/>
        </w:rPr>
        <w:t>Относитесь всегда со вниманием к жалобам и обидам подростка. Приложите все усилия, чтобы понять проблему, скрытую за его словами. Не пренебрегайте ничем из сказанного им</w:t>
      </w:r>
    </w:p>
    <w:p w:rsidR="00AB65E7" w:rsidRPr="00AB65E7" w:rsidRDefault="00AB65E7" w:rsidP="00AB65E7">
      <w:pPr>
        <w:pStyle w:val="msoaccenttext4"/>
        <w:widowControl w:val="0"/>
        <w:ind w:left="851" w:hanging="425"/>
        <w:rPr>
          <w:rFonts w:ascii="Times New Roman" w:hAnsi="Times New Roman" w:cs="Times New Roman"/>
          <w:b w:val="0"/>
          <w:sz w:val="28"/>
          <w:szCs w:val="28"/>
        </w:rPr>
      </w:pPr>
    </w:p>
    <w:p w:rsidR="00AB65E7" w:rsidRPr="00AB65E7" w:rsidRDefault="00AB65E7" w:rsidP="00AB65E7">
      <w:pPr>
        <w:pStyle w:val="msoaccenttext4"/>
        <w:widowControl w:val="0"/>
        <w:numPr>
          <w:ilvl w:val="1"/>
          <w:numId w:val="26"/>
        </w:numPr>
        <w:ind w:left="851" w:hanging="425"/>
        <w:rPr>
          <w:rFonts w:ascii="Times New Roman" w:hAnsi="Times New Roman" w:cs="Times New Roman"/>
          <w:b w:val="0"/>
          <w:sz w:val="28"/>
          <w:szCs w:val="28"/>
        </w:rPr>
      </w:pPr>
      <w:r w:rsidRPr="00AB65E7">
        <w:rPr>
          <w:rFonts w:ascii="Times New Roman" w:hAnsi="Times New Roman" w:cs="Times New Roman"/>
          <w:b w:val="0"/>
          <w:bCs w:val="0"/>
          <w:sz w:val="28"/>
          <w:szCs w:val="28"/>
        </w:rPr>
        <w:t>Умейте оценить серьёзность намерений и чувств подростка</w:t>
      </w:r>
    </w:p>
    <w:p w:rsidR="00AB65E7" w:rsidRPr="00AB65E7" w:rsidRDefault="00AB65E7" w:rsidP="00AB65E7">
      <w:pPr>
        <w:pStyle w:val="msoaccenttext4"/>
        <w:widowControl w:val="0"/>
        <w:ind w:left="851" w:hanging="425"/>
        <w:rPr>
          <w:rFonts w:ascii="Times New Roman" w:hAnsi="Times New Roman" w:cs="Times New Roman"/>
          <w:b w:val="0"/>
          <w:sz w:val="28"/>
          <w:szCs w:val="28"/>
        </w:rPr>
      </w:pPr>
    </w:p>
    <w:p w:rsidR="00AB65E7" w:rsidRPr="00AB65E7" w:rsidRDefault="00AB65E7" w:rsidP="00AB65E7">
      <w:pPr>
        <w:pStyle w:val="msoaccenttext4"/>
        <w:widowControl w:val="0"/>
        <w:numPr>
          <w:ilvl w:val="1"/>
          <w:numId w:val="26"/>
        </w:numPr>
        <w:ind w:left="851" w:hanging="425"/>
        <w:rPr>
          <w:rFonts w:ascii="Times New Roman" w:hAnsi="Times New Roman" w:cs="Times New Roman"/>
          <w:b w:val="0"/>
          <w:sz w:val="28"/>
          <w:szCs w:val="28"/>
        </w:rPr>
      </w:pPr>
      <w:r w:rsidRPr="00AB65E7">
        <w:rPr>
          <w:rFonts w:ascii="Times New Roman" w:hAnsi="Times New Roman" w:cs="Times New Roman"/>
          <w:b w:val="0"/>
          <w:bCs w:val="0"/>
          <w:sz w:val="28"/>
          <w:szCs w:val="28"/>
        </w:rPr>
        <w:t>Попробуйте оценить глубину эмоционального кризиса</w:t>
      </w:r>
    </w:p>
    <w:p w:rsidR="00AB65E7" w:rsidRPr="00AB65E7" w:rsidRDefault="00AB65E7" w:rsidP="00AB65E7">
      <w:pPr>
        <w:pStyle w:val="msoaccenttext4"/>
        <w:widowControl w:val="0"/>
        <w:ind w:left="851" w:hanging="425"/>
        <w:rPr>
          <w:rFonts w:ascii="Times New Roman" w:hAnsi="Times New Roman" w:cs="Times New Roman"/>
          <w:b w:val="0"/>
          <w:sz w:val="28"/>
          <w:szCs w:val="28"/>
        </w:rPr>
      </w:pPr>
    </w:p>
    <w:p w:rsidR="00AB65E7" w:rsidRPr="00AB65E7" w:rsidRDefault="00AB65E7" w:rsidP="00AB65E7">
      <w:pPr>
        <w:pStyle w:val="msoaccenttext4"/>
        <w:widowControl w:val="0"/>
        <w:numPr>
          <w:ilvl w:val="1"/>
          <w:numId w:val="26"/>
        </w:numPr>
        <w:ind w:left="851" w:hanging="425"/>
        <w:rPr>
          <w:rFonts w:ascii="Times New Roman" w:hAnsi="Times New Roman" w:cs="Times New Roman"/>
          <w:b w:val="0"/>
          <w:sz w:val="28"/>
          <w:szCs w:val="28"/>
        </w:rPr>
      </w:pPr>
      <w:r w:rsidRPr="00AB65E7">
        <w:rPr>
          <w:rFonts w:ascii="Times New Roman" w:hAnsi="Times New Roman" w:cs="Times New Roman"/>
          <w:b w:val="0"/>
          <w:bCs w:val="0"/>
          <w:sz w:val="28"/>
          <w:szCs w:val="28"/>
        </w:rPr>
        <w:t>Проявите искреннее участие и интерес, не применяйте допроса с пристрастием.</w:t>
      </w:r>
    </w:p>
    <w:p w:rsidR="00AB65E7" w:rsidRPr="00AB65E7" w:rsidRDefault="00AB65E7" w:rsidP="00AB65E7">
      <w:pPr>
        <w:pStyle w:val="msoaccenttext4"/>
        <w:widowControl w:val="0"/>
        <w:ind w:left="851" w:hanging="425"/>
        <w:rPr>
          <w:rFonts w:ascii="Times New Roman" w:hAnsi="Times New Roman" w:cs="Times New Roman"/>
          <w:b w:val="0"/>
          <w:sz w:val="28"/>
          <w:szCs w:val="28"/>
        </w:rPr>
      </w:pPr>
    </w:p>
    <w:p w:rsidR="00AB65E7" w:rsidRPr="00AB65E7" w:rsidRDefault="00AB65E7" w:rsidP="00AB65E7">
      <w:pPr>
        <w:pStyle w:val="msoaccenttext4"/>
        <w:widowControl w:val="0"/>
        <w:numPr>
          <w:ilvl w:val="1"/>
          <w:numId w:val="26"/>
        </w:numPr>
        <w:ind w:left="851" w:hanging="42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5E7">
        <w:rPr>
          <w:rFonts w:ascii="Times New Roman" w:hAnsi="Times New Roman" w:cs="Times New Roman"/>
          <w:b w:val="0"/>
          <w:bCs w:val="0"/>
          <w:sz w:val="28"/>
          <w:szCs w:val="28"/>
        </w:rPr>
        <w:t>Постарайтесь увидеть и почувствовать ситуацию глазами подростка. Будьте на его стороне, не принимайте сторону людей, которым он может причинить боль или которые причиняют боль ему.</w:t>
      </w:r>
    </w:p>
    <w:p w:rsidR="00AB65E7" w:rsidRPr="00AB65E7" w:rsidRDefault="00AB65E7" w:rsidP="00AB65E7">
      <w:pPr>
        <w:pStyle w:val="msoaccenttext4"/>
        <w:widowControl w:val="0"/>
        <w:ind w:left="851" w:hanging="425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65E7" w:rsidRPr="00AB65E7" w:rsidRDefault="00AB65E7" w:rsidP="00AB65E7">
      <w:pPr>
        <w:pStyle w:val="msoaccenttext4"/>
        <w:widowControl w:val="0"/>
        <w:numPr>
          <w:ilvl w:val="1"/>
          <w:numId w:val="26"/>
        </w:numPr>
        <w:ind w:left="851" w:hanging="42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6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Если вы не знаете, что сказать, не говорите ничего. Но будьте всегда </w:t>
      </w:r>
      <w:r w:rsidRPr="00AB65E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рядом!</w:t>
      </w:r>
    </w:p>
    <w:p w:rsidR="00AB65E7" w:rsidRPr="00AB65E7" w:rsidRDefault="00AB65E7" w:rsidP="00AB65E7">
      <w:pPr>
        <w:widowControl w:val="0"/>
        <w:spacing w:after="0" w:line="240" w:lineRule="auto"/>
        <w:ind w:firstLine="60"/>
        <w:rPr>
          <w:rFonts w:ascii="Times New Roman" w:hAnsi="Times New Roman" w:cs="Times New Roman"/>
          <w:sz w:val="28"/>
          <w:szCs w:val="28"/>
        </w:rPr>
      </w:pPr>
    </w:p>
    <w:p w:rsidR="00AB65E7" w:rsidRDefault="00AB65E7" w:rsidP="00AB65E7">
      <w:pPr>
        <w:widowControl w:val="0"/>
        <w:ind w:left="426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B65E7">
        <w:rPr>
          <w:rFonts w:ascii="Times New Roman" w:hAnsi="Times New Roman" w:cs="Times New Roman"/>
          <w:color w:val="000000"/>
          <w:sz w:val="28"/>
          <w:szCs w:val="28"/>
        </w:rPr>
        <w:t>Если состояние ребёнка становится необычным или угрожающим, не медлите, обращайтесь к специалистам: психологам, психотерапевтам, психиатрам.</w:t>
      </w:r>
    </w:p>
    <w:p w:rsidR="00000000" w:rsidRPr="00F87AAD" w:rsidRDefault="00F87AAD" w:rsidP="00F87AAD">
      <w:pPr>
        <w:widowControl w:val="0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A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Основная задача родителей состоит в том, чтобы оказать ребёнку поддержку во время кризиса, дать ему надежду на то, что ситуация изменится.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87A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Важно помнить, что именно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</w:t>
      </w:r>
      <w:r w:rsidR="00E15957" w:rsidRPr="00F87A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юбовь, забота, внимание</w:t>
      </w:r>
      <w:r w:rsidR="00E15957" w:rsidRPr="00F87A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5957" w:rsidRPr="00F87AAD">
        <w:rPr>
          <w:rFonts w:ascii="Times New Roman" w:hAnsi="Times New Roman" w:cs="Times New Roman"/>
          <w:iCs/>
          <w:color w:val="000000"/>
          <w:sz w:val="28"/>
          <w:szCs w:val="28"/>
        </w:rPr>
        <w:t>со стороны близких взрослых оказываются</w:t>
      </w:r>
      <w:r w:rsidR="00E15957" w:rsidRPr="00F87AAD">
        <w:rPr>
          <w:rFonts w:ascii="Times New Roman" w:hAnsi="Times New Roman" w:cs="Times New Roman"/>
          <w:color w:val="000000"/>
          <w:sz w:val="28"/>
          <w:szCs w:val="28"/>
        </w:rPr>
        <w:t xml:space="preserve"> для ребёнка своеобразным «жизненно </w:t>
      </w:r>
      <w:r w:rsidR="00E15957" w:rsidRPr="00F87AAD">
        <w:rPr>
          <w:rFonts w:ascii="Times New Roman" w:hAnsi="Times New Roman" w:cs="Times New Roman"/>
          <w:color w:val="000000"/>
          <w:sz w:val="28"/>
          <w:szCs w:val="28"/>
        </w:rPr>
        <w:t>важным витамином», дающим ощущение защищённости, обеспечивающим эмоц</w:t>
      </w:r>
      <w:r w:rsidR="00E15957" w:rsidRPr="00F87AAD">
        <w:rPr>
          <w:rFonts w:ascii="Times New Roman" w:hAnsi="Times New Roman" w:cs="Times New Roman"/>
          <w:color w:val="000000"/>
          <w:sz w:val="28"/>
          <w:szCs w:val="28"/>
        </w:rPr>
        <w:t xml:space="preserve">иональную стабильность, равновесие в отношениях, способствующим росту самооценки.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Именно в семье ребёнок получает уроки терпимости к стрессу, овладевает навыками поиска выхода из сложных жизненных ситуаций, учится принимать несовершенство окружающего мира, становится уверенным в себе и учится любить себя и других людей.</w:t>
      </w:r>
    </w:p>
    <w:p w:rsidR="00F87AAD" w:rsidRPr="00AB65E7" w:rsidRDefault="00F87AAD" w:rsidP="00AB65E7">
      <w:pPr>
        <w:widowControl w:val="0"/>
        <w:ind w:left="426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46403" w:rsidRDefault="00846403" w:rsidP="00AB65E7">
      <w:pPr>
        <w:widowControl w:val="0"/>
        <w:ind w:left="709" w:hanging="283"/>
        <w:rPr>
          <w:rFonts w:ascii="Arial" w:hAnsi="Arial"/>
          <w:sz w:val="20"/>
          <w:szCs w:val="20"/>
        </w:rPr>
      </w:pPr>
    </w:p>
    <w:p w:rsidR="000815F5" w:rsidRPr="000815F5" w:rsidRDefault="000815F5" w:rsidP="00081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15F5" w:rsidRPr="000815F5" w:rsidRDefault="000815F5" w:rsidP="00081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15F5" w:rsidRPr="000815F5" w:rsidRDefault="000815F5" w:rsidP="00081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5F5" w:rsidRPr="005F4BCC" w:rsidRDefault="000815F5" w:rsidP="005F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15F5" w:rsidRPr="005F4BCC" w:rsidSect="00F87A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art3334"/>
      </v:shape>
    </w:pict>
  </w:numPicBullet>
  <w:abstractNum w:abstractNumId="0">
    <w:nsid w:val="00707AFA"/>
    <w:multiLevelType w:val="hybridMultilevel"/>
    <w:tmpl w:val="19D20252"/>
    <w:lvl w:ilvl="0" w:tplc="6310DA5E">
      <w:numFmt w:val="bullet"/>
      <w:lvlText w:val=""/>
      <w:lvlJc w:val="left"/>
      <w:pPr>
        <w:ind w:left="2127" w:hanging="120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725300"/>
    <w:multiLevelType w:val="hybridMultilevel"/>
    <w:tmpl w:val="D29AEFE4"/>
    <w:lvl w:ilvl="0" w:tplc="6310DA5E">
      <w:numFmt w:val="bullet"/>
      <w:lvlText w:val=""/>
      <w:lvlJc w:val="left"/>
      <w:pPr>
        <w:ind w:left="1767" w:hanging="120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644A"/>
    <w:multiLevelType w:val="hybridMultilevel"/>
    <w:tmpl w:val="84FA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700A0"/>
    <w:multiLevelType w:val="hybridMultilevel"/>
    <w:tmpl w:val="54AA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00AD0"/>
    <w:multiLevelType w:val="hybridMultilevel"/>
    <w:tmpl w:val="F376A0CC"/>
    <w:lvl w:ilvl="0" w:tplc="6310DA5E">
      <w:numFmt w:val="bullet"/>
      <w:lvlText w:val=""/>
      <w:lvlJc w:val="left"/>
      <w:pPr>
        <w:ind w:left="1767" w:hanging="120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6C86FAE"/>
    <w:multiLevelType w:val="hybridMultilevel"/>
    <w:tmpl w:val="7B56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739E9"/>
    <w:multiLevelType w:val="hybridMultilevel"/>
    <w:tmpl w:val="C284B2EE"/>
    <w:lvl w:ilvl="0" w:tplc="6310DA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D30AB"/>
    <w:multiLevelType w:val="hybridMultilevel"/>
    <w:tmpl w:val="9E468832"/>
    <w:lvl w:ilvl="0" w:tplc="7CE27D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E8E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A0E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A74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6FB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80A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CEC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E8A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2E2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81AA1"/>
    <w:multiLevelType w:val="hybridMultilevel"/>
    <w:tmpl w:val="4D46C6DA"/>
    <w:lvl w:ilvl="0" w:tplc="6310DA5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</w:rPr>
    </w:lvl>
    <w:lvl w:ilvl="1" w:tplc="48DA4C70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435AD6"/>
    <w:multiLevelType w:val="hybridMultilevel"/>
    <w:tmpl w:val="F6E8A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5055A6"/>
    <w:multiLevelType w:val="hybridMultilevel"/>
    <w:tmpl w:val="13B6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125E4"/>
    <w:multiLevelType w:val="hybridMultilevel"/>
    <w:tmpl w:val="A1D84FE2"/>
    <w:lvl w:ilvl="0" w:tplc="1D883D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9CEF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A63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DE2F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045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2D6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E1A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439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852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A7731B"/>
    <w:multiLevelType w:val="hybridMultilevel"/>
    <w:tmpl w:val="53B6C5F2"/>
    <w:lvl w:ilvl="0" w:tplc="135CFF08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B20784"/>
    <w:multiLevelType w:val="hybridMultilevel"/>
    <w:tmpl w:val="E7A09334"/>
    <w:lvl w:ilvl="0" w:tplc="C6A42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AD5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852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6A0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C66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2B2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E66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015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487F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C2B6342"/>
    <w:multiLevelType w:val="hybridMultilevel"/>
    <w:tmpl w:val="5E02FB08"/>
    <w:lvl w:ilvl="0" w:tplc="6310DA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6423F"/>
    <w:multiLevelType w:val="hybridMultilevel"/>
    <w:tmpl w:val="6FE40A40"/>
    <w:lvl w:ilvl="0" w:tplc="9DAEB5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C21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CA3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6C1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20D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87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CB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67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C5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1AF5E04"/>
    <w:multiLevelType w:val="hybridMultilevel"/>
    <w:tmpl w:val="F26CD18A"/>
    <w:lvl w:ilvl="0" w:tplc="31DE8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009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E87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0C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48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7CAD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AC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228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05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260FC7"/>
    <w:multiLevelType w:val="hybridMultilevel"/>
    <w:tmpl w:val="ECAC4B8E"/>
    <w:lvl w:ilvl="0" w:tplc="F29E3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60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839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7090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872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C0A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E234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445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22A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9F14488"/>
    <w:multiLevelType w:val="hybridMultilevel"/>
    <w:tmpl w:val="9846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A4459"/>
    <w:multiLevelType w:val="hybridMultilevel"/>
    <w:tmpl w:val="7A625D02"/>
    <w:lvl w:ilvl="0" w:tplc="6310DA5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A529DC"/>
    <w:multiLevelType w:val="hybridMultilevel"/>
    <w:tmpl w:val="7D9EA1A2"/>
    <w:lvl w:ilvl="0" w:tplc="135CFF0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E38E7"/>
    <w:multiLevelType w:val="hybridMultilevel"/>
    <w:tmpl w:val="A17CC292"/>
    <w:lvl w:ilvl="0" w:tplc="FE3AC1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6C8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A1B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84D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CD3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462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70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2A4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8D9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1273D1"/>
    <w:multiLevelType w:val="hybridMultilevel"/>
    <w:tmpl w:val="B750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72C73"/>
    <w:multiLevelType w:val="hybridMultilevel"/>
    <w:tmpl w:val="E40C233E"/>
    <w:lvl w:ilvl="0" w:tplc="6E3EC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A9C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8F9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C60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40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A45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097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A8D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283D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15D5DC2"/>
    <w:multiLevelType w:val="hybridMultilevel"/>
    <w:tmpl w:val="567EA674"/>
    <w:lvl w:ilvl="0" w:tplc="6310DA5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A518C8"/>
    <w:multiLevelType w:val="hybridMultilevel"/>
    <w:tmpl w:val="E274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22DBE"/>
    <w:multiLevelType w:val="hybridMultilevel"/>
    <w:tmpl w:val="26F4C120"/>
    <w:lvl w:ilvl="0" w:tplc="6310DA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8206B62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7"/>
  </w:num>
  <w:num w:numId="5">
    <w:abstractNumId w:val="11"/>
  </w:num>
  <w:num w:numId="6">
    <w:abstractNumId w:val="15"/>
  </w:num>
  <w:num w:numId="7">
    <w:abstractNumId w:val="25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20"/>
  </w:num>
  <w:num w:numId="13">
    <w:abstractNumId w:val="12"/>
  </w:num>
  <w:num w:numId="14">
    <w:abstractNumId w:val="8"/>
  </w:num>
  <w:num w:numId="15">
    <w:abstractNumId w:val="16"/>
  </w:num>
  <w:num w:numId="16">
    <w:abstractNumId w:val="19"/>
  </w:num>
  <w:num w:numId="17">
    <w:abstractNumId w:val="26"/>
  </w:num>
  <w:num w:numId="18">
    <w:abstractNumId w:val="14"/>
  </w:num>
  <w:num w:numId="19">
    <w:abstractNumId w:val="10"/>
  </w:num>
  <w:num w:numId="20">
    <w:abstractNumId w:val="18"/>
  </w:num>
  <w:num w:numId="21">
    <w:abstractNumId w:val="5"/>
  </w:num>
  <w:num w:numId="22">
    <w:abstractNumId w:val="6"/>
  </w:num>
  <w:num w:numId="23">
    <w:abstractNumId w:val="24"/>
  </w:num>
  <w:num w:numId="24">
    <w:abstractNumId w:val="3"/>
  </w:num>
  <w:num w:numId="25">
    <w:abstractNumId w:val="22"/>
  </w:num>
  <w:num w:numId="26">
    <w:abstractNumId w:val="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FFC"/>
    <w:rsid w:val="0001163F"/>
    <w:rsid w:val="000815F5"/>
    <w:rsid w:val="005F4BCC"/>
    <w:rsid w:val="006B7FFC"/>
    <w:rsid w:val="00846403"/>
    <w:rsid w:val="00957048"/>
    <w:rsid w:val="00AB65E7"/>
    <w:rsid w:val="00E15957"/>
    <w:rsid w:val="00F8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link w:val="70"/>
    <w:uiPriority w:val="9"/>
    <w:qFormat/>
    <w:rsid w:val="00846403"/>
    <w:pPr>
      <w:spacing w:after="0" w:line="240" w:lineRule="auto"/>
      <w:outlineLvl w:val="6"/>
    </w:pPr>
    <w:rPr>
      <w:rFonts w:ascii="Book Antiqua" w:eastAsia="Times New Roman" w:hAnsi="Book Antiqua" w:cs="Times New Roman"/>
      <w:color w:val="330033"/>
      <w:kern w:val="28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F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846403"/>
    <w:rPr>
      <w:rFonts w:ascii="Book Antiqua" w:eastAsia="Times New Roman" w:hAnsi="Book Antiqua" w:cs="Times New Roman"/>
      <w:color w:val="330033"/>
      <w:kern w:val="28"/>
      <w:sz w:val="36"/>
      <w:szCs w:val="36"/>
    </w:rPr>
  </w:style>
  <w:style w:type="paragraph" w:customStyle="1" w:styleId="msoaccenttext4">
    <w:name w:val="msoaccenttext4"/>
    <w:rsid w:val="00AB65E7"/>
    <w:pPr>
      <w:spacing w:after="0" w:line="240" w:lineRule="auto"/>
    </w:pPr>
    <w:rPr>
      <w:rFonts w:ascii="Arial" w:eastAsia="Times New Roman" w:hAnsi="Arial" w:cs="Arial"/>
      <w:b/>
      <w:bCs/>
      <w:color w:val="330033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5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3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5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cp:lastPrinted>2013-04-21T13:00:00Z</cp:lastPrinted>
  <dcterms:created xsi:type="dcterms:W3CDTF">2013-04-21T10:53:00Z</dcterms:created>
  <dcterms:modified xsi:type="dcterms:W3CDTF">2013-04-21T13:01:00Z</dcterms:modified>
</cp:coreProperties>
</file>