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37" w:rsidRDefault="00493E37" w:rsidP="00493E37">
      <w:pPr>
        <w:pStyle w:val="a9"/>
        <w:rPr>
          <w:rFonts w:ascii="Times New Roman" w:hAnsi="Times New Roman" w:cs="Times New Roman"/>
          <w:sz w:val="28"/>
          <w:szCs w:val="28"/>
        </w:rPr>
      </w:pPr>
      <w:r>
        <w:rPr>
          <w:rFonts w:ascii="Times New Roman" w:hAnsi="Times New Roman" w:cs="Times New Roman"/>
          <w:sz w:val="28"/>
          <w:szCs w:val="28"/>
        </w:rPr>
        <w:t xml:space="preserve">                                                        Отчёт</w:t>
      </w:r>
    </w:p>
    <w:p w:rsidR="00493E37" w:rsidRPr="00493E37" w:rsidRDefault="00493E37" w:rsidP="00493E37">
      <w:pPr>
        <w:pStyle w:val="a9"/>
        <w:rPr>
          <w:rFonts w:ascii="Times New Roman" w:hAnsi="Times New Roman" w:cs="Times New Roman"/>
          <w:sz w:val="28"/>
          <w:szCs w:val="28"/>
        </w:rPr>
      </w:pPr>
      <w:r>
        <w:rPr>
          <w:rFonts w:ascii="Times New Roman" w:hAnsi="Times New Roman" w:cs="Times New Roman"/>
          <w:sz w:val="28"/>
          <w:szCs w:val="28"/>
        </w:rPr>
        <w:t>Учителя физической культуры МБОУ ООШ № 21 муниципального образования Тимашевский район Перебейнос Натальи Анатольевны</w:t>
      </w:r>
    </w:p>
    <w:p w:rsidR="00493E37" w:rsidRDefault="00493E37" w:rsidP="00493E37">
      <w:pPr>
        <w:pStyle w:val="a9"/>
        <w:rPr>
          <w:rFonts w:ascii="Times New Roman" w:hAnsi="Times New Roman" w:cs="Times New Roman"/>
          <w:sz w:val="28"/>
          <w:szCs w:val="28"/>
        </w:rPr>
      </w:pPr>
    </w:p>
    <w:p w:rsidR="00F95F33" w:rsidRPr="00493E37" w:rsidRDefault="00493E37" w:rsidP="00493E37">
      <w:pPr>
        <w:pStyle w:val="a9"/>
        <w:rPr>
          <w:rFonts w:ascii="Times New Roman" w:hAnsi="Times New Roman" w:cs="Times New Roman"/>
          <w:sz w:val="28"/>
          <w:szCs w:val="28"/>
        </w:rPr>
      </w:pPr>
      <w:r w:rsidRPr="00493E37">
        <w:rPr>
          <w:rFonts w:ascii="Times New Roman" w:hAnsi="Times New Roman" w:cs="Times New Roman"/>
          <w:sz w:val="28"/>
          <w:szCs w:val="28"/>
        </w:rPr>
        <w:t xml:space="preserve">О применение сетевых и дистанционных технологий в учебной и внеурочной </w:t>
      </w:r>
      <w:r>
        <w:rPr>
          <w:rFonts w:ascii="Times New Roman" w:hAnsi="Times New Roman" w:cs="Times New Roman"/>
          <w:sz w:val="28"/>
          <w:szCs w:val="28"/>
        </w:rPr>
        <w:t>дея</w:t>
      </w:r>
      <w:r w:rsidRPr="00493E37">
        <w:rPr>
          <w:rFonts w:ascii="Times New Roman" w:hAnsi="Times New Roman" w:cs="Times New Roman"/>
          <w:sz w:val="28"/>
          <w:szCs w:val="28"/>
        </w:rPr>
        <w:t>тельности</w:t>
      </w:r>
    </w:p>
    <w:p w:rsidR="00131B19" w:rsidRDefault="00F95F33" w:rsidP="00F95F33">
      <w:pPr>
        <w:pStyle w:val="a3"/>
        <w:ind w:firstLine="284"/>
        <w:rPr>
          <w:sz w:val="28"/>
          <w:szCs w:val="28"/>
        </w:rPr>
      </w:pPr>
      <w:r w:rsidRPr="00493E37">
        <w:rPr>
          <w:sz w:val="28"/>
          <w:szCs w:val="28"/>
        </w:rPr>
        <w:t>Специфика каждого предмета разнообразна, но общий принцип, один - задача учителя состоит в том, чтобы создать условия практического овладения знаниями. Применяя этот принцип к уроку физической культуры, можно отметить, что задача учителя, выбрать такие методы обучения, которые позволили бы каждому ученику проявить свою активность, своё творчество, активизировать двигательную и познавательную деятельность учащегося. Современные педагогические технологии, в частности использование н</w:t>
      </w:r>
      <w:r w:rsidR="00493E37">
        <w:rPr>
          <w:sz w:val="28"/>
          <w:szCs w:val="28"/>
        </w:rPr>
        <w:t>овых информационных технологий,  и</w:t>
      </w:r>
      <w:r w:rsidR="00131B19">
        <w:rPr>
          <w:sz w:val="28"/>
          <w:szCs w:val="28"/>
        </w:rPr>
        <w:t xml:space="preserve">нтернет – ресурсов, позволили  мне </w:t>
      </w:r>
      <w:r w:rsidRPr="00493E37">
        <w:rPr>
          <w:sz w:val="28"/>
          <w:szCs w:val="28"/>
        </w:rPr>
        <w:t xml:space="preserve"> достичь максимальных рез</w:t>
      </w:r>
      <w:r w:rsidR="00131B19">
        <w:rPr>
          <w:sz w:val="28"/>
          <w:szCs w:val="28"/>
        </w:rPr>
        <w:t>ультатов в решении многих задач:</w:t>
      </w:r>
    </w:p>
    <w:p w:rsidR="00F95F33" w:rsidRPr="00F22DA6" w:rsidRDefault="00F95F33" w:rsidP="00F95F33">
      <w:pPr>
        <w:pStyle w:val="a3"/>
        <w:ind w:firstLine="284"/>
      </w:pPr>
      <w:r w:rsidRPr="00493E37">
        <w:rPr>
          <w:sz w:val="28"/>
          <w:szCs w:val="28"/>
        </w:rPr>
        <w:br/>
        <w:t>1) Интенсификация всех уровней учебно-воспитательного процесса за счет применения средств современных информационных технологий :</w:t>
      </w:r>
      <w:proofErr w:type="gramStart"/>
      <w:r w:rsidRPr="00493E37">
        <w:rPr>
          <w:sz w:val="28"/>
          <w:szCs w:val="28"/>
        </w:rPr>
        <w:br/>
        <w:t>-</w:t>
      </w:r>
      <w:proofErr w:type="gramEnd"/>
      <w:r w:rsidRPr="00493E37">
        <w:rPr>
          <w:sz w:val="28"/>
          <w:szCs w:val="28"/>
        </w:rPr>
        <w:t>повышение эффективности и качества процесса обучения;</w:t>
      </w:r>
      <w:r w:rsidRPr="00493E37">
        <w:rPr>
          <w:sz w:val="28"/>
          <w:szCs w:val="28"/>
        </w:rPr>
        <w:br/>
        <w:t xml:space="preserve">-повышение активности познавательной деятельности; </w:t>
      </w:r>
      <w:r w:rsidRPr="00493E37">
        <w:rPr>
          <w:sz w:val="28"/>
          <w:szCs w:val="28"/>
        </w:rPr>
        <w:br/>
        <w:t xml:space="preserve">- углубление </w:t>
      </w:r>
      <w:proofErr w:type="spellStart"/>
      <w:r w:rsidRPr="00493E37">
        <w:rPr>
          <w:sz w:val="28"/>
          <w:szCs w:val="28"/>
        </w:rPr>
        <w:t>межпредметных</w:t>
      </w:r>
      <w:proofErr w:type="spellEnd"/>
      <w:r w:rsidRPr="00493E37">
        <w:rPr>
          <w:sz w:val="28"/>
          <w:szCs w:val="28"/>
        </w:rPr>
        <w:t xml:space="preserve"> связей; </w:t>
      </w:r>
      <w:r w:rsidRPr="00493E37">
        <w:rPr>
          <w:sz w:val="28"/>
          <w:szCs w:val="28"/>
        </w:rPr>
        <w:br/>
        <w:t>- увеличение объема и оптимизация поиска нужной информации.</w:t>
      </w:r>
      <w:r w:rsidRPr="00493E37">
        <w:rPr>
          <w:sz w:val="28"/>
          <w:szCs w:val="28"/>
        </w:rPr>
        <w:br/>
        <w:t xml:space="preserve">- индивидуализация и дифференциация процесса обучения; </w:t>
      </w:r>
      <w:r w:rsidRPr="00493E37">
        <w:rPr>
          <w:sz w:val="28"/>
          <w:szCs w:val="28"/>
        </w:rPr>
        <w:br/>
        <w:t>2) Развитие личности обучаемого, подготовка индивида к комфортной жизни в условиях информационного общества:</w:t>
      </w:r>
      <w:r w:rsidRPr="00493E37">
        <w:rPr>
          <w:sz w:val="28"/>
          <w:szCs w:val="28"/>
        </w:rPr>
        <w:br/>
        <w:t>- развитие коммуникативных способностей;</w:t>
      </w:r>
      <w:r w:rsidRPr="00493E37">
        <w:rPr>
          <w:sz w:val="28"/>
          <w:szCs w:val="28"/>
        </w:rPr>
        <w:br/>
        <w:t>- формирование умений принимать оптимальное решение или предлагать варианты решения в сложной ситуации;</w:t>
      </w:r>
      <w:r w:rsidRPr="00493E37">
        <w:rPr>
          <w:sz w:val="28"/>
          <w:szCs w:val="28"/>
        </w:rPr>
        <w:br/>
        <w:t>- эстетическое воспитание за счет использования компьютерной графики, технологии мультимедиа;</w:t>
      </w:r>
      <w:r w:rsidRPr="00493E37">
        <w:rPr>
          <w:sz w:val="28"/>
          <w:szCs w:val="28"/>
        </w:rPr>
        <w:br/>
        <w:t>- формирование информационной культуры, умений осуществлять обработку информации;</w:t>
      </w:r>
      <w:r w:rsidRPr="00493E37">
        <w:rPr>
          <w:sz w:val="28"/>
          <w:szCs w:val="28"/>
        </w:rPr>
        <w:br/>
        <w:t>- формирование умений осуществлять экспериментально–исследовательскую деятельность.</w:t>
      </w:r>
      <w:r w:rsidRPr="00493E37">
        <w:rPr>
          <w:sz w:val="28"/>
          <w:szCs w:val="28"/>
        </w:rPr>
        <w:br/>
        <w:t>3) Работа на выполнение социального заказа общества:</w:t>
      </w:r>
      <w:r w:rsidRPr="00493E37">
        <w:rPr>
          <w:sz w:val="28"/>
          <w:szCs w:val="28"/>
        </w:rPr>
        <w:br/>
        <w:t>- подготовка информационно грамотной личности;</w:t>
      </w:r>
      <w:r w:rsidRPr="00493E37">
        <w:rPr>
          <w:sz w:val="28"/>
          <w:szCs w:val="28"/>
        </w:rPr>
        <w:br/>
        <w:t>- подготовка пользователя компьютерными средствами;</w:t>
      </w:r>
      <w:r w:rsidRPr="00493E37">
        <w:rPr>
          <w:sz w:val="28"/>
          <w:szCs w:val="28"/>
        </w:rPr>
        <w:br/>
        <w:t xml:space="preserve">- осуществление </w:t>
      </w:r>
      <w:proofErr w:type="spellStart"/>
      <w:r w:rsidRPr="00493E37">
        <w:rPr>
          <w:sz w:val="28"/>
          <w:szCs w:val="28"/>
        </w:rPr>
        <w:t>профориентационной</w:t>
      </w:r>
      <w:proofErr w:type="spellEnd"/>
      <w:r w:rsidRPr="00493E37">
        <w:rPr>
          <w:sz w:val="28"/>
          <w:szCs w:val="28"/>
        </w:rPr>
        <w:t xml:space="preserve"> работы в области физической культуры.</w:t>
      </w:r>
      <w:r w:rsidRPr="00493E37">
        <w:rPr>
          <w:sz w:val="28"/>
          <w:szCs w:val="28"/>
        </w:rPr>
        <w:br/>
        <w:t xml:space="preserve">         Одним из приоритетных направлений </w:t>
      </w:r>
      <w:r w:rsidR="00493E37">
        <w:rPr>
          <w:sz w:val="28"/>
          <w:szCs w:val="28"/>
        </w:rPr>
        <w:t xml:space="preserve">моей </w:t>
      </w:r>
      <w:r w:rsidRPr="00493E37">
        <w:rPr>
          <w:sz w:val="28"/>
          <w:szCs w:val="28"/>
        </w:rPr>
        <w:t>работы</w:t>
      </w:r>
      <w:r w:rsidR="00493E37">
        <w:rPr>
          <w:sz w:val="28"/>
          <w:szCs w:val="28"/>
        </w:rPr>
        <w:t xml:space="preserve"> как </w:t>
      </w:r>
      <w:r w:rsidRPr="00493E37">
        <w:rPr>
          <w:sz w:val="28"/>
          <w:szCs w:val="28"/>
        </w:rPr>
        <w:t xml:space="preserve"> учителей физической культуры </w:t>
      </w:r>
      <w:r w:rsidR="00493E37">
        <w:rPr>
          <w:sz w:val="28"/>
          <w:szCs w:val="28"/>
        </w:rPr>
        <w:t xml:space="preserve"> в </w:t>
      </w:r>
      <w:r w:rsidR="00131B19">
        <w:rPr>
          <w:sz w:val="28"/>
          <w:szCs w:val="28"/>
        </w:rPr>
        <w:t xml:space="preserve">нашей школе </w:t>
      </w:r>
      <w:r w:rsidRPr="00493E37">
        <w:rPr>
          <w:sz w:val="28"/>
          <w:szCs w:val="28"/>
        </w:rPr>
        <w:t xml:space="preserve">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w:t>
      </w:r>
      <w:r w:rsidR="00493E37">
        <w:rPr>
          <w:sz w:val="28"/>
          <w:szCs w:val="28"/>
        </w:rPr>
        <w:t xml:space="preserve">. Умение </w:t>
      </w:r>
      <w:r w:rsidR="00493E37">
        <w:rPr>
          <w:sz w:val="28"/>
          <w:szCs w:val="28"/>
        </w:rPr>
        <w:lastRenderedPageBreak/>
        <w:t xml:space="preserve">работать  с </w:t>
      </w:r>
      <w:r w:rsidRPr="00493E37">
        <w:rPr>
          <w:sz w:val="28"/>
          <w:szCs w:val="28"/>
        </w:rPr>
        <w:t xml:space="preserve"> компьютерными технологиями и программой </w:t>
      </w:r>
      <w:proofErr w:type="spellStart"/>
      <w:proofErr w:type="gramStart"/>
      <w:r w:rsidRPr="00493E37">
        <w:rPr>
          <w:sz w:val="28"/>
          <w:szCs w:val="28"/>
        </w:rPr>
        <w:t>М</w:t>
      </w:r>
      <w:proofErr w:type="gramEnd"/>
      <w:r w:rsidRPr="00493E37">
        <w:rPr>
          <w:sz w:val="28"/>
          <w:szCs w:val="28"/>
        </w:rPr>
        <w:t>icrosoft</w:t>
      </w:r>
      <w:proofErr w:type="spellEnd"/>
      <w:r w:rsidRPr="00493E37">
        <w:rPr>
          <w:sz w:val="28"/>
          <w:szCs w:val="28"/>
        </w:rPr>
        <w:t xml:space="preserve"> </w:t>
      </w:r>
      <w:proofErr w:type="spellStart"/>
      <w:r w:rsidRPr="00493E37">
        <w:rPr>
          <w:sz w:val="28"/>
          <w:szCs w:val="28"/>
        </w:rPr>
        <w:t>Рower</w:t>
      </w:r>
      <w:proofErr w:type="spellEnd"/>
      <w:r w:rsidRPr="00493E37">
        <w:rPr>
          <w:sz w:val="28"/>
          <w:szCs w:val="28"/>
        </w:rPr>
        <w:t xml:space="preserve"> </w:t>
      </w:r>
      <w:proofErr w:type="spellStart"/>
      <w:r w:rsidR="00493E37">
        <w:rPr>
          <w:sz w:val="28"/>
          <w:szCs w:val="28"/>
        </w:rPr>
        <w:t>Рoint</w:t>
      </w:r>
      <w:proofErr w:type="spellEnd"/>
      <w:r w:rsidR="00493E37">
        <w:rPr>
          <w:sz w:val="28"/>
          <w:szCs w:val="28"/>
        </w:rPr>
        <w:t xml:space="preserve">, </w:t>
      </w:r>
      <w:r w:rsidRPr="00493E37">
        <w:rPr>
          <w:sz w:val="28"/>
          <w:szCs w:val="28"/>
        </w:rPr>
        <w:t xml:space="preserve"> позволило создать систему уроков с использованием ИКТ. Уроки физической культуры включают большой объем теоретического материала, на который выделяется минимальное количество часов, поэтому использование элект</w:t>
      </w:r>
      <w:r w:rsidR="00493E37">
        <w:rPr>
          <w:sz w:val="28"/>
          <w:szCs w:val="28"/>
        </w:rPr>
        <w:t>ронных презентаций позволило мне  эффективно реша</w:t>
      </w:r>
      <w:r w:rsidRPr="00493E37">
        <w:rPr>
          <w:sz w:val="28"/>
          <w:szCs w:val="28"/>
        </w:rPr>
        <w:t>ть эту</w:t>
      </w:r>
      <w:r w:rsidR="00493E37">
        <w:rPr>
          <w:sz w:val="28"/>
          <w:szCs w:val="28"/>
        </w:rPr>
        <w:t xml:space="preserve"> проблему. Третий год использую</w:t>
      </w:r>
      <w:r w:rsidRPr="00493E37">
        <w:rPr>
          <w:sz w:val="28"/>
          <w:szCs w:val="28"/>
        </w:rPr>
        <w:t xml:space="preserve"> на теоретических уроках физической культуры уроки в форме электронно</w:t>
      </w:r>
      <w:r w:rsidR="00493E37">
        <w:rPr>
          <w:sz w:val="28"/>
          <w:szCs w:val="28"/>
        </w:rPr>
        <w:t>й презентации. Это разрешило мне</w:t>
      </w:r>
      <w:r w:rsidRPr="00493E37">
        <w:rPr>
          <w:sz w:val="28"/>
          <w:szCs w:val="28"/>
        </w:rPr>
        <w:t xml:space="preserve"> при использовании компьютерных технологий в образовательном процессе, сделать урок более интересным, наглядным и динамичным. Многие объяснения техники выполнения разучиваемых движений, исторические документы и события, биографии спортсменов, освещение теоретических вопросов различных направлений не могут быть показаны ученикам непосредственно. Поэтому необходимо использовать</w:t>
      </w:r>
      <w:r w:rsidRPr="00F22DA6">
        <w:t xml:space="preserve"> </w:t>
      </w:r>
      <w:r w:rsidRPr="00493E37">
        <w:rPr>
          <w:sz w:val="28"/>
          <w:szCs w:val="28"/>
        </w:rPr>
        <w:t>различные виды наглядности. Сам факт проведения урока физической культуры в кабинете, оснащенном компьютерной техникой, интригует детей, у них появляется внешняя мотивация. Из внешней мотивации «вырастает</w:t>
      </w:r>
      <w:r w:rsidR="00131B19">
        <w:rPr>
          <w:sz w:val="28"/>
          <w:szCs w:val="28"/>
        </w:rPr>
        <w:t>» интерес к предмету. Изменилось</w:t>
      </w:r>
      <w:r w:rsidRPr="00493E37">
        <w:rPr>
          <w:sz w:val="28"/>
          <w:szCs w:val="28"/>
        </w:rPr>
        <w:t xml:space="preserve"> содержание </w:t>
      </w:r>
      <w:r w:rsidR="00131B19">
        <w:rPr>
          <w:sz w:val="28"/>
          <w:szCs w:val="28"/>
        </w:rPr>
        <w:t xml:space="preserve">моей </w:t>
      </w:r>
      <w:r w:rsidRPr="00493E37">
        <w:rPr>
          <w:sz w:val="28"/>
          <w:szCs w:val="28"/>
        </w:rPr>
        <w:t xml:space="preserve">деятельности </w:t>
      </w:r>
      <w:r w:rsidR="00131B19">
        <w:rPr>
          <w:sz w:val="28"/>
          <w:szCs w:val="28"/>
        </w:rPr>
        <w:t xml:space="preserve">как </w:t>
      </w:r>
      <w:r w:rsidRPr="00493E37">
        <w:rPr>
          <w:sz w:val="28"/>
          <w:szCs w:val="28"/>
        </w:rPr>
        <w:t>преподавателя; преподаватель становится разработчиком новой технологии обучения, что, с одной стороны, повышает его творческую активность, а с другой - требует высокого уровня технологической и методической подготовленности.</w:t>
      </w:r>
      <w:r w:rsidRPr="00493E37">
        <w:rPr>
          <w:sz w:val="28"/>
          <w:szCs w:val="28"/>
        </w:rPr>
        <w:br/>
        <w:t>Использование тестирующих компьютерных программ на уроках физической культуры, при подготовке к олимпиаде по предмет</w:t>
      </w:r>
      <w:r w:rsidR="002F3D22">
        <w:rPr>
          <w:sz w:val="28"/>
          <w:szCs w:val="28"/>
        </w:rPr>
        <w:t>у «физическая культура» позволяю</w:t>
      </w:r>
      <w:r w:rsidRPr="00493E37">
        <w:rPr>
          <w:sz w:val="28"/>
          <w:szCs w:val="28"/>
        </w:rPr>
        <w:t xml:space="preserve">т </w:t>
      </w:r>
      <w:r w:rsidR="002F3D22">
        <w:rPr>
          <w:sz w:val="28"/>
          <w:szCs w:val="28"/>
        </w:rPr>
        <w:t xml:space="preserve">мне </w:t>
      </w:r>
      <w:r w:rsidRPr="00493E37">
        <w:rPr>
          <w:sz w:val="28"/>
          <w:szCs w:val="28"/>
        </w:rPr>
        <w:t>объективно оценить</w:t>
      </w:r>
      <w:r w:rsidR="00131B19">
        <w:rPr>
          <w:sz w:val="28"/>
          <w:szCs w:val="28"/>
        </w:rPr>
        <w:t xml:space="preserve"> теоретические знания учащихся, </w:t>
      </w:r>
      <w:proofErr w:type="gramStart"/>
      <w:r w:rsidR="00131B19">
        <w:rPr>
          <w:sz w:val="28"/>
          <w:szCs w:val="28"/>
        </w:rPr>
        <w:t>и</w:t>
      </w:r>
      <w:r w:rsidRPr="00493E37">
        <w:rPr>
          <w:sz w:val="28"/>
          <w:szCs w:val="28"/>
        </w:rPr>
        <w:t>спольз</w:t>
      </w:r>
      <w:r w:rsidR="00131B19">
        <w:rPr>
          <w:sz w:val="28"/>
          <w:szCs w:val="28"/>
        </w:rPr>
        <w:t>овав</w:t>
      </w:r>
      <w:proofErr w:type="gramEnd"/>
      <w:r w:rsidR="00131B19">
        <w:rPr>
          <w:sz w:val="28"/>
          <w:szCs w:val="28"/>
        </w:rPr>
        <w:t xml:space="preserve"> </w:t>
      </w:r>
      <w:r w:rsidR="00131B19" w:rsidRPr="00131B19">
        <w:rPr>
          <w:sz w:val="28"/>
          <w:szCs w:val="28"/>
        </w:rPr>
        <w:t xml:space="preserve"> </w:t>
      </w:r>
      <w:r w:rsidR="00131B19">
        <w:rPr>
          <w:sz w:val="28"/>
          <w:szCs w:val="28"/>
        </w:rPr>
        <w:t>т</w:t>
      </w:r>
      <w:r w:rsidR="00131B19" w:rsidRPr="00493E37">
        <w:rPr>
          <w:sz w:val="28"/>
          <w:szCs w:val="28"/>
        </w:rPr>
        <w:t>есты</w:t>
      </w:r>
      <w:r w:rsidRPr="00493E37">
        <w:rPr>
          <w:sz w:val="28"/>
          <w:szCs w:val="28"/>
        </w:rPr>
        <w:t xml:space="preserve"> на любом этапе обучения. Компьютерные тексты предусматривают как работу с подсказкой ответов, так и без них, на каждый вопрос дается 4 варианта ответа. </w:t>
      </w:r>
      <w:r w:rsidR="002F3D22" w:rsidRPr="00493E37">
        <w:rPr>
          <w:sz w:val="28"/>
          <w:szCs w:val="28"/>
        </w:rPr>
        <w:t>Время,</w:t>
      </w:r>
      <w:r w:rsidR="002F3D22">
        <w:rPr>
          <w:sz w:val="28"/>
          <w:szCs w:val="28"/>
        </w:rPr>
        <w:t xml:space="preserve"> </w:t>
      </w:r>
      <w:r w:rsidRPr="00493E37">
        <w:rPr>
          <w:sz w:val="28"/>
          <w:szCs w:val="28"/>
        </w:rPr>
        <w:t xml:space="preserve"> выделяемое на тест</w:t>
      </w:r>
      <w:r w:rsidR="002F3D22">
        <w:rPr>
          <w:sz w:val="28"/>
          <w:szCs w:val="28"/>
        </w:rPr>
        <w:t>,</w:t>
      </w:r>
      <w:r w:rsidRPr="00493E37">
        <w:rPr>
          <w:sz w:val="28"/>
          <w:szCs w:val="28"/>
        </w:rPr>
        <w:t xml:space="preserve"> зависит от сложности вопросов и их количества и ограничивается 10 – 15 минутами. По окончании работы открывается окно результатов. В этом окне отображается оценка по пятибалльной системе. Выигрывает от этого не только</w:t>
      </w:r>
      <w:r w:rsidRPr="00493E37">
        <w:rPr>
          <w:rFonts w:ascii="Arial" w:hAnsi="Arial" w:cs="Arial"/>
          <w:sz w:val="28"/>
          <w:szCs w:val="28"/>
        </w:rPr>
        <w:t xml:space="preserve"> </w:t>
      </w:r>
      <w:r w:rsidRPr="00493E37">
        <w:rPr>
          <w:sz w:val="28"/>
          <w:szCs w:val="28"/>
        </w:rPr>
        <w:t xml:space="preserve">учитель, такая компьютерная программа </w:t>
      </w:r>
      <w:r w:rsidR="002F3D22" w:rsidRPr="00493E37">
        <w:rPr>
          <w:sz w:val="28"/>
          <w:szCs w:val="28"/>
        </w:rPr>
        <w:t>полезна,</w:t>
      </w:r>
      <w:r w:rsidRPr="00493E37">
        <w:rPr>
          <w:sz w:val="28"/>
          <w:szCs w:val="28"/>
        </w:rPr>
        <w:t xml:space="preserve"> прежде </w:t>
      </w:r>
      <w:r w:rsidR="002F3D22" w:rsidRPr="00493E37">
        <w:rPr>
          <w:sz w:val="28"/>
          <w:szCs w:val="28"/>
        </w:rPr>
        <w:t>всего,</w:t>
      </w:r>
      <w:r w:rsidRPr="00493E37">
        <w:rPr>
          <w:sz w:val="28"/>
          <w:szCs w:val="28"/>
        </w:rPr>
        <w:t xml:space="preserve"> ученикам. Компьютер всегда непредвзят, это независимый эксперт. В компьютеризованном виде возможен вариант самообучения, идущий в 2 – 4 раза быстрее, чем при традиционном коллективном разборе резуль</w:t>
      </w:r>
      <w:r w:rsidR="002F3D22">
        <w:rPr>
          <w:sz w:val="28"/>
          <w:szCs w:val="28"/>
        </w:rPr>
        <w:t>татов тестирования.</w:t>
      </w:r>
      <w:r w:rsidR="002F3D22">
        <w:rPr>
          <w:sz w:val="28"/>
          <w:szCs w:val="28"/>
        </w:rPr>
        <w:br/>
        <w:t xml:space="preserve"> Провожу </w:t>
      </w:r>
      <w:r w:rsidRPr="00493E37">
        <w:rPr>
          <w:sz w:val="28"/>
          <w:szCs w:val="28"/>
        </w:rPr>
        <w:t xml:space="preserve"> тесты спортивно - оздоровительной программы «Президентские состязания». Цель этой программы: выявление общего уровня физической подготовленности у каждого учащегося, повышение уровня здоровья через привлечение школьников к регулярным занятиям физическими упражнениями. Предлагается проведение тестов в начале и в конце учебного года, что даёт возможность мониторинга, замера и получения анализа результатов. Это позволяет каждому учащемуся и, что не менее важно, родителям проследить рост уровня физической кондиции. Кроме того, для проведения этих тестов практически не нужен спортивный инвентарь. Вполне естественно, что вся ответственность за тестирование легла на учителей физкультуры. Ученики выполняют, учителя физкультуры организуют, проводят эти состязания. </w:t>
      </w:r>
      <w:r w:rsidR="00131B19">
        <w:rPr>
          <w:sz w:val="28"/>
          <w:szCs w:val="28"/>
        </w:rPr>
        <w:t>Оперативность обработки я решил</w:t>
      </w:r>
      <w:r w:rsidR="002F3D22">
        <w:rPr>
          <w:sz w:val="28"/>
          <w:szCs w:val="28"/>
        </w:rPr>
        <w:t xml:space="preserve">а </w:t>
      </w:r>
      <w:r w:rsidRPr="00493E37">
        <w:rPr>
          <w:sz w:val="28"/>
          <w:szCs w:val="28"/>
        </w:rPr>
        <w:lastRenderedPageBreak/>
        <w:t xml:space="preserve">при помощи компьютера с использованием электронной таблицы </w:t>
      </w:r>
      <w:proofErr w:type="spellStart"/>
      <w:r w:rsidRPr="00493E37">
        <w:rPr>
          <w:sz w:val="28"/>
          <w:szCs w:val="28"/>
        </w:rPr>
        <w:t>Excel</w:t>
      </w:r>
      <w:proofErr w:type="spellEnd"/>
      <w:r w:rsidRPr="00493E37">
        <w:rPr>
          <w:sz w:val="28"/>
          <w:szCs w:val="28"/>
        </w:rPr>
        <w:t xml:space="preserve">. Применение компьютера позволяет обработать результаты одного класса примерно за 5 минут. И ученики о результатах тестирования узнают уже в конце урока. </w:t>
      </w:r>
      <w:r w:rsidRPr="00493E37">
        <w:rPr>
          <w:sz w:val="28"/>
          <w:szCs w:val="28"/>
        </w:rPr>
        <w:br/>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Поиск </w:t>
      </w: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и сбор информации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Развитие исследовательских способностей детей (создание проектов) </w:t>
      </w:r>
    </w:p>
    <w:p w:rsid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Диагностика (тестирование, экспресс – диагностики; мониторинг). </w:t>
      </w:r>
      <w:r>
        <w:rPr>
          <w:rFonts w:ascii="Times New Roman" w:hAnsi="Times New Roman" w:cs="Times New Roman"/>
          <w:sz w:val="28"/>
          <w:szCs w:val="28"/>
        </w:rPr>
        <w:t xml:space="preserve">–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Проведение компьютерной диагностики позволяет не только высвободить время, затрачиваемое на обработку данных, но и производить сравнение с результатами обучающихся предыдущего учебного года, делать определенные выводы.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Разработка грамот, дипломов и пр.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Данные для родителей (памятки, рекомендации, презентации для родительских собраний, </w:t>
      </w:r>
      <w:proofErr w:type="spellStart"/>
      <w:r w:rsidR="00F95F33" w:rsidRPr="002F3D22">
        <w:rPr>
          <w:rFonts w:ascii="Times New Roman" w:hAnsi="Times New Roman" w:cs="Times New Roman"/>
          <w:sz w:val="28"/>
          <w:szCs w:val="28"/>
        </w:rPr>
        <w:t>спортпраздников</w:t>
      </w:r>
      <w:proofErr w:type="spellEnd"/>
      <w:r w:rsidR="00F95F33" w:rsidRPr="002F3D22">
        <w:rPr>
          <w:rFonts w:ascii="Times New Roman" w:hAnsi="Times New Roman" w:cs="Times New Roman"/>
          <w:sz w:val="28"/>
          <w:szCs w:val="28"/>
        </w:rPr>
        <w:t xml:space="preserve"> и пр.)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Олимпиада по предмету, игры, конкурсы, викторины,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 xml:space="preserve">Обобщение опыта </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При проведении школьных соревнований (использование таблиц, графиков, итоговых протоколов, звука)</w:t>
      </w:r>
    </w:p>
    <w:p w:rsidR="00F95F33" w:rsidRP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 xml:space="preserve">- </w:t>
      </w:r>
      <w:r w:rsidR="00F95F33" w:rsidRPr="002F3D22">
        <w:rPr>
          <w:rFonts w:ascii="Times New Roman" w:hAnsi="Times New Roman" w:cs="Times New Roman"/>
          <w:sz w:val="28"/>
          <w:szCs w:val="28"/>
        </w:rPr>
        <w:t>Таким образом, компьютерная поддержка позволяет вывести современный урок на качественно новый уровень, повысить статус учителя, использовать различные виды деятельности на уроке, эффективнее организовать контроль и учёт знаний  учащихся.</w:t>
      </w:r>
      <w:r w:rsidR="00F95F33" w:rsidRPr="002F3D22">
        <w:rPr>
          <w:rFonts w:ascii="Times New Roman" w:hAnsi="Times New Roman" w:cs="Times New Roman"/>
          <w:sz w:val="28"/>
          <w:szCs w:val="28"/>
        </w:rPr>
        <w:br/>
        <w:t>За использованием информационных технологий будущее. Рано или поздно использование компьютера в учебной деятельности станет массовым, обыденным явлением.</w:t>
      </w:r>
    </w:p>
    <w:p w:rsidR="00F95F33" w:rsidRPr="002F3D22" w:rsidRDefault="00F95F33" w:rsidP="002F3D22">
      <w:pPr>
        <w:pStyle w:val="a9"/>
        <w:rPr>
          <w:rFonts w:ascii="Times New Roman" w:hAnsi="Times New Roman" w:cs="Times New Roman"/>
          <w:sz w:val="28"/>
          <w:szCs w:val="28"/>
        </w:rPr>
      </w:pPr>
    </w:p>
    <w:p w:rsidR="00F95F33" w:rsidRDefault="00F95F33" w:rsidP="002F3D22">
      <w:pPr>
        <w:pStyle w:val="a9"/>
        <w:rPr>
          <w:rFonts w:ascii="Times New Roman" w:hAnsi="Times New Roman" w:cs="Times New Roman"/>
          <w:sz w:val="28"/>
          <w:szCs w:val="28"/>
        </w:rPr>
      </w:pPr>
    </w:p>
    <w:p w:rsidR="002F3D22" w:rsidRDefault="002F3D22" w:rsidP="002F3D22">
      <w:pPr>
        <w:pStyle w:val="a9"/>
        <w:rPr>
          <w:rFonts w:ascii="Times New Roman" w:hAnsi="Times New Roman" w:cs="Times New Roman"/>
          <w:sz w:val="28"/>
          <w:szCs w:val="28"/>
        </w:rPr>
      </w:pPr>
    </w:p>
    <w:p w:rsidR="002F3D22" w:rsidRDefault="002F3D22" w:rsidP="002F3D22">
      <w:pPr>
        <w:pStyle w:val="a9"/>
        <w:rPr>
          <w:rFonts w:ascii="Times New Roman" w:hAnsi="Times New Roman" w:cs="Times New Roman"/>
          <w:sz w:val="28"/>
          <w:szCs w:val="28"/>
        </w:rPr>
      </w:pPr>
    </w:p>
    <w:p w:rsidR="002F3D22" w:rsidRDefault="002F3D22" w:rsidP="002F3D22">
      <w:pPr>
        <w:pStyle w:val="a9"/>
        <w:rPr>
          <w:rFonts w:ascii="Times New Roman" w:hAnsi="Times New Roman" w:cs="Times New Roman"/>
          <w:sz w:val="28"/>
          <w:szCs w:val="28"/>
        </w:rPr>
      </w:pPr>
      <w:r>
        <w:rPr>
          <w:rFonts w:ascii="Times New Roman" w:hAnsi="Times New Roman" w:cs="Times New Roman"/>
          <w:sz w:val="28"/>
          <w:szCs w:val="28"/>
        </w:rPr>
        <w:t>Директор МБОУ ООШ № 21                                              В.Е. Дикий</w:t>
      </w:r>
    </w:p>
    <w:p w:rsidR="00FC179E" w:rsidRDefault="00FC179E" w:rsidP="002F3D22">
      <w:pPr>
        <w:pStyle w:val="a9"/>
        <w:rPr>
          <w:rFonts w:ascii="Times New Roman" w:hAnsi="Times New Roman" w:cs="Times New Roman"/>
          <w:sz w:val="28"/>
          <w:szCs w:val="28"/>
        </w:rPr>
      </w:pPr>
    </w:p>
    <w:p w:rsidR="00FC179E" w:rsidRPr="002F3D22" w:rsidRDefault="00FC179E" w:rsidP="002F3D22">
      <w:pPr>
        <w:pStyle w:val="a9"/>
        <w:rPr>
          <w:rFonts w:ascii="Times New Roman" w:hAnsi="Times New Roman" w:cs="Times New Roman"/>
          <w:sz w:val="28"/>
          <w:szCs w:val="28"/>
        </w:rPr>
      </w:pPr>
      <w:r>
        <w:rPr>
          <w:rFonts w:ascii="Times New Roman" w:hAnsi="Times New Roman" w:cs="Times New Roman"/>
          <w:sz w:val="28"/>
          <w:szCs w:val="28"/>
        </w:rPr>
        <w:t>Зам. директора по УВР                                                         И.В. П</w:t>
      </w:r>
      <w:r w:rsidR="005853E3">
        <w:rPr>
          <w:rFonts w:ascii="Times New Roman" w:hAnsi="Times New Roman" w:cs="Times New Roman"/>
          <w:sz w:val="28"/>
          <w:szCs w:val="28"/>
        </w:rPr>
        <w:t>о</w:t>
      </w:r>
      <w:r>
        <w:rPr>
          <w:rFonts w:ascii="Times New Roman" w:hAnsi="Times New Roman" w:cs="Times New Roman"/>
          <w:sz w:val="28"/>
          <w:szCs w:val="28"/>
        </w:rPr>
        <w:t>лонская</w:t>
      </w:r>
    </w:p>
    <w:sectPr w:rsidR="00FC179E" w:rsidRPr="002F3D22" w:rsidSect="00EE5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212"/>
    <w:multiLevelType w:val="multilevel"/>
    <w:tmpl w:val="2FFA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5300D"/>
    <w:multiLevelType w:val="multilevel"/>
    <w:tmpl w:val="24A8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0E2C0F"/>
    <w:multiLevelType w:val="multilevel"/>
    <w:tmpl w:val="867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5B05"/>
    <w:rsid w:val="000D74EE"/>
    <w:rsid w:val="00131B19"/>
    <w:rsid w:val="002F3D22"/>
    <w:rsid w:val="00320E25"/>
    <w:rsid w:val="003D5B05"/>
    <w:rsid w:val="00452E13"/>
    <w:rsid w:val="00493E37"/>
    <w:rsid w:val="005853E3"/>
    <w:rsid w:val="009648DA"/>
    <w:rsid w:val="00A24CB5"/>
    <w:rsid w:val="00A34CD2"/>
    <w:rsid w:val="00AA71A5"/>
    <w:rsid w:val="00C560DE"/>
    <w:rsid w:val="00EE5ED7"/>
    <w:rsid w:val="00F95F33"/>
    <w:rsid w:val="00FC1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D7"/>
  </w:style>
  <w:style w:type="paragraph" w:styleId="1">
    <w:name w:val="heading 1"/>
    <w:basedOn w:val="a"/>
    <w:next w:val="a"/>
    <w:link w:val="10"/>
    <w:uiPriority w:val="9"/>
    <w:qFormat/>
    <w:rsid w:val="000D7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2E13"/>
    <w:pPr>
      <w:spacing w:before="240" w:after="240" w:line="240" w:lineRule="auto"/>
      <w:outlineLvl w:val="1"/>
    </w:pPr>
    <w:rPr>
      <w:rFonts w:ascii="Segoe UI" w:eastAsia="Times New Roman" w:hAnsi="Segoe UI" w:cs="Segoe U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E13"/>
    <w:rPr>
      <w:rFonts w:ascii="Segoe UI" w:eastAsia="Times New Roman" w:hAnsi="Segoe UI" w:cs="Segoe UI"/>
      <w:b/>
      <w:bCs/>
      <w:sz w:val="36"/>
      <w:szCs w:val="36"/>
    </w:rPr>
  </w:style>
  <w:style w:type="paragraph" w:styleId="a3">
    <w:name w:val="Normal (Web)"/>
    <w:basedOn w:val="a"/>
    <w:unhideWhenUsed/>
    <w:rsid w:val="00452E13"/>
    <w:pPr>
      <w:spacing w:before="240" w:after="240" w:line="240" w:lineRule="auto"/>
    </w:pPr>
    <w:rPr>
      <w:rFonts w:ascii="Times New Roman" w:eastAsia="Times New Roman" w:hAnsi="Times New Roman" w:cs="Times New Roman"/>
      <w:sz w:val="24"/>
      <w:szCs w:val="24"/>
    </w:rPr>
  </w:style>
  <w:style w:type="character" w:styleId="a4">
    <w:name w:val="Emphasis"/>
    <w:basedOn w:val="a0"/>
    <w:uiPriority w:val="20"/>
    <w:qFormat/>
    <w:rsid w:val="00452E13"/>
    <w:rPr>
      <w:i/>
      <w:iCs/>
    </w:rPr>
  </w:style>
  <w:style w:type="paragraph" w:styleId="a5">
    <w:name w:val="Balloon Text"/>
    <w:basedOn w:val="a"/>
    <w:link w:val="a6"/>
    <w:uiPriority w:val="99"/>
    <w:semiHidden/>
    <w:unhideWhenUsed/>
    <w:rsid w:val="00452E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E13"/>
    <w:rPr>
      <w:rFonts w:ascii="Tahoma" w:hAnsi="Tahoma" w:cs="Tahoma"/>
      <w:sz w:val="16"/>
      <w:szCs w:val="16"/>
    </w:rPr>
  </w:style>
  <w:style w:type="character" w:customStyle="1" w:styleId="10">
    <w:name w:val="Заголовок 1 Знак"/>
    <w:basedOn w:val="a0"/>
    <w:link w:val="1"/>
    <w:uiPriority w:val="9"/>
    <w:rsid w:val="000D74EE"/>
    <w:rPr>
      <w:rFonts w:asciiTheme="majorHAnsi" w:eastAsiaTheme="majorEastAsia" w:hAnsiTheme="majorHAnsi" w:cstheme="majorBidi"/>
      <w:b/>
      <w:bCs/>
      <w:color w:val="365F91" w:themeColor="accent1" w:themeShade="BF"/>
      <w:sz w:val="28"/>
      <w:szCs w:val="28"/>
    </w:rPr>
  </w:style>
  <w:style w:type="character" w:styleId="a7">
    <w:name w:val="Hyperlink"/>
    <w:basedOn w:val="a0"/>
    <w:unhideWhenUsed/>
    <w:rsid w:val="000D74EE"/>
    <w:rPr>
      <w:color w:val="0000FF"/>
      <w:u w:val="single"/>
    </w:rPr>
  </w:style>
  <w:style w:type="character" w:styleId="a8">
    <w:name w:val="Strong"/>
    <w:basedOn w:val="a0"/>
    <w:uiPriority w:val="22"/>
    <w:qFormat/>
    <w:rsid w:val="000D74EE"/>
    <w:rPr>
      <w:b/>
      <w:bCs/>
    </w:rPr>
  </w:style>
  <w:style w:type="paragraph" w:styleId="a9">
    <w:name w:val="No Spacing"/>
    <w:uiPriority w:val="1"/>
    <w:qFormat/>
    <w:rsid w:val="00493E3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551849">
      <w:bodyDiv w:val="1"/>
      <w:marLeft w:val="0"/>
      <w:marRight w:val="0"/>
      <w:marTop w:val="0"/>
      <w:marBottom w:val="0"/>
      <w:divBdr>
        <w:top w:val="none" w:sz="0" w:space="0" w:color="auto"/>
        <w:left w:val="none" w:sz="0" w:space="0" w:color="auto"/>
        <w:bottom w:val="none" w:sz="0" w:space="0" w:color="auto"/>
        <w:right w:val="none" w:sz="0" w:space="0" w:color="auto"/>
      </w:divBdr>
      <w:divsChild>
        <w:div w:id="348023415">
          <w:marLeft w:val="0"/>
          <w:marRight w:val="0"/>
          <w:marTop w:val="0"/>
          <w:marBottom w:val="0"/>
          <w:divBdr>
            <w:top w:val="none" w:sz="0" w:space="0" w:color="auto"/>
            <w:left w:val="none" w:sz="0" w:space="0" w:color="auto"/>
            <w:bottom w:val="none" w:sz="0" w:space="0" w:color="auto"/>
            <w:right w:val="none" w:sz="0" w:space="0" w:color="auto"/>
          </w:divBdr>
          <w:divsChild>
            <w:div w:id="1279726057">
              <w:marLeft w:val="0"/>
              <w:marRight w:val="0"/>
              <w:marTop w:val="0"/>
              <w:marBottom w:val="0"/>
              <w:divBdr>
                <w:top w:val="none" w:sz="0" w:space="0" w:color="auto"/>
                <w:left w:val="none" w:sz="0" w:space="0" w:color="auto"/>
                <w:bottom w:val="none" w:sz="0" w:space="0" w:color="auto"/>
                <w:right w:val="none" w:sz="0" w:space="0" w:color="auto"/>
              </w:divBdr>
              <w:divsChild>
                <w:div w:id="977222182">
                  <w:marLeft w:val="0"/>
                  <w:marRight w:val="0"/>
                  <w:marTop w:val="0"/>
                  <w:marBottom w:val="0"/>
                  <w:divBdr>
                    <w:top w:val="none" w:sz="0" w:space="0" w:color="auto"/>
                    <w:left w:val="none" w:sz="0" w:space="0" w:color="auto"/>
                    <w:bottom w:val="none" w:sz="0" w:space="0" w:color="auto"/>
                    <w:right w:val="none" w:sz="0" w:space="0" w:color="auto"/>
                  </w:divBdr>
                  <w:divsChild>
                    <w:div w:id="2053915551">
                      <w:marLeft w:val="0"/>
                      <w:marRight w:val="0"/>
                      <w:marTop w:val="0"/>
                      <w:marBottom w:val="0"/>
                      <w:divBdr>
                        <w:top w:val="none" w:sz="0" w:space="0" w:color="auto"/>
                        <w:left w:val="none" w:sz="0" w:space="0" w:color="auto"/>
                        <w:bottom w:val="none" w:sz="0" w:space="0" w:color="auto"/>
                        <w:right w:val="none" w:sz="0" w:space="0" w:color="auto"/>
                      </w:divBdr>
                      <w:divsChild>
                        <w:div w:id="675037558">
                          <w:marLeft w:val="0"/>
                          <w:marRight w:val="0"/>
                          <w:marTop w:val="0"/>
                          <w:marBottom w:val="0"/>
                          <w:divBdr>
                            <w:top w:val="none" w:sz="0" w:space="0" w:color="auto"/>
                            <w:left w:val="none" w:sz="0" w:space="0" w:color="auto"/>
                            <w:bottom w:val="none" w:sz="0" w:space="0" w:color="auto"/>
                            <w:right w:val="none" w:sz="0" w:space="0" w:color="auto"/>
                          </w:divBdr>
                          <w:divsChild>
                            <w:div w:id="1979987512">
                              <w:marLeft w:val="0"/>
                              <w:marRight w:val="0"/>
                              <w:marTop w:val="0"/>
                              <w:marBottom w:val="0"/>
                              <w:divBdr>
                                <w:top w:val="none" w:sz="0" w:space="0" w:color="auto"/>
                                <w:left w:val="none" w:sz="0" w:space="0" w:color="auto"/>
                                <w:bottom w:val="none" w:sz="0" w:space="0" w:color="auto"/>
                                <w:right w:val="none" w:sz="0" w:space="0" w:color="auto"/>
                              </w:divBdr>
                              <w:divsChild>
                                <w:div w:id="1130980639">
                                  <w:marLeft w:val="0"/>
                                  <w:marRight w:val="0"/>
                                  <w:marTop w:val="0"/>
                                  <w:marBottom w:val="0"/>
                                  <w:divBdr>
                                    <w:top w:val="none" w:sz="0" w:space="0" w:color="auto"/>
                                    <w:left w:val="none" w:sz="0" w:space="0" w:color="auto"/>
                                    <w:bottom w:val="none" w:sz="0" w:space="0" w:color="auto"/>
                                    <w:right w:val="none" w:sz="0" w:space="0" w:color="auto"/>
                                  </w:divBdr>
                                  <w:divsChild>
                                    <w:div w:id="312952155">
                                      <w:marLeft w:val="0"/>
                                      <w:marRight w:val="0"/>
                                      <w:marTop w:val="0"/>
                                      <w:marBottom w:val="0"/>
                                      <w:divBdr>
                                        <w:top w:val="none" w:sz="0" w:space="0" w:color="auto"/>
                                        <w:left w:val="none" w:sz="0" w:space="0" w:color="auto"/>
                                        <w:bottom w:val="none" w:sz="0" w:space="0" w:color="auto"/>
                                        <w:right w:val="none" w:sz="0" w:space="0" w:color="auto"/>
                                      </w:divBdr>
                                      <w:divsChild>
                                        <w:div w:id="986662580">
                                          <w:marLeft w:val="0"/>
                                          <w:marRight w:val="0"/>
                                          <w:marTop w:val="0"/>
                                          <w:marBottom w:val="225"/>
                                          <w:divBdr>
                                            <w:top w:val="single" w:sz="6" w:space="0" w:color="DDDDDD"/>
                                            <w:left w:val="none" w:sz="0" w:space="0" w:color="auto"/>
                                            <w:bottom w:val="none" w:sz="0" w:space="0" w:color="auto"/>
                                            <w:right w:val="none" w:sz="0" w:space="0" w:color="auto"/>
                                          </w:divBdr>
                                          <w:divsChild>
                                            <w:div w:id="953828492">
                                              <w:marLeft w:val="0"/>
                                              <w:marRight w:val="0"/>
                                              <w:marTop w:val="0"/>
                                              <w:marBottom w:val="0"/>
                                              <w:divBdr>
                                                <w:top w:val="none" w:sz="0" w:space="0" w:color="auto"/>
                                                <w:left w:val="none" w:sz="0" w:space="0" w:color="auto"/>
                                                <w:bottom w:val="none" w:sz="0" w:space="0" w:color="auto"/>
                                                <w:right w:val="none" w:sz="0" w:space="0" w:color="auto"/>
                                              </w:divBdr>
                                            </w:div>
                                          </w:divsChild>
                                        </w:div>
                                        <w:div w:id="11478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2012-06-08T16:25:00Z</dcterms:created>
  <dcterms:modified xsi:type="dcterms:W3CDTF">2012-06-10T19:42:00Z</dcterms:modified>
</cp:coreProperties>
</file>