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C6" w:rsidRPr="005E6AC6" w:rsidRDefault="005E6AC6" w:rsidP="005E6AC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статья.</w:t>
      </w:r>
    </w:p>
    <w:p w:rsidR="005E6AC6" w:rsidRPr="005E6AC6" w:rsidRDefault="005E6AC6" w:rsidP="005E6AC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E6AC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Обучение чтению</w:t>
      </w:r>
      <w:r w:rsidR="005E6AC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5E6AC6" w:rsidRDefault="005E6AC6" w:rsidP="005E6AC6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E6AC6" w:rsidRDefault="005E6AC6" w:rsidP="005E6AC6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E6AC6" w:rsidRDefault="005E6AC6" w:rsidP="005E6AC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Уткова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 Т.С.</w:t>
      </w:r>
      <w:r>
        <w:rPr>
          <w:rFonts w:ascii="Times New Roman" w:hAnsi="Times New Roman" w:cs="Times New Roman"/>
          <w:sz w:val="28"/>
          <w:szCs w:val="28"/>
          <w:lang w:eastAsia="ru-RU"/>
        </w:rPr>
        <w:t>, учитель английского языка</w:t>
      </w:r>
    </w:p>
    <w:p w:rsidR="005E6AC6" w:rsidRPr="005E6AC6" w:rsidRDefault="005E6AC6" w:rsidP="005E6AC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МОУ-СОШ № 8 города Аткарска Саратовской области</w:t>
      </w:r>
    </w:p>
    <w:p w:rsidR="005E6AC6" w:rsidRDefault="005E6AC6" w:rsidP="005E6AC6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E6AC6" w:rsidRPr="005E6AC6" w:rsidRDefault="005E6AC6" w:rsidP="005E6AC6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5E6AC6"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«</w:t>
      </w:r>
      <w:r w:rsidR="00100C9E" w:rsidRPr="005E6AC6"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 xml:space="preserve">Чтение как самостоятельный вид речевой деятельности и как средство формирования смежных языковых </w:t>
      </w: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5E6AC6"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и речевых навыков и умений</w:t>
      </w:r>
      <w:r w:rsidR="005E6AC6" w:rsidRPr="005E6AC6"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».</w:t>
      </w:r>
    </w:p>
    <w:p w:rsidR="005E6AC6" w:rsidRPr="005E6AC6" w:rsidRDefault="005E6AC6" w:rsidP="005E6AC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Очевидно, что чтение выступает как самостоятельный вид ре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чевой деятельности в том случае, когда мы читаем для того, чтобы получить необходимую информацию из текста. При этом следует уточнить, что в зависимости от ситуации полнота и точность из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влечения информации может быть различной.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Таким образом, задачи обучения чтению как самостоятельному виду речевой деятельности заключаются в следующем: научить уча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щихся извлекать информацию из текста в том объёме, который не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обходим для решения конкретной речевой задачи, используя опре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делённые технологии чтения.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Чтение может выступать и как средство формирования и конт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роля смежных речевых умений и языковых навыков, поскольку: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использование чтения позволяет учащимся оптимизировать процесс усвоения языкового и речевого материала;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коммуникативно-ориентированные задания на контроль лек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сики и грамматики, </w:t>
      </w: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>, письма и устной речи предполагают умение читать и строятся на основе письменных текстов и инструкций;</w:t>
      </w:r>
    </w:p>
    <w:p w:rsidR="00100C9E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упражнения на формирование и отработку всех языковых и речевых навыков и умений также строятся с опорой на текст и письменные установки к упражнениям и заданиям.</w:t>
      </w: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Требования, предъявляемые к учебным текстам</w:t>
      </w:r>
      <w:r w:rsidR="005E6AC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5E6AC6" w:rsidRPr="005E6AC6" w:rsidRDefault="005E6AC6" w:rsidP="005E6AC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0C9E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В настоящее время учитель не испытывает недостатка в тек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стах. Проблема состоит в том, как выбрать наиболее удачные учеб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ные материалы. Для этого необходимо кратко остановиться на тре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бованиях, предъявляемых сегодня к учебным текстам, а значит, и на принципах их отбора. Ограничимся самыми необходимыми из них.</w:t>
      </w: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>I. Длина текста</w:t>
      </w: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Учебные тексты могут  быть разной длины - от одного слова до нескольких десятков страниц в книге для домашнего чтения, и другие важны и имеют право на существование в учебном процессе. При этом следует соблюдать, разумный баланс и обратить внимание на следующие аргументы.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В жизни встречаются разные тексты и каждый из них надо уметь правильна читать, извлекать необходимую нам информа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цию, а иногда и критически её переосмысливать.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Слишком длинные тексты утомляют, а иногда заведомо формируют мысль о невозможности их усвоения. Вот почему малень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кие дети любят читать маленькие книжки. Ощущение успеха и оп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ределённых достижений важно не только детям.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Только на коротких текстах невозможно формировать многие виды чтения, необходимые для реальной деятельности, в том чис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ле и учебной (например, подготовки к докладу, сообщению по теме).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Короткий текст может быть очень информативным, а длинный текст — нет.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Длина текста может определяться его форматом. Графики, таб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лицы, схемы — это тоже тексты, причём очень информативные.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Иногда проще прочесть длинный текст, чем разобраться в схе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ме, но это не значит, что это всегда лучше.)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0C9E" w:rsidRDefault="005E6AC6" w:rsidP="005E6AC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II. </w:t>
      </w:r>
      <w:r w:rsidR="00100C9E"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Место основной идеи текста</w:t>
      </w: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00C9E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Доказано, что понимание текста будет достигнуто быстрее, если основная идея находится либо в начале, либо в конце текста. Это особенно важно учитывать при обучении маленьких детей. Дан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ное положение очень важно и для написания собственных текстов. При обучении написании эссе, писем и небольших сообще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ний это требование является одним из критериев определения эффективности письменного текста.</w:t>
      </w: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III. Тематика текста</w:t>
      </w: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Можно дать следующие рекомендации.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Убедиться в том, что тематика учебных текстов в выбранном базовом УМК соотносится с требованиями учебных программ (при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нятых в школе/округе/регионе/на федеральном уровне).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В случае неполного отражения программных требований в УМК подключать тексты из других источников.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С учетом реальных потребностей учащихся и особенностей учебного заведения можно расширять и частично видоизменять тематику учебных текстов. В таком случае необходимо закрепить данные изменения в школьной программе с целью сохранения единых требований в рамках школы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Соотносить тематику с реальными возрастными интересами и потребностями учащихся, с едиными задачами воспитания, обра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зования и развития личности.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>IV. Проблематика текста</w:t>
      </w: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тематики текстов необходимо учитывать и тот спектр проблем, которые тексты затрагивают. Не столько тематика, сколько проблематика текстов обеспечивает адекватный отбор языкового, речевого и </w:t>
      </w: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материала, помогает формировать необходимые языковые и речевые навыки и умения.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В рамках одной и той же темы можно обсуждать различные про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блемы, и то, что актуально для старших школьников, может быть совсем не актуально для младшего подросткового возраста и для малышей. И наоборот. Вот почему так важно определить не просто уровень языка того или иного УМК, но и соответствие тематики и проблематики этого учебного комплекта по возрасту, интересам и воз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можностям обучаемых. Хорошо подобранные проблемные тексты не только обеспечат получение фактической информации по широ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кому спектру обсуждаемых вопросов, но и могут служить содержа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тельной и речевой опорой для создания собственных речевых про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изведений аналогичного плана; помогают соединить разрозненные сведения из различных областей знания в единую картину мира.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Тексты и поднимаемые в них проблемы могут помочь нам в деле воспитания личности, однако не стоит переоценивать их воз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можности. Один и тот же текст может нести разное количество информации разным людям и приводить к разным выводам. Роль учителя при работе с текстом вряд ли можно переоценить.</w:t>
      </w:r>
    </w:p>
    <w:p w:rsidR="00100C9E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V. Степень аутентичности</w:t>
      </w: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В последнее время слово «аутентичный» стало очень популяр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ным. Говорят об аутентичных текстах и аутентичных заданиях, даже об аутентичном звучании и аутентичных учебниках. Далеко не всегда понятно, что под этим подразумевают.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Возникает вопрос: «Можно ли полностью перейти на аутентич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ные тексты, а если нет, то почему?»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Однозначного решения в данном вопросе нет и быть не может. Чисто психологически современный учители» должен быть готов к принятию самостоятельных решений, но для того чтобы их обо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сновать, необходимо иметь определённую информацию и вырабо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тать своё отношение к проблеме.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Использование аутентичных текстов на различных этапах обу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чения имеет целый ряд плюсов и целый ряд минусов. Рассмотрим лишь некоторые из них.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Аутентичные материалы идеально подходят по содержанию для решения коммуникативных задач обучения, но в языковом (лексическом и грамматическом) отношении они могут представ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лять значительные трудности.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Когда эти материалы перестают быть трудным в языковом отношении, они зачастую утрачивают актуальность в содержательном плане и не вписываются в проблематику учебного материала.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Аутентичные тексты могут быть и проводниками определен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ной идеологии, не всегда приемлемой для нас. При работе с таки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ми текстами необходимо формировать критическое осмысление прочитанного.</w:t>
      </w:r>
    </w:p>
    <w:p w:rsidR="00100C9E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Помнимо собственно текстов, большое значение имеет методи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ка работы с ними, тот методический аппарат, который помогает их интерпретировать и формировать необходимые навыки и уме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ния, жизненно необходимые утащимся для реального общения в современном многополярном мире. Сами аутентичные тексты та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кого аппарата не предоставляет.</w:t>
      </w: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Pr="005E6AC6" w:rsidRDefault="00100C9E" w:rsidP="005E6AC6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Различные виды чтения, </w:t>
      </w: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их роль в процессе реального общения и обучения ИЯ.</w:t>
      </w:r>
    </w:p>
    <w:p w:rsidR="005E6AC6" w:rsidRPr="005E6AC6" w:rsidRDefault="005E6AC6" w:rsidP="005E6AC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Если речь идет о чтении как о самостоятельном виде речевой деятельности, то такое чтение имеет цель извлечь из текста ин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формацию. В реальной жизни мы читаем по-разному, и характер чтения определяется той целью, которую мы в каждом конкрет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ном случае преследуем.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В отечественной методике выделяют следующие виды чтения: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аналитическое, изучающее, просмотровое, поисковое, ознако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мительное и т.д.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В зарубежной англоязычной методике также выделяют несколько разновидностей, или умений, чтения, которые наилучшим образом способствуют решению тех или иных речевых задач, связан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ных с использованием письменных текстов: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skimming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  (определение основной темы/идеи/текста);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scanning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 (поиск конкретной информации в тексте);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reading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detail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  (детальное понимание текста не только на уровне содержания, но и на уровне смысла).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Для эффективного чтения на иностранном языке необходи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мо сформировать и такие навыки, о которых уже говорилось выше: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игнорировать неизвестное, если оно не мешает выполнению поставленной задачи;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вычленять смысловую информацию;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читать по ключевым словам;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работать со словарем;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использовать сноски и комментарии, предлагаемые в тексте;</w:t>
      </w:r>
    </w:p>
    <w:p w:rsidR="00100C9E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интерпретировать и трансформировать текст и т.д.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br/>
        <w:t>    Таким образом, можно смело сказать, что в отечественной и зарубежной методике нет серьёзных разногласий в понимании того, ка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кими видами чтения необходимо овладеть в процессе изучения ино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странного языка. Отличия в большей степени носят терминологи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ческий характер .</w:t>
      </w: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0C9E" w:rsidRPr="005E6AC6" w:rsidRDefault="00100C9E" w:rsidP="005E6AC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Этапы работы с текстом и формирование различных технологий извлечения информации из текста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с любым текстом (печатным/ звуковым/ видео) можно выделить три основные этапа работы: </w:t>
      </w: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дотекстовый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>, тек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стовый и </w:t>
      </w: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послетекстовый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Очевидно, что </w:t>
      </w: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послетекстовый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 этап/будет присутствовав лишь в том случае, когда текст используется не столько как средство формирования умений читать, сколько для развития продуктив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ных умений в устной или письменной речи, а проще говоря - умений говорить и писать на иностранном языке.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Рассмотрим подробнее цели и задачи каждого из этапов, а так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же и те упражнения и задания, которые могут предлагаться для решения этих задач.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I. </w:t>
      </w:r>
      <w:proofErr w:type="spellStart"/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Дотекстовый</w:t>
      </w:r>
      <w:proofErr w:type="spellEnd"/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этап (этап антиципации)</w:t>
      </w: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Определить (сформулировать) речевую задачу для первого про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чтения;  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создать необходимый уровень мотивации у учащихся;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по возможности сократить уровень языковых и речевых труд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ностей.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Упражнения и задания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1. Работа с заголовком.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По заголовку можно попросить учащихся определить: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тематику текста,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перечень поднимаемых в нём проблем,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ключевые слова и выражения и т.д.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2. Использование ассоциаций, связанных с именем автора.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К какому жанру можно предположительно отнести этот текст?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Кто, по-вашему, будет главным героем, его профессия, наци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ональность и т.д.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Где и в какое время может происходить действие?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3. Формулирование предположений о тематике текста на основе имеющихся иллюстраций.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4. Ознакомление с новой лексикой и определение тематики/ про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блематики текста на основе языковой догадки.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5. Например: предъявляются новые слова. Задача - определить основную идею текста.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6. Просмотреть текст (первый абзац) и определить, о чём этот текст.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7. Прочесть вопросы (утверждения) по тексту и определить его тематику и проблематику.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8. Попытаться ответить на предложенные вопросы до чтения текста.</w:t>
      </w:r>
    </w:p>
    <w:p w:rsidR="00100C9E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C9E" w:rsidRDefault="00100C9E" w:rsidP="005E6AC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II. Текстовый этап</w:t>
      </w: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проконтролировать степень </w:t>
      </w:r>
      <w:proofErr w:type="spellStart"/>
      <w:r w:rsidRPr="005E6AC6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язы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ковых навыков и речевых умений;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продолжить формирование соответствующих навыков и уме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ний.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Упражнения и задания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5E6A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Найди/выбери/прочти/соедини/вставь: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ответы на предложенные вопросы;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подтверждение правильности/ ложности утверждений;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подходящий заголовок к каждому из абзацев;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подходящее по смыслу предложение, пропущенное в тексте;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предложения со следующими словами/грамматическими явлениями / идиоматическими выражениями и т.д.;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глаголы/прилагательные/эпитеты и другие тропы, используе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мые автором при описании;</w:t>
      </w:r>
    </w:p>
    <w:p w:rsidR="005E6AC6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описание внешности/места, события/отношения кого-то к чему-то и т.д.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0C9E" w:rsidRPr="005E6AC6" w:rsidRDefault="00100C9E" w:rsidP="005E6AC6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ВНИМАНИЕ!!!</w:t>
      </w: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C9E" w:rsidRPr="005E6AC6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00C9E" w:rsidRPr="005E6AC6">
        <w:rPr>
          <w:rFonts w:ascii="Times New Roman" w:hAnsi="Times New Roman" w:cs="Times New Roman"/>
          <w:sz w:val="28"/>
          <w:szCs w:val="28"/>
          <w:lang w:eastAsia="ru-RU"/>
        </w:rPr>
        <w:t>При составлении собственных вопросов и утверждений жела</w:t>
      </w:r>
      <w:r w:rsidR="00100C9E"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•  избегать общих вопросов, при необходимости заменять их разделительными, чтобы избежать односложных ответов;</w:t>
      </w:r>
    </w:p>
    <w:p w:rsidR="00100C9E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•  ориентировать вопросы и утверждения не на содержание, а на смысл, поскольку последние предполагают цитирование и позво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ляют проверить глубину понимания. Одновременно учащиеся осу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ществляют/творческий анализ текста и/готовятся к работе по </w:t>
      </w:r>
      <w:r w:rsidR="000905EA" w:rsidRPr="005E6AC6">
        <w:rPr>
          <w:rFonts w:ascii="Times New Roman" w:hAnsi="Times New Roman" w:cs="Times New Roman"/>
          <w:sz w:val="28"/>
          <w:szCs w:val="28"/>
          <w:lang w:eastAsia="ru-RU"/>
        </w:rPr>
        <w:t>интерпретации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05EA" w:rsidRPr="005E6AC6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2. Догадайся: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о значении слова по контексту;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какой из предложенных, переводов/ какая дефиниция наибо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лее точно отражает значение слова в данном контексте;</w:t>
      </w:r>
    </w:p>
    <w:p w:rsidR="00100C9E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как будут развиваться события во второй главе/ части текста.</w:t>
      </w: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0905EA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AC6" w:rsidRPr="005E6AC6" w:rsidRDefault="005E6AC6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05EA" w:rsidRDefault="00100C9E" w:rsidP="000905EA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>III.</w:t>
      </w:r>
      <w:r w:rsidR="005E6AC6"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5E6AC6"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Послетекстовый</w:t>
      </w:r>
      <w:proofErr w:type="spellEnd"/>
      <w:r w:rsidR="005E6AC6"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этап</w:t>
      </w:r>
    </w:p>
    <w:p w:rsidR="00100C9E" w:rsidRPr="005E6AC6" w:rsidRDefault="00100C9E" w:rsidP="005E6AC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    Цель:     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использовать ситуацию текста в качестве языковой (речевой) содержательной опоры для развития умений в устной и письмен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ной речи.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Упражнения и задания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Опровергни мои утверждения или согласись с ними.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Докажи, что...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Охарактеризуй....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Скажи, какое из следующих высказываний наиболее точно передает основную мысль текста. Обоснуй ответ.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С каким из данных выражений был бы не согласен автор.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Составь план текста, выделив его основные мысли.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Расскажи текст от лица главного героя /злодея /наблюдателя /сплетника /журналиста и т.д.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Кратко изложи содержание текста /составь аннотацию к тек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сту /дай рецензию на текст и т.д.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Подумай, что могло бы случиться, если бы... Придумай новый конец текста.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Придумай новое название.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 xml:space="preserve">Подбери/ отбери пословицы, которые подходят по смыслу к данной ситуации и наиболее точно передают идею текста. </w:t>
      </w:r>
    </w:p>
    <w:p w:rsidR="00100C9E" w:rsidRPr="005E6AC6" w:rsidRDefault="00100C9E" w:rsidP="005E6AC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AC6">
        <w:rPr>
          <w:rFonts w:ascii="Times New Roman" w:hAnsi="Times New Roman" w:cs="Times New Roman"/>
          <w:sz w:val="28"/>
          <w:szCs w:val="28"/>
          <w:lang w:eastAsia="ru-RU"/>
        </w:rPr>
        <w:t>На основе ситуации текста напиши собственный текст в дру</w:t>
      </w:r>
      <w:r w:rsidRPr="005E6AC6">
        <w:rPr>
          <w:rFonts w:ascii="Times New Roman" w:hAnsi="Times New Roman" w:cs="Times New Roman"/>
          <w:sz w:val="28"/>
          <w:szCs w:val="28"/>
          <w:lang w:eastAsia="ru-RU"/>
        </w:rPr>
        <w:softHyphen/>
        <w:t>гом жанре и т.д.</w:t>
      </w:r>
    </w:p>
    <w:p w:rsidR="00E65AA5" w:rsidRPr="005E6AC6" w:rsidRDefault="00E65AA5" w:rsidP="005E6A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65AA5" w:rsidRPr="005E6AC6" w:rsidSect="00E6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72D1"/>
    <w:multiLevelType w:val="multilevel"/>
    <w:tmpl w:val="2F86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93B0A"/>
    <w:multiLevelType w:val="multilevel"/>
    <w:tmpl w:val="70E4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025FD"/>
    <w:multiLevelType w:val="multilevel"/>
    <w:tmpl w:val="2760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0794F"/>
    <w:multiLevelType w:val="multilevel"/>
    <w:tmpl w:val="5D98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C2499"/>
    <w:multiLevelType w:val="multilevel"/>
    <w:tmpl w:val="54A8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041B5"/>
    <w:multiLevelType w:val="multilevel"/>
    <w:tmpl w:val="EE8E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E2226"/>
    <w:multiLevelType w:val="multilevel"/>
    <w:tmpl w:val="A6D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77894"/>
    <w:multiLevelType w:val="multilevel"/>
    <w:tmpl w:val="346E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C9E"/>
    <w:rsid w:val="00041A97"/>
    <w:rsid w:val="000905EA"/>
    <w:rsid w:val="00100C9E"/>
    <w:rsid w:val="00310BDD"/>
    <w:rsid w:val="00453692"/>
    <w:rsid w:val="004C487B"/>
    <w:rsid w:val="005E6AC6"/>
    <w:rsid w:val="00600712"/>
    <w:rsid w:val="00742144"/>
    <w:rsid w:val="00812B74"/>
    <w:rsid w:val="00870EFB"/>
    <w:rsid w:val="0089160D"/>
    <w:rsid w:val="008E437D"/>
    <w:rsid w:val="00A62359"/>
    <w:rsid w:val="00A76F17"/>
    <w:rsid w:val="00B1244C"/>
    <w:rsid w:val="00BB2248"/>
    <w:rsid w:val="00C11C14"/>
    <w:rsid w:val="00C251DE"/>
    <w:rsid w:val="00C608A4"/>
    <w:rsid w:val="00C94712"/>
    <w:rsid w:val="00D31510"/>
    <w:rsid w:val="00E50B0D"/>
    <w:rsid w:val="00E65AA5"/>
    <w:rsid w:val="00F11AE5"/>
    <w:rsid w:val="00FA6BD9"/>
    <w:rsid w:val="00FC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C9E"/>
    <w:rPr>
      <w:b/>
      <w:bCs/>
    </w:rPr>
  </w:style>
  <w:style w:type="character" w:styleId="a5">
    <w:name w:val="Emphasis"/>
    <w:basedOn w:val="a0"/>
    <w:uiPriority w:val="20"/>
    <w:qFormat/>
    <w:rsid w:val="00100C9E"/>
    <w:rPr>
      <w:i/>
      <w:iCs/>
    </w:rPr>
  </w:style>
  <w:style w:type="paragraph" w:styleId="a6">
    <w:name w:val="No Spacing"/>
    <w:uiPriority w:val="1"/>
    <w:qFormat/>
    <w:rsid w:val="005E6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2013-04-07T08:05:00Z</dcterms:created>
  <dcterms:modified xsi:type="dcterms:W3CDTF">2013-04-08T18:31:00Z</dcterms:modified>
</cp:coreProperties>
</file>