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43" w:rsidRDefault="00D55BD6" w:rsidP="00977E43">
      <w:pPr>
        <w:tabs>
          <w:tab w:val="left" w:pos="567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D571E1" w:rsidRPr="00977E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Проблемное обучение как способ развития творческого мышления на </w:t>
      </w:r>
      <w:r w:rsidRPr="00977E43"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 математики в 5-9 классах»  (М</w:t>
      </w:r>
      <w:r w:rsidR="00C9445A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977E43">
        <w:rPr>
          <w:rFonts w:ascii="Times New Roman" w:eastAsia="Times New Roman" w:hAnsi="Times New Roman" w:cs="Times New Roman"/>
          <w:b/>
          <w:i/>
          <w:sz w:val="24"/>
          <w:szCs w:val="24"/>
        </w:rPr>
        <w:t>ОУ</w:t>
      </w:r>
      <w:r w:rsidR="00C94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C94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г.Астрахани </w:t>
      </w:r>
      <w:r w:rsidRPr="00977E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«Гимназия№3») </w:t>
      </w:r>
    </w:p>
    <w:p w:rsidR="00D571E1" w:rsidRPr="00977E43" w:rsidRDefault="00CF561B" w:rsidP="00977E43">
      <w:pPr>
        <w:tabs>
          <w:tab w:val="left" w:pos="567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Белова</w:t>
      </w:r>
      <w:r w:rsidR="00D55BD6" w:rsidRPr="00977E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Т.А., учитель математики.</w:t>
      </w:r>
    </w:p>
    <w:p w:rsidR="00103FF6" w:rsidRPr="00977E43" w:rsidRDefault="00D55BD6" w:rsidP="00977E4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FF6" w:rsidRPr="00977E43">
        <w:rPr>
          <w:rFonts w:ascii="Times New Roman" w:eastAsia="Times New Roman" w:hAnsi="Times New Roman" w:cs="Times New Roman"/>
          <w:sz w:val="24"/>
          <w:szCs w:val="24"/>
        </w:rPr>
        <w:t>Математика начинается вовсе не со счета, что кажется очевидным, а с загадки, проблемы. Чтобы у  школьника развивалось творческое мышление, необходимо, чтобы он почувствовал удивление и любопытство, повторил путь человечества в познании, удовлетворил с аппетитом возникшие потребности в записях. Только через преодоление трудностей, решение проблем, ребенок может войти в мир творчества.</w:t>
      </w:r>
    </w:p>
    <w:p w:rsidR="000E255E" w:rsidRPr="00977E43" w:rsidRDefault="00103FF6" w:rsidP="00977E4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Увлечение создает то напряжение духовных сил, которое ведет к развитию способностей. Все знают: у кого большие способности, у того обычно есть интерес к занятиям. Но не все знают обратное правило: у кого больше интереса, у того быстрее развиваются способности. Увлечение и способности тесно связаны между собой.</w:t>
      </w:r>
      <w:r w:rsidR="000E255E" w:rsidRPr="00977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0E255E" w:rsidRPr="00977E43" w:rsidRDefault="000E255E" w:rsidP="00977E4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 </w:t>
      </w:r>
      <w:proofErr w:type="spellStart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Оконь</w:t>
      </w:r>
      <w:proofErr w:type="spellEnd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под  проблемным  обучением  понимает  «совокупность   таких действий,  как  организация  проблемных  ситуаций,  формулирование  проблем, оказание учеником  необходимой  помощи  в  решении  проблем,  проверка  этих решений и,  наконец,  руководство  процессом  систематизации  и  закрепления приобретенных знаний».</w:t>
      </w:r>
    </w:p>
    <w:p w:rsidR="00996B3A" w:rsidRPr="00977E43" w:rsidRDefault="00103FF6" w:rsidP="00977E43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Именно на проблемное обучение возложена роль в достижении цели: развитие творческого мышления</w:t>
      </w:r>
      <w:r w:rsidR="00996B3A" w:rsidRPr="00977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B3A" w:rsidRPr="00977E43" w:rsidRDefault="00996B3A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И.Я. </w:t>
      </w:r>
      <w:proofErr w:type="spellStart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считает,  что  основу  творческого  мышления  представляют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черты: самостоятельный перенос знаний и умений в  новую  ситуацию;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новых  проблем  в  знакомых,  стандартных  условиях;  видение  новой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знакомого объекта; видение структуры объекта, подлежащего  изучению,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быстрый, подчас мгновенный охват  частей,  элементов  объекта  в  их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соотношении</w:t>
      </w:r>
      <w:proofErr w:type="gramEnd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с другом; умение видеть альтернативу решения,  альтернативу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подхода у его поиску; умение комбинировать способы решения проблемы  в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способ и умение создавать оригинальный способ решения при  известности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других.</w:t>
      </w:r>
    </w:p>
    <w:p w:rsidR="00996B3A" w:rsidRPr="00977E43" w:rsidRDefault="00996B3A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 этими чертами, можно развивать их  до  уровня,  обусловленного</w:t>
      </w:r>
    </w:p>
    <w:p w:rsidR="00996B3A" w:rsidRPr="00977E43" w:rsidRDefault="00996B3A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природными задатками и усердием.  Однако  перечисленным  чертам  свойственна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способность – «они не усваиваются  в  результате  получения  информации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показа действия, их нельзя передать иначе  как  включением  в  посильную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деятельность, требующую проявления тех или иных творческих черт и тем     самым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эти черты формируют основу творческого мышления</w:t>
      </w:r>
      <w:r w:rsidR="00EC01B1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6B3A" w:rsidRPr="00977E43" w:rsidRDefault="00996B3A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творческого мышления 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В.А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Крутецкому</w:t>
      </w:r>
      <w:proofErr w:type="spellEnd"/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 в формуле: «математическая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одаренность характеризуется  обобщенным,  свернутым  и  гибким  мышлением  в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 математических   отношений,   числовой   и   знаковой   символики   и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 складом ума».</w:t>
      </w:r>
    </w:p>
    <w:p w:rsidR="00103FF6" w:rsidRPr="00977E43" w:rsidRDefault="00977E43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2AC4" w:rsidRPr="00977E43">
        <w:rPr>
          <w:rFonts w:ascii="Times New Roman" w:hAnsi="Times New Roman" w:cs="Times New Roman"/>
          <w:sz w:val="24"/>
          <w:szCs w:val="24"/>
        </w:rPr>
        <w:t>робл</w:t>
      </w:r>
      <w:r w:rsidR="00103FF6" w:rsidRPr="00977E43">
        <w:rPr>
          <w:rFonts w:ascii="Times New Roman" w:hAnsi="Times New Roman" w:cs="Times New Roman"/>
          <w:sz w:val="24"/>
          <w:szCs w:val="24"/>
        </w:rPr>
        <w:t>емное обучение основано на получении учащимися новых з</w:t>
      </w:r>
      <w:r>
        <w:rPr>
          <w:rFonts w:ascii="Times New Roman" w:hAnsi="Times New Roman" w:cs="Times New Roman"/>
          <w:sz w:val="24"/>
          <w:szCs w:val="24"/>
        </w:rPr>
        <w:t>наний при решении теоретических</w:t>
      </w:r>
      <w:r w:rsidR="000E255E" w:rsidRPr="00977E43">
        <w:rPr>
          <w:rFonts w:ascii="Times New Roman" w:hAnsi="Times New Roman" w:cs="Times New Roman"/>
          <w:sz w:val="24"/>
          <w:szCs w:val="24"/>
        </w:rPr>
        <w:t>,</w:t>
      </w:r>
      <w:r w:rsidR="00103FF6" w:rsidRPr="00977E43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0E255E" w:rsidRPr="00977E43">
        <w:rPr>
          <w:rFonts w:ascii="Times New Roman" w:hAnsi="Times New Roman" w:cs="Times New Roman"/>
          <w:sz w:val="24"/>
          <w:szCs w:val="24"/>
        </w:rPr>
        <w:t xml:space="preserve"> и творческих </w:t>
      </w:r>
      <w:r w:rsidR="00103FF6" w:rsidRPr="00977E43">
        <w:rPr>
          <w:rFonts w:ascii="Times New Roman" w:hAnsi="Times New Roman" w:cs="Times New Roman"/>
          <w:sz w:val="24"/>
          <w:szCs w:val="24"/>
        </w:rPr>
        <w:t xml:space="preserve"> задач в создающихся для этого проблемных ситуациях.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3B46" w:rsidRPr="00977E43" w:rsidRDefault="00103FF6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hAnsi="Times New Roman" w:cs="Times New Roman"/>
          <w:sz w:val="24"/>
          <w:szCs w:val="24"/>
        </w:rPr>
        <w:t xml:space="preserve">В проблемном обучении главным является исследовательский метод – такая организация учебной работы, при которой учащиеся знакомятся с научными методиками добывания знаний, осваивают элементы научных методов, овладевают умением самостоятельно добывать новые знания, планировать поиск и открывать новую для себя зависимость или закономерность. Однако проблемное обучение всегда связано с трудностями для ученика.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«Ученикам следует, - писал К.Д.  Ушинский,  -  передавать не только те или другие познания, но и  способствовать  самостоятельно,  без учителя, приобретать новые познания».  За развитие умственных способностей ребенка  и  внедрение  в  обучение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исследовательского метода вел  борьбу  французский  философ  Жан-Жак  Руссо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(1712-1778).  «Сделайте  вашего  ребенка,  - 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писал  он,  -  внимательным  к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явлениям природы</w:t>
      </w:r>
      <w:proofErr w:type="gramStart"/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… С</w:t>
      </w:r>
      <w:proofErr w:type="gramEnd"/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тавьте доступные его пониманию вопросы и представьте  ему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их. Пусть он узнает не потому, что вы  сказали,  а  потому,  что  сам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понял…». В этих словах </w:t>
      </w:r>
      <w:proofErr w:type="gramStart"/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Жана-Жака</w:t>
      </w:r>
      <w:proofErr w:type="gramEnd"/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 четко выражена  идея  обучения  на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повышенном уровне трудности, но с учетом доступности, идея  самостоятельного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0A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23B46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учеником сложных вопросов в  проблемных ситуациях.</w:t>
      </w:r>
    </w:p>
    <w:p w:rsidR="00103FF6" w:rsidRPr="00977E43" w:rsidRDefault="00103FF6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Различают два вида проблемных ситуаций: психологические и педагогические. Первая касается деятельности учеников, вторая представляет организацию учебного процесса.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Проблемная ситуация может создавать на всех этапах процесса обучения: при объяснении, закреплении, контроле.</w:t>
      </w:r>
    </w:p>
    <w:p w:rsidR="000E255E" w:rsidRPr="00977E43" w:rsidRDefault="00103FF6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Когда я создаю проблемную ситуацию, то направляю учащихся на ее решение, организую поиск решения. Таким образом, ребенок становится в позицию своего обучения и как результат у него образуются новые знания, он овлад</w:t>
      </w:r>
      <w:r w:rsidR="000E255E" w:rsidRPr="00977E43">
        <w:rPr>
          <w:rFonts w:ascii="Times New Roman" w:eastAsia="Times New Roman" w:hAnsi="Times New Roman" w:cs="Times New Roman"/>
          <w:sz w:val="24"/>
          <w:szCs w:val="24"/>
        </w:rPr>
        <w:t>евает новыми способами действия, учится самостоятельно мыслить.</w:t>
      </w:r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1B1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То,  чего  человек  не</w:t>
      </w:r>
      <w:r w:rsid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 путем своей самостоятельности – не его».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Трудность управления проблемным обучением состоит в том, что возникновение проблемной ситуации – акт индивидуальный, поэтому я всегда использую дифференцированный и индивидуальный подход.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Создавая на уроке проблемную ситуацию, я применяю некоторые методические приемы: </w:t>
      </w:r>
    </w:p>
    <w:p w:rsidR="00103FF6" w:rsidRPr="00977E43" w:rsidRDefault="00103FF6" w:rsidP="00977E43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подвожу учащихся к противоречию и предлагаю им самим найти способ его разрешения;</w:t>
      </w:r>
    </w:p>
    <w:p w:rsidR="00103FF6" w:rsidRPr="00977E43" w:rsidRDefault="00103FF6" w:rsidP="00977E43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излагаю различные точки зрения на один и тот же вопрос;</w:t>
      </w:r>
    </w:p>
    <w:p w:rsidR="00103FF6" w:rsidRPr="00977E43" w:rsidRDefault="00103FF6" w:rsidP="00977E4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побуждаю  учащихся делать сравнения, обобщения, выводы из ситуации, сопоставлять факты;</w:t>
      </w:r>
    </w:p>
    <w:p w:rsidR="00103FF6" w:rsidRPr="00977E43" w:rsidRDefault="00103FF6" w:rsidP="00977E43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ставлю конкретные вопросы (на обобщение, обоснования, конкретизацию, логику рассуждения);</w:t>
      </w:r>
    </w:p>
    <w:p w:rsidR="00103FF6" w:rsidRPr="00977E43" w:rsidRDefault="00103FF6" w:rsidP="00977E43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определяю проблемные теоретические и практические задания;</w:t>
      </w:r>
    </w:p>
    <w:p w:rsidR="00103FF6" w:rsidRPr="00977E43" w:rsidRDefault="00103FF6" w:rsidP="00977E43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ставлю проблемные задачи (с недостаточными или избыточными исходными данными; с неопределенностью в постановке вопроса; с противоречивыми данными; с заведомо допущенными ошибками; с ограниченным временем решения; на преодоление психической инерции и другим).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7E43">
        <w:rPr>
          <w:rFonts w:ascii="Times New Roman" w:eastAsia="Times New Roman" w:hAnsi="Times New Roman" w:cs="Times New Roman"/>
          <w:sz w:val="24"/>
          <w:szCs w:val="24"/>
        </w:rPr>
        <w:t>Проблемность</w:t>
      </w:r>
      <w:proofErr w:type="spellEnd"/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при обучении математик</w:t>
      </w:r>
      <w:r w:rsidR="00D571E1" w:rsidRPr="00977E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возникает совершенно естественно, не требуя никаких специальных упражнений, искусственно подбираемых ситуаций. В сущности, каждая текстовая задача и есть своего рода проблема.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Но не всякий материал может служить основой для создания проблемной ситуации. К </w:t>
      </w:r>
      <w:proofErr w:type="spellStart"/>
      <w:r w:rsidRPr="00977E43">
        <w:rPr>
          <w:rFonts w:ascii="Times New Roman" w:eastAsia="Times New Roman" w:hAnsi="Times New Roman" w:cs="Times New Roman"/>
          <w:sz w:val="24"/>
          <w:szCs w:val="24"/>
        </w:rPr>
        <w:t>непроблемным</w:t>
      </w:r>
      <w:proofErr w:type="spellEnd"/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элементам учебного материала относится вся конкретная информация, содержащая цифровые и качественные данные; факты, которые нельзя “открыть”. Не </w:t>
      </w:r>
      <w:proofErr w:type="spellStart"/>
      <w:r w:rsidRPr="00977E43">
        <w:rPr>
          <w:rFonts w:ascii="Times New Roman" w:eastAsia="Times New Roman" w:hAnsi="Times New Roman" w:cs="Times New Roman"/>
          <w:sz w:val="24"/>
          <w:szCs w:val="24"/>
        </w:rPr>
        <w:t>проблемны</w:t>
      </w:r>
      <w:proofErr w:type="spellEnd"/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 все задачи, решаемые по образцу, по алгоритму, по известному способу.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Решение составной текстовой задачи нового вида требует выполнения всех тех элементов продуктивного мышления, которые свойственны исследовательскому подход</w:t>
      </w:r>
      <w:r w:rsidR="00D571E1" w:rsidRPr="00977E4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03FF6" w:rsidRPr="00977E43" w:rsidRDefault="00103FF6" w:rsidP="00977E43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103FF6" w:rsidRPr="00977E43" w:rsidRDefault="00103FF6" w:rsidP="00977E43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изучение фактов (анализ условия, выделение числовых данных, осознание вопроса);</w:t>
      </w:r>
    </w:p>
    <w:p w:rsidR="00103FF6" w:rsidRPr="00977E43" w:rsidRDefault="00103FF6" w:rsidP="00977E43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выявление промежуточных неизвестных (на основе анализа связей, существующих между искомыми и данными);</w:t>
      </w:r>
    </w:p>
    <w:p w:rsidR="00103FF6" w:rsidRPr="00977E43" w:rsidRDefault="00103FF6" w:rsidP="00977E43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составление плана решения (при составлении которого могут возникнуть различные направления поиска ответа, могут быть найдены различные способы решения);</w:t>
      </w:r>
    </w:p>
    <w:p w:rsidR="00103FF6" w:rsidRPr="00977E43" w:rsidRDefault="00103FF6" w:rsidP="00977E43">
      <w:pPr>
        <w:pStyle w:val="a3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 этого плана с использованием имеющихся данных, приобретенных ранее знаний, умений и навыков, формулировка ответа, проверка выполненного решения.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В соответствии с видами творчества можно выделить три вида проблемного обучения.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Первый вид – теоретическое творчество – это теоретическое использование, то есть </w:t>
      </w:r>
      <w:proofErr w:type="gramStart"/>
      <w:r w:rsidRPr="00977E43">
        <w:rPr>
          <w:rFonts w:ascii="Times New Roman" w:eastAsia="Times New Roman" w:hAnsi="Times New Roman" w:cs="Times New Roman"/>
          <w:sz w:val="24"/>
          <w:szCs w:val="24"/>
        </w:rPr>
        <w:t>поиск</w:t>
      </w:r>
      <w:proofErr w:type="gramEnd"/>
      <w:r w:rsidRPr="00977E43">
        <w:rPr>
          <w:rFonts w:ascii="Times New Roman" w:eastAsia="Times New Roman" w:hAnsi="Times New Roman" w:cs="Times New Roman"/>
          <w:sz w:val="24"/>
          <w:szCs w:val="24"/>
        </w:rPr>
        <w:t xml:space="preserve"> и открытие учеником нового для него правила, закона, теоремы и так далее. В основе этого вида лежит постановка и решение теоретических учебных проблем.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Второй вид – практическое творчество – это поиск практического решения, то есть поиск способа применения известного знания в новой ситуации, конструирование, изобретение. В основе этого вида проблемного обучения лежит постановка и решение практических учебных проблем.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Третий вид – художественное творчество – это художественное отображение действительности на основе творческого воображения, включающее  создание презентации, математической сказки, игры и так далее.</w:t>
      </w:r>
    </w:p>
    <w:p w:rsidR="00103FF6" w:rsidRPr="00977E43" w:rsidRDefault="00103FF6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sz w:val="24"/>
          <w:szCs w:val="24"/>
        </w:rPr>
        <w:t>Все виды проблемного обучения характеризуются наличием продуктивной, творческой деятельности ученика, наличием поиска и решения проблемы. Первый вид чаще всего бывает на уроке, где наблюдается индивидуальное, групповое или фронтальное решение проблемы; второй вид – на  практических занятиях, факультативе; третий вид – на уроке или внеурочных занятиях.</w:t>
      </w:r>
    </w:p>
    <w:p w:rsidR="00977E43" w:rsidRDefault="00977E43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55E" w:rsidRPr="00977E43" w:rsidRDefault="000E255E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EC01B1" w:rsidRPr="00977E43" w:rsidRDefault="00EC01B1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Оконь</w:t>
      </w:r>
      <w:proofErr w:type="spellEnd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Основы проблемного обучения. – М.: Просвещение, 1968. </w:t>
      </w:r>
    </w:p>
    <w:p w:rsidR="000E255E" w:rsidRPr="00977E43" w:rsidRDefault="00977E43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И.Я. Проблемное обучение. – М.: Знание, 1974.</w:t>
      </w:r>
    </w:p>
    <w:p w:rsidR="000E255E" w:rsidRPr="00977E43" w:rsidRDefault="00EC01B1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Крутецкий</w:t>
      </w:r>
      <w:proofErr w:type="spellEnd"/>
      <w:r w:rsidR="000E255E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Психология математических способностей школьников. – М.:</w:t>
      </w:r>
    </w:p>
    <w:p w:rsidR="000E255E" w:rsidRPr="00977E43" w:rsidRDefault="000E255E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Просвещение, 1968. </w:t>
      </w:r>
    </w:p>
    <w:p w:rsidR="000E255E" w:rsidRPr="00977E43" w:rsidRDefault="00EC01B1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Ушинский К.Д. Человек как предмет воспитания. Собрание сочинений. Том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– 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М., 1979.</w:t>
      </w:r>
    </w:p>
    <w:p w:rsidR="000E255E" w:rsidRPr="00977E43" w:rsidRDefault="000E255E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 Жан-Жак Эмиль, или о воспитании. – СПб, 1955.</w:t>
      </w:r>
    </w:p>
    <w:p w:rsidR="000E255E" w:rsidRPr="00977E43" w:rsidRDefault="000E255E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77E43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Дистервег</w:t>
      </w:r>
      <w:proofErr w:type="spellEnd"/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Избранные педагогические сочинения. – М.: Просвещение,</w:t>
      </w:r>
      <w:r w:rsidR="00EC01B1"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1956. </w:t>
      </w:r>
    </w:p>
    <w:p w:rsidR="000E255E" w:rsidRPr="00977E43" w:rsidRDefault="000E255E" w:rsidP="0097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55E" w:rsidRPr="00977E43" w:rsidRDefault="000E255E" w:rsidP="00977E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255E" w:rsidRPr="00977E43" w:rsidSect="00977E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9A" w:rsidRDefault="000E369A" w:rsidP="00D571E1">
      <w:pPr>
        <w:spacing w:after="0" w:line="240" w:lineRule="auto"/>
      </w:pPr>
      <w:r>
        <w:separator/>
      </w:r>
    </w:p>
  </w:endnote>
  <w:endnote w:type="continuationSeparator" w:id="0">
    <w:p w:rsidR="000E369A" w:rsidRDefault="000E369A" w:rsidP="00D5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9A" w:rsidRDefault="000E369A" w:rsidP="00D571E1">
      <w:pPr>
        <w:spacing w:after="0" w:line="240" w:lineRule="auto"/>
      </w:pPr>
      <w:r>
        <w:separator/>
      </w:r>
    </w:p>
  </w:footnote>
  <w:footnote w:type="continuationSeparator" w:id="0">
    <w:p w:rsidR="000E369A" w:rsidRDefault="000E369A" w:rsidP="00D5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D4"/>
    <w:multiLevelType w:val="multilevel"/>
    <w:tmpl w:val="19E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621C3"/>
    <w:multiLevelType w:val="hybridMultilevel"/>
    <w:tmpl w:val="E6947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FF6"/>
    <w:rsid w:val="000E255E"/>
    <w:rsid w:val="000E369A"/>
    <w:rsid w:val="00103FF6"/>
    <w:rsid w:val="002A554A"/>
    <w:rsid w:val="003D7D03"/>
    <w:rsid w:val="004C5232"/>
    <w:rsid w:val="007346EC"/>
    <w:rsid w:val="007F4E06"/>
    <w:rsid w:val="00823B46"/>
    <w:rsid w:val="00902AC4"/>
    <w:rsid w:val="009067B3"/>
    <w:rsid w:val="00977E43"/>
    <w:rsid w:val="00996B3A"/>
    <w:rsid w:val="00B51EB5"/>
    <w:rsid w:val="00C9445A"/>
    <w:rsid w:val="00CF561B"/>
    <w:rsid w:val="00D0287E"/>
    <w:rsid w:val="00D55BD6"/>
    <w:rsid w:val="00D571E1"/>
    <w:rsid w:val="00D9016B"/>
    <w:rsid w:val="00EC01B1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F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F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5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1E1"/>
  </w:style>
  <w:style w:type="paragraph" w:styleId="a8">
    <w:name w:val="footer"/>
    <w:basedOn w:val="a"/>
    <w:link w:val="a9"/>
    <w:uiPriority w:val="99"/>
    <w:semiHidden/>
    <w:unhideWhenUsed/>
    <w:rsid w:val="00D5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Пушуля</cp:lastModifiedBy>
  <cp:revision>8</cp:revision>
  <dcterms:created xsi:type="dcterms:W3CDTF">2007-12-04T05:46:00Z</dcterms:created>
  <dcterms:modified xsi:type="dcterms:W3CDTF">2013-03-28T07:17:00Z</dcterms:modified>
</cp:coreProperties>
</file>