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BD" w:rsidRPr="001757BD" w:rsidRDefault="001757BD" w:rsidP="001757BD">
      <w:pPr>
        <w:pStyle w:val="a4"/>
        <w:jc w:val="center"/>
        <w:rPr>
          <w:rFonts w:ascii="Arial" w:hAnsi="Arial" w:cs="Arial"/>
          <w:sz w:val="32"/>
          <w:szCs w:val="32"/>
        </w:rPr>
      </w:pPr>
      <w:r w:rsidRPr="001757BD">
        <w:rPr>
          <w:rFonts w:ascii="Arial" w:hAnsi="Arial" w:cs="Arial"/>
          <w:sz w:val="32"/>
          <w:szCs w:val="32"/>
        </w:rPr>
        <w:t>Официально о школьной форме.</w:t>
      </w:r>
    </w:p>
    <w:p w:rsidR="001757BD" w:rsidRDefault="001757BD" w:rsidP="001757BD">
      <w:pPr>
        <w:pStyle w:val="a4"/>
        <w:jc w:val="both"/>
        <w:rPr>
          <w:rFonts w:ascii="Arial" w:hAnsi="Arial" w:cs="Arial"/>
        </w:rPr>
      </w:pPr>
    </w:p>
    <w:p w:rsidR="001757BD" w:rsidRDefault="001757BD" w:rsidP="001757BD">
      <w:pPr>
        <w:pStyle w:val="a4"/>
        <w:jc w:val="both"/>
        <w:rPr>
          <w:rFonts w:ascii="Arial" w:hAnsi="Arial" w:cs="Arial"/>
          <w:sz w:val="28"/>
          <w:szCs w:val="28"/>
        </w:rPr>
      </w:pPr>
      <w:hyperlink r:id="rId4" w:tgtFrame="_blank" w:history="1">
        <w:proofErr w:type="gramStart"/>
        <w:r w:rsidRPr="001757BD">
          <w:rPr>
            <w:rStyle w:val="a3"/>
            <w:rFonts w:ascii="Arial" w:hAnsi="Arial" w:cs="Arial"/>
            <w:sz w:val="28"/>
            <w:szCs w:val="28"/>
          </w:rPr>
          <w:t xml:space="preserve">На официальном </w:t>
        </w:r>
        <w:proofErr w:type="spellStart"/>
        <w:r w:rsidRPr="001757BD">
          <w:rPr>
            <w:rStyle w:val="a3"/>
            <w:rFonts w:ascii="Arial" w:hAnsi="Arial" w:cs="Arial"/>
            <w:sz w:val="28"/>
            <w:szCs w:val="28"/>
          </w:rPr>
          <w:t>Интернет-портале</w:t>
        </w:r>
        <w:proofErr w:type="spellEnd"/>
        <w:r w:rsidRPr="001757BD"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1757BD">
          <w:rPr>
            <w:rStyle w:val="a3"/>
            <w:rFonts w:ascii="Arial" w:hAnsi="Arial" w:cs="Arial"/>
            <w:sz w:val="28"/>
            <w:szCs w:val="28"/>
          </w:rPr>
          <w:t>Минобрнауки</w:t>
        </w:r>
        <w:proofErr w:type="spellEnd"/>
        <w:r w:rsidRPr="001757BD">
          <w:rPr>
            <w:rStyle w:val="a3"/>
            <w:rFonts w:ascii="Arial" w:hAnsi="Arial" w:cs="Arial"/>
            <w:sz w:val="28"/>
            <w:szCs w:val="28"/>
          </w:rPr>
          <w:t xml:space="preserve"> России опубликован</w:t>
        </w:r>
      </w:hyperlink>
      <w:r w:rsidRPr="001757BD">
        <w:rPr>
          <w:rFonts w:ascii="Arial" w:hAnsi="Arial" w:cs="Arial"/>
          <w:sz w:val="28"/>
          <w:szCs w:val="28"/>
        </w:rPr>
        <w:t xml:space="preserve">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образования.</w:t>
      </w:r>
      <w:proofErr w:type="gramEnd"/>
      <w:r w:rsidRPr="001757BD">
        <w:rPr>
          <w:rFonts w:ascii="Arial" w:hAnsi="Arial" w:cs="Arial"/>
          <w:sz w:val="28"/>
          <w:szCs w:val="28"/>
        </w:rPr>
        <w:br/>
      </w:r>
      <w:r w:rsidRPr="001757BD">
        <w:rPr>
          <w:rFonts w:ascii="Arial" w:hAnsi="Arial" w:cs="Arial"/>
          <w:sz w:val="28"/>
          <w:szCs w:val="28"/>
        </w:rPr>
        <w:br/>
        <w:t xml:space="preserve">В соответствии с </w:t>
      </w:r>
      <w:hyperlink r:id="rId5" w:tgtFrame="_blank" w:history="1">
        <w:r w:rsidRPr="001757BD">
          <w:rPr>
            <w:rStyle w:val="a3"/>
            <w:rFonts w:ascii="Arial" w:hAnsi="Arial" w:cs="Arial"/>
            <w:sz w:val="28"/>
            <w:szCs w:val="28"/>
          </w:rPr>
          <w:t>Федеральным законом от 29 декабря 2012 г. N 273-ФЗ «Об образовании в Российской Федерации»</w:t>
        </w:r>
      </w:hyperlink>
      <w:r w:rsidRPr="001757BD">
        <w:rPr>
          <w:rFonts w:ascii="Arial" w:hAnsi="Arial" w:cs="Arial"/>
          <w:sz w:val="28"/>
          <w:szCs w:val="28"/>
        </w:rPr>
        <w:t xml:space="preserve"> установление требований к одежде обучающихся отнесено к компетенции образовательной организации, если иное не установлено федеральным законом или законодательством субъекта Российской Федерации.</w:t>
      </w:r>
      <w:r w:rsidRPr="001757BD">
        <w:rPr>
          <w:rFonts w:ascii="Arial" w:hAnsi="Arial" w:cs="Arial"/>
          <w:sz w:val="28"/>
          <w:szCs w:val="28"/>
        </w:rPr>
        <w:br/>
      </w:r>
      <w:r w:rsidRPr="001757BD">
        <w:rPr>
          <w:rFonts w:ascii="Arial" w:hAnsi="Arial" w:cs="Arial"/>
          <w:sz w:val="28"/>
          <w:szCs w:val="28"/>
        </w:rPr>
        <w:br/>
        <w:t xml:space="preserve">Одновременно </w:t>
      </w:r>
      <w:proofErr w:type="spellStart"/>
      <w:r w:rsidRPr="001757BD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1757BD">
        <w:rPr>
          <w:rFonts w:ascii="Arial" w:hAnsi="Arial" w:cs="Arial"/>
          <w:sz w:val="28"/>
          <w:szCs w:val="28"/>
        </w:rPr>
        <w:t xml:space="preserve"> России информирует, что опыт введения единых </w:t>
      </w:r>
      <w:proofErr w:type="gramStart"/>
      <w:r w:rsidRPr="001757BD">
        <w:rPr>
          <w:rFonts w:ascii="Arial" w:hAnsi="Arial" w:cs="Arial"/>
          <w:sz w:val="28"/>
          <w:szCs w:val="28"/>
        </w:rPr>
        <w:t>требований</w:t>
      </w:r>
      <w:proofErr w:type="gramEnd"/>
      <w:r w:rsidRPr="001757BD">
        <w:rPr>
          <w:rFonts w:ascii="Arial" w:hAnsi="Arial" w:cs="Arial"/>
          <w:sz w:val="28"/>
          <w:szCs w:val="28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  <w:r w:rsidRPr="001757BD">
        <w:rPr>
          <w:rFonts w:ascii="Arial" w:hAnsi="Arial" w:cs="Arial"/>
          <w:sz w:val="28"/>
          <w:szCs w:val="28"/>
        </w:rPr>
        <w:br/>
      </w:r>
      <w:r w:rsidRPr="001757BD">
        <w:rPr>
          <w:rFonts w:ascii="Arial" w:hAnsi="Arial" w:cs="Arial"/>
          <w:sz w:val="28"/>
          <w:szCs w:val="28"/>
        </w:rPr>
        <w:br/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  <w:r w:rsidRPr="001757BD">
        <w:rPr>
          <w:rFonts w:ascii="Arial" w:hAnsi="Arial" w:cs="Arial"/>
          <w:sz w:val="28"/>
          <w:szCs w:val="28"/>
        </w:rPr>
        <w:br/>
      </w:r>
      <w:r w:rsidRPr="001757BD">
        <w:rPr>
          <w:rFonts w:ascii="Arial" w:hAnsi="Arial" w:cs="Arial"/>
          <w:sz w:val="28"/>
          <w:szCs w:val="28"/>
        </w:rPr>
        <w:br/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1757BD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1757BD">
        <w:rPr>
          <w:rFonts w:ascii="Arial" w:hAnsi="Arial" w:cs="Arial"/>
          <w:sz w:val="28"/>
          <w:szCs w:val="28"/>
        </w:rP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1757BD" w:rsidRDefault="001757BD" w:rsidP="001757BD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1757BD" w:rsidRPr="001757BD" w:rsidRDefault="001757BD" w:rsidP="001757BD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Источник: </w:t>
      </w:r>
      <w:hyperlink r:id="rId6" w:history="1">
        <w:r w:rsidRPr="00E031D0">
          <w:rPr>
            <w:rStyle w:val="a3"/>
            <w:rFonts w:ascii="Arial" w:hAnsi="Arial" w:cs="Arial"/>
            <w:sz w:val="28"/>
            <w:szCs w:val="28"/>
          </w:rPr>
          <w:t>http://www.edu.ru/index.php?page_id=5&amp;topic_id=22&amp;sid=29038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F92585" w:rsidRDefault="00F92585"/>
    <w:sectPr w:rsidR="00F92585" w:rsidSect="00F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57BD"/>
    <w:rsid w:val="001757BD"/>
    <w:rsid w:val="00720D44"/>
    <w:rsid w:val="00B20E27"/>
    <w:rsid w:val="00D371B3"/>
    <w:rsid w:val="00F44B2A"/>
    <w:rsid w:val="00F92585"/>
    <w:rsid w:val="00FD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7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7B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3333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048">
          <w:marLeft w:val="94"/>
          <w:marRight w:val="94"/>
          <w:marTop w:val="56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index.php?page_id=5&amp;topic_id=22&amp;sid=29038" TargetMode="External"/><Relationship Id="rId5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4" Type="http://schemas.openxmlformats.org/officeDocument/2006/relationships/hyperlink" Target="http://&#1084;&#1080;&#1085;&#1086;&#1073;&#1088;&#1085;&#1072;&#1091;&#1082;&#1080;.&#1088;&#1092;/%D0%B4%D0%BE%D0%BA%D1%83%D0%BC%D0%B5%D0%BD%D1%82%D1%8B/3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2013-04-09T04:41:00Z</dcterms:created>
  <dcterms:modified xsi:type="dcterms:W3CDTF">2013-04-09T04:44:00Z</dcterms:modified>
</cp:coreProperties>
</file>