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6019" w:type="dxa"/>
        <w:tblInd w:w="-176" w:type="dxa"/>
        <w:tblLayout w:type="fixed"/>
        <w:tblLook w:val="04A0"/>
      </w:tblPr>
      <w:tblGrid>
        <w:gridCol w:w="5339"/>
        <w:gridCol w:w="5340"/>
        <w:gridCol w:w="5340"/>
      </w:tblGrid>
      <w:tr w:rsidR="007A4091" w:rsidRPr="00625C80" w:rsidTr="00DB4F5A">
        <w:tc>
          <w:tcPr>
            <w:tcW w:w="533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84"/>
              <w:gridCol w:w="3366"/>
            </w:tblGrid>
            <w:tr w:rsidR="007A4091" w:rsidTr="00732521">
              <w:trPr>
                <w:trHeight w:val="1703"/>
              </w:trPr>
              <w:tc>
                <w:tcPr>
                  <w:tcW w:w="1784" w:type="dxa"/>
                </w:tcPr>
                <w:p w:rsidR="007A4091" w:rsidRDefault="007A4091" w:rsidP="00DB4F5A">
                  <w:pPr>
                    <w:framePr w:hSpace="180" w:wrap="around" w:vAnchor="text" w:hAnchor="text" w:y="1"/>
                    <w:suppressOverlap/>
                  </w:pPr>
                  <w:r w:rsidRPr="00625C80">
                    <w:rPr>
                      <w:noProof/>
                    </w:rPr>
                    <w:drawing>
                      <wp:inline distT="0" distB="0" distL="0" distR="0">
                        <wp:extent cx="976467" cy="971550"/>
                        <wp:effectExtent l="19050" t="0" r="0" b="0"/>
                        <wp:docPr id="11" name="Рисунок 0" descr="po_hakasii_poehali_vyezdnye_brigady_medik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_hakasii_poehali_vyezdnye_brigady_medikov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866" cy="979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7A4091" w:rsidRPr="00683014" w:rsidRDefault="00E71153" w:rsidP="00DB4F5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E71153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49.25pt;height:93.75pt" fillcolor="red" strokeweight="1pt">
                        <v:shadow on="t" color="#868686" opacity=".5" offset="7pt,-5pt" offset2="2pt,2pt"/>
                        <v:textpath style="font-family:&quot;Times New Roman&quot;;font-weight:bold;v-text-kern:t" trim="t" fitpath="t" string="Здоровый&#10;образ&#10;жизни"/>
                      </v:shape>
                    </w:pict>
                  </w:r>
                </w:p>
              </w:tc>
            </w:tr>
          </w:tbl>
          <w:p w:rsidR="007A4091" w:rsidRDefault="007A4091" w:rsidP="00DB4F5A"/>
          <w:p w:rsidR="007A4091" w:rsidRPr="007A4091" w:rsidRDefault="007A4091" w:rsidP="00DB4F5A">
            <w:pPr>
              <w:pStyle w:val="a7"/>
              <w:jc w:val="center"/>
              <w:rPr>
                <w:sz w:val="32"/>
                <w:szCs w:val="32"/>
              </w:rPr>
            </w:pPr>
            <w:r w:rsidRPr="007A4091">
              <w:rPr>
                <w:rStyle w:val="a8"/>
                <w:sz w:val="32"/>
                <w:szCs w:val="32"/>
              </w:rPr>
              <w:t xml:space="preserve">Уважаемые родители! </w:t>
            </w:r>
          </w:p>
          <w:p w:rsidR="007A4091" w:rsidRDefault="007A4091" w:rsidP="00DB4F5A">
            <w:pPr>
              <w:pStyle w:val="a7"/>
              <w:jc w:val="both"/>
              <w:rPr>
                <w:sz w:val="28"/>
                <w:szCs w:val="28"/>
              </w:rPr>
            </w:pPr>
            <w:r w:rsidRPr="005B7AA4">
              <w:rPr>
                <w:sz w:val="28"/>
                <w:szCs w:val="28"/>
              </w:rPr>
      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      </w:r>
          </w:p>
          <w:p w:rsidR="007A4091" w:rsidRPr="007A4091" w:rsidRDefault="007A4091" w:rsidP="00DB4F5A">
            <w:pPr>
              <w:pStyle w:val="a7"/>
              <w:jc w:val="center"/>
              <w:rPr>
                <w:sz w:val="32"/>
                <w:szCs w:val="32"/>
              </w:rPr>
            </w:pPr>
            <w:r w:rsidRPr="007A4091">
              <w:rPr>
                <w:rStyle w:val="a8"/>
                <w:sz w:val="32"/>
                <w:szCs w:val="32"/>
              </w:rPr>
              <w:t>Как же убер</w:t>
            </w:r>
            <w:r>
              <w:rPr>
                <w:rStyle w:val="a8"/>
                <w:sz w:val="32"/>
                <w:szCs w:val="32"/>
              </w:rPr>
              <w:t>ечь наших детей от этого зла</w:t>
            </w:r>
            <w:r w:rsidRPr="007A4091">
              <w:rPr>
                <w:rStyle w:val="a8"/>
                <w:sz w:val="32"/>
                <w:szCs w:val="32"/>
              </w:rPr>
              <w:t xml:space="preserve">? </w:t>
            </w:r>
          </w:p>
          <w:p w:rsidR="007A4091" w:rsidRPr="00A46A71" w:rsidRDefault="007A4091" w:rsidP="00A46A71">
            <w:pPr>
              <w:pStyle w:val="a4"/>
              <w:jc w:val="right"/>
              <w:rPr>
                <w:b/>
                <w:color w:val="FF0000"/>
              </w:rPr>
            </w:pPr>
            <w:r w:rsidRPr="00A46A71">
              <w:rPr>
                <w:rStyle w:val="a9"/>
                <w:b/>
                <w:color w:val="FF0000"/>
                <w:sz w:val="28"/>
                <w:szCs w:val="28"/>
              </w:rPr>
              <w:t xml:space="preserve">Лучший путь — это </w:t>
            </w:r>
            <w:r w:rsidRPr="00A46A71">
              <w:rPr>
                <w:b/>
                <w:color w:val="FF0000"/>
              </w:rPr>
              <w:br/>
            </w:r>
            <w:r w:rsidRPr="00A46A71">
              <w:rPr>
                <w:rStyle w:val="a9"/>
                <w:b/>
                <w:color w:val="FF0000"/>
                <w:sz w:val="28"/>
                <w:szCs w:val="28"/>
              </w:rPr>
              <w:t>сотрудничество с Вашим</w:t>
            </w:r>
            <w:r w:rsidRPr="00A46A71">
              <w:rPr>
                <w:b/>
                <w:color w:val="FF0000"/>
              </w:rPr>
              <w:br/>
            </w:r>
            <w:r w:rsidRPr="00A46A71">
              <w:rPr>
                <w:rStyle w:val="a9"/>
                <w:b/>
                <w:color w:val="FF0000"/>
                <w:sz w:val="28"/>
                <w:szCs w:val="28"/>
              </w:rPr>
              <w:t xml:space="preserve">взрослеющим Ребёнком. </w:t>
            </w:r>
          </w:p>
          <w:p w:rsidR="007A4091" w:rsidRPr="000800FC" w:rsidRDefault="00A46A71" w:rsidP="000800FC">
            <w:pPr>
              <w:jc w:val="center"/>
            </w:pPr>
            <w:r w:rsidRPr="00A46A71">
              <w:rPr>
                <w:noProof/>
              </w:rPr>
              <w:drawing>
                <wp:inline distT="0" distB="0" distL="0" distR="0">
                  <wp:extent cx="2521580" cy="1619250"/>
                  <wp:effectExtent l="19050" t="0" r="0" b="0"/>
                  <wp:docPr id="3" name="Рисунок 1" descr="C:\Documents and Settings\zavuchVR\Рабочий стол\Антинарко картинки\buk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zavuchVR\Рабочий стол\Антинарко картинки\buk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7360" t="67046" r="-78" b="3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420" cy="1622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7A4091" w:rsidRDefault="007A4091" w:rsidP="00DB4F5A">
            <w:pPr>
              <w:pStyle w:val="a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2238375" cy="1314450"/>
                  <wp:effectExtent l="19050" t="0" r="0" b="0"/>
                  <wp:docPr id="2" name="Рисунок 3" descr="G:\Антинарко картинки\67366380_1291322639_garmony_935_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Антинарко картинки\67366380_1291322639_garmony_935_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12" cy="131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>Умейте слушать. Поймите</w:t>
            </w:r>
            <w:r w:rsidR="00683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 чем живет ваш ребенок, каковы его мысли, чувства.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Говорите о себе, чтобы ребенку было легче говорить о себе.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Не запрещайте безапелляционно. Задавайте вопросы. Выражайте свое мнение.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      </w:r>
          </w:p>
          <w:p w:rsidR="007A4091" w:rsidRPr="007A4091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Разделяйте проблемы ребенка и оказывайте ему поддержку. </w:t>
            </w:r>
          </w:p>
          <w:p w:rsidR="007A4091" w:rsidRPr="00DB4F5A" w:rsidRDefault="007A4091" w:rsidP="00DB4F5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spacing w:before="100" w:beforeAutospacing="1" w:after="100" w:afterAutospacing="1"/>
              <w:ind w:left="5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>Учите ребенка</w:t>
            </w:r>
            <w:r w:rsidR="00DB4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091">
              <w:rPr>
                <w:rFonts w:ascii="Times New Roman" w:hAnsi="Times New Roman" w:cs="Times New Roman"/>
                <w:sz w:val="24"/>
                <w:szCs w:val="24"/>
              </w:rPr>
              <w:t xml:space="preserve"> как решать проблемы, а не избегать их. Если у него не получается самостоятельно, пройдите весь путь решения проблемы с ним вместе. </w:t>
            </w:r>
          </w:p>
        </w:tc>
        <w:tc>
          <w:tcPr>
            <w:tcW w:w="5340" w:type="dxa"/>
          </w:tcPr>
          <w:p w:rsidR="00DB4F5A" w:rsidRPr="00DB4F5A" w:rsidRDefault="00DB4F5A" w:rsidP="00DB4F5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B4F5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Родители должны знать!</w:t>
            </w:r>
          </w:p>
          <w:p w:rsidR="00DB4F5A" w:rsidRDefault="00DB4F5A" w:rsidP="00DB4F5A">
            <w:pPr>
              <w:rPr>
                <w:rFonts w:ascii="Times New Roman" w:hAnsi="Times New Roman" w:cs="Times New Roman"/>
                <w:color w:val="423B62"/>
                <w:sz w:val="24"/>
                <w:szCs w:val="24"/>
              </w:rPr>
            </w:pPr>
          </w:p>
          <w:p w:rsidR="007A4091" w:rsidRPr="00A46A71" w:rsidRDefault="00DB4F5A" w:rsidP="00DB4F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В 201</w:t>
            </w:r>
            <w:r w:rsidR="00AE5DDF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2</w:t>
            </w: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-201</w:t>
            </w:r>
            <w:r w:rsidR="00AE5DDF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3</w:t>
            </w: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 учебном году проводятся мероприятия</w:t>
            </w:r>
            <w:r w:rsidRPr="00A46A71">
              <w:rPr>
                <w:color w:val="423B62"/>
                <w:spacing w:val="2"/>
                <w:sz w:val="26"/>
                <w:szCs w:val="26"/>
              </w:rPr>
              <w:t xml:space="preserve"> </w:t>
            </w:r>
            <w:r w:rsidRPr="00A46A71">
              <w:rPr>
                <w:rFonts w:ascii="Times New Roman" w:hAnsi="Times New Roman" w:cs="Times New Roman"/>
                <w:color w:val="423B62"/>
                <w:spacing w:val="2"/>
                <w:sz w:val="26"/>
                <w:szCs w:val="26"/>
              </w:rPr>
              <w:t xml:space="preserve">по раннему выявлению лиц, допускающих </w:t>
            </w: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немедицинское потребление наркотических средств, среди учащихся</w:t>
            </w: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br/>
              <w:t>образовательных учреждений. Данные профилактические мероприятия проводятся в</w:t>
            </w:r>
            <w:r w:rsidR="00683014"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 соответствии с распоряжением главы ад</w:t>
            </w:r>
            <w:r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министрации Краснодарского края </w:t>
            </w:r>
            <w:r w:rsidR="00683014"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(губернатора) А.Н.Ткачева от 16 декабря 2009 года № </w:t>
            </w:r>
            <w:r w:rsid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933-р «О проведении выборочного </w:t>
            </w:r>
            <w:r w:rsidR="00683014"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 xml:space="preserve">анонимного добровольного информированного </w:t>
            </w:r>
            <w:proofErr w:type="spellStart"/>
            <w:proofErr w:type="gramStart"/>
            <w:r w:rsidR="00683014"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экспресс-тестирования</w:t>
            </w:r>
            <w:proofErr w:type="spellEnd"/>
            <w:proofErr w:type="gramEnd"/>
            <w:r w:rsidR="00683014" w:rsidRPr="00A46A71">
              <w:rPr>
                <w:rFonts w:ascii="Times New Roman" w:hAnsi="Times New Roman" w:cs="Times New Roman"/>
                <w:color w:val="423B62"/>
                <w:sz w:val="26"/>
                <w:szCs w:val="26"/>
              </w:rPr>
              <w:t>»</w:t>
            </w:r>
            <w:r w:rsidRPr="00A46A71">
              <w:rPr>
                <w:rFonts w:ascii="Times New Roman" w:hAnsi="Times New Roman" w:cs="Times New Roman"/>
                <w:color w:val="423B62"/>
                <w:spacing w:val="2"/>
                <w:sz w:val="26"/>
                <w:szCs w:val="26"/>
              </w:rPr>
              <w:t>.</w:t>
            </w:r>
          </w:p>
          <w:p w:rsidR="00DB4F5A" w:rsidRPr="00DB4F5A" w:rsidRDefault="00683014" w:rsidP="00DB4F5A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B4F5A">
              <w:rPr>
                <w:rFonts w:ascii="Calibri" w:eastAsia="Times New Roman" w:hAnsi="Calibri" w:cs="Times New Roman"/>
                <w:b/>
                <w:color w:val="0000FF"/>
                <w:sz w:val="36"/>
                <w:szCs w:val="36"/>
              </w:rPr>
              <w:t>Доверяя,</w:t>
            </w:r>
            <w:r w:rsidR="00DB4F5A" w:rsidRPr="00DB4F5A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</w:p>
          <w:p w:rsidR="00683014" w:rsidRPr="00DB4F5A" w:rsidRDefault="00DB4F5A" w:rsidP="00DB4F5A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B4F5A">
              <w:rPr>
                <w:rFonts w:ascii="Calibri" w:eastAsia="Times New Roman" w:hAnsi="Calibri" w:cs="Times New Roman"/>
                <w:b/>
                <w:color w:val="000080"/>
                <w:sz w:val="36"/>
                <w:szCs w:val="36"/>
              </w:rPr>
              <w:t xml:space="preserve">                </w:t>
            </w:r>
            <w:r w:rsidR="00683014" w:rsidRPr="00DB4F5A">
              <w:rPr>
                <w:rFonts w:ascii="Calibri" w:eastAsia="Times New Roman" w:hAnsi="Calibri" w:cs="Times New Roman"/>
                <w:b/>
                <w:color w:val="000080"/>
                <w:sz w:val="36"/>
                <w:szCs w:val="36"/>
              </w:rPr>
              <w:t>проверь</w:t>
            </w:r>
          </w:p>
          <w:p w:rsidR="00683014" w:rsidRPr="00DB4F5A" w:rsidRDefault="00DB4F5A" w:rsidP="00DB4F5A">
            <w:pPr>
              <w:jc w:val="right"/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</w:pPr>
            <w:r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 xml:space="preserve">  и стань </w:t>
            </w:r>
            <w:r w:rsidR="00683014"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 xml:space="preserve"> увереннее</w:t>
            </w:r>
            <w:proofErr w:type="gramStart"/>
            <w:r w:rsidR="00683014"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 xml:space="preserve"> </w:t>
            </w:r>
            <w:r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>!</w:t>
            </w:r>
            <w:proofErr w:type="gramEnd"/>
            <w:r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>!!</w:t>
            </w:r>
            <w:r w:rsidR="00683014" w:rsidRPr="00DB4F5A">
              <w:rPr>
                <w:rFonts w:ascii="Calibri" w:eastAsia="Times New Roman" w:hAnsi="Calibri" w:cs="Times New Roman"/>
                <w:b/>
                <w:color w:val="6600CC"/>
                <w:sz w:val="36"/>
                <w:szCs w:val="36"/>
              </w:rPr>
              <w:t xml:space="preserve">               </w:t>
            </w:r>
          </w:p>
          <w:p w:rsidR="007A4091" w:rsidRPr="00A46A71" w:rsidRDefault="00DB4F5A" w:rsidP="00A46A71">
            <w:pPr>
              <w:jc w:val="center"/>
              <w:rPr>
                <w:sz w:val="36"/>
                <w:szCs w:val="36"/>
              </w:rPr>
            </w:pPr>
            <w:r w:rsidRPr="00DB4F5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25400</wp:posOffset>
                  </wp:positionV>
                  <wp:extent cx="2409825" cy="1899920"/>
                  <wp:effectExtent l="19050" t="0" r="9525" b="0"/>
                  <wp:wrapTopAndBottom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DB4F5A">
              <w:rPr>
                <w:rFonts w:ascii="Times New Roman" w:hAnsi="Times New Roman" w:cs="Times New Roman"/>
                <w:color w:val="3A375A"/>
                <w:spacing w:val="4"/>
                <w:sz w:val="28"/>
                <w:szCs w:val="28"/>
              </w:rPr>
              <w:t xml:space="preserve">Мы предлагаем вам включиться в работу </w:t>
            </w:r>
            <w:r w:rsidRPr="00A46A71">
              <w:rPr>
                <w:rFonts w:ascii="Times New Roman" w:hAnsi="Times New Roman" w:cs="Times New Roman"/>
                <w:color w:val="0070C0"/>
                <w:spacing w:val="4"/>
                <w:sz w:val="28"/>
                <w:szCs w:val="28"/>
              </w:rPr>
              <w:t xml:space="preserve">по профилактике </w:t>
            </w:r>
            <w:r w:rsidRPr="00A46A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распространения наркомании</w:t>
            </w:r>
            <w:r w:rsidRPr="00DB4F5A">
              <w:rPr>
                <w:rFonts w:ascii="Times New Roman" w:hAnsi="Times New Roman" w:cs="Times New Roman"/>
                <w:color w:val="3A375A"/>
                <w:sz w:val="28"/>
                <w:szCs w:val="28"/>
              </w:rPr>
              <w:t>, а именно по раннему выявления фактов потребления наркотиков нашими детьми</w:t>
            </w:r>
            <w:r>
              <w:rPr>
                <w:rFonts w:ascii="Times New Roman" w:hAnsi="Times New Roman" w:cs="Times New Roman"/>
                <w:color w:val="3A375A"/>
                <w:sz w:val="28"/>
                <w:szCs w:val="28"/>
              </w:rPr>
              <w:t>.</w:t>
            </w:r>
            <w:proofErr w:type="gramEnd"/>
          </w:p>
        </w:tc>
      </w:tr>
    </w:tbl>
    <w:tbl>
      <w:tblPr>
        <w:tblStyle w:val="a3"/>
        <w:tblW w:w="16019" w:type="dxa"/>
        <w:tblInd w:w="-176" w:type="dxa"/>
        <w:tblLook w:val="04A0"/>
      </w:tblPr>
      <w:tblGrid>
        <w:gridCol w:w="5339"/>
        <w:gridCol w:w="5340"/>
        <w:gridCol w:w="5340"/>
      </w:tblGrid>
      <w:tr w:rsidR="00A46A71" w:rsidTr="002A6154">
        <w:tc>
          <w:tcPr>
            <w:tcW w:w="5339" w:type="dxa"/>
          </w:tcPr>
          <w:p w:rsidR="00A46A71" w:rsidRDefault="00A46A71" w:rsidP="002A6154"/>
        </w:tc>
        <w:tc>
          <w:tcPr>
            <w:tcW w:w="5340" w:type="dxa"/>
          </w:tcPr>
          <w:p w:rsidR="00A46A71" w:rsidRDefault="00A46A71" w:rsidP="002A6154"/>
        </w:tc>
        <w:tc>
          <w:tcPr>
            <w:tcW w:w="5340" w:type="dxa"/>
          </w:tcPr>
          <w:p w:rsidR="00A46A71" w:rsidRDefault="00A46A71" w:rsidP="002A61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794385</wp:posOffset>
                  </wp:positionV>
                  <wp:extent cx="2793365" cy="2196465"/>
                  <wp:effectExtent l="228600" t="285750" r="197485" b="260985"/>
                  <wp:wrapTopAndBottom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56911">
                            <a:off x="0" y="0"/>
                            <a:ext cx="2793365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6A71" w:rsidRPr="002420FA" w:rsidRDefault="00A46A71" w:rsidP="002A61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2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СОШ №4 им. А.С.Пушкина</w:t>
            </w:r>
          </w:p>
          <w:p w:rsidR="00A46A71" w:rsidRDefault="00A46A71" w:rsidP="002A6154"/>
          <w:p w:rsidR="00A46A71" w:rsidRPr="00F339C7" w:rsidRDefault="00E71153" w:rsidP="002A6154">
            <w:pPr>
              <w:rPr>
                <w:color w:val="FF0000"/>
              </w:rPr>
            </w:pPr>
            <w:r w:rsidRPr="00E71153">
              <w:rPr>
                <w:color w:val="FF0000"/>
              </w:rPr>
              <w:pict>
                <v:shape id="_x0000_i1026" type="#_x0000_t136" style="width:250.5pt;height:93pt" fillcolor="#0070c0">
                  <v:shadow color="#868686"/>
                  <v:textpath style="font-family:&quot;Times New Roman&quot;;font-weight:bold;v-text-kern:t" trim="t" fitpath="t" string="Губернаторская &#10;программа&#10;&quot;Антинарко&quot;"/>
                </v:shape>
              </w:pict>
            </w:r>
          </w:p>
          <w:p w:rsidR="00A46A71" w:rsidRPr="00F339C7" w:rsidRDefault="00A46A71" w:rsidP="002A6154"/>
          <w:p w:rsidR="00A46A71" w:rsidRPr="00F339C7" w:rsidRDefault="00A46A71" w:rsidP="002A6154"/>
          <w:p w:rsidR="00A46A71" w:rsidRDefault="00A46A71" w:rsidP="002A6154"/>
          <w:p w:rsidR="00A46A71" w:rsidRDefault="00A46A71" w:rsidP="002A6154"/>
          <w:p w:rsidR="00A46A71" w:rsidRDefault="00A46A71" w:rsidP="002A6154"/>
          <w:p w:rsidR="00A46A71" w:rsidRPr="00F339C7" w:rsidRDefault="00A46A71" w:rsidP="002A6154"/>
          <w:p w:rsidR="00A46A71" w:rsidRPr="00F339C7" w:rsidRDefault="00A46A71" w:rsidP="002A6154"/>
          <w:p w:rsidR="00A46A71" w:rsidRPr="00466C22" w:rsidRDefault="00A46A71" w:rsidP="002A61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46A71" w:rsidRDefault="00A46A71" w:rsidP="00A46A71"/>
    <w:p w:rsidR="005918DA" w:rsidRDefault="00DB4F5A">
      <w:r>
        <w:lastRenderedPageBreak/>
        <w:br w:type="textWrapping" w:clear="all"/>
      </w:r>
    </w:p>
    <w:sectPr w:rsidR="005918DA" w:rsidSect="007A4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2B0"/>
    <w:multiLevelType w:val="multilevel"/>
    <w:tmpl w:val="397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091"/>
    <w:rsid w:val="00017579"/>
    <w:rsid w:val="000800FC"/>
    <w:rsid w:val="005918DA"/>
    <w:rsid w:val="00683014"/>
    <w:rsid w:val="007A4091"/>
    <w:rsid w:val="00A46A71"/>
    <w:rsid w:val="00AE5DDF"/>
    <w:rsid w:val="00DB4F5A"/>
    <w:rsid w:val="00E7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409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9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A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A4091"/>
    <w:rPr>
      <w:b/>
      <w:bCs/>
    </w:rPr>
  </w:style>
  <w:style w:type="character" w:styleId="a9">
    <w:name w:val="Emphasis"/>
    <w:basedOn w:val="a0"/>
    <w:uiPriority w:val="20"/>
    <w:qFormat/>
    <w:rsid w:val="007A40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6</cp:revision>
  <cp:lastPrinted>2011-10-26T06:46:00Z</cp:lastPrinted>
  <dcterms:created xsi:type="dcterms:W3CDTF">2011-10-26T06:01:00Z</dcterms:created>
  <dcterms:modified xsi:type="dcterms:W3CDTF">2013-03-27T07:46:00Z</dcterms:modified>
</cp:coreProperties>
</file>