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2F" w:rsidRDefault="00207434" w:rsidP="003874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01712F" w:rsidRPr="0001712F">
        <w:rPr>
          <w:rFonts w:ascii="Times New Roman" w:hAnsi="Times New Roman" w:cs="Times New Roman"/>
          <w:b/>
          <w:sz w:val="28"/>
          <w:szCs w:val="28"/>
        </w:rPr>
        <w:t>сберегающих</w:t>
      </w:r>
      <w:proofErr w:type="spellEnd"/>
      <w:r w:rsidR="0001712F" w:rsidRPr="0001712F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01712F">
        <w:rPr>
          <w:rFonts w:ascii="Times New Roman" w:hAnsi="Times New Roman" w:cs="Times New Roman"/>
          <w:b/>
          <w:sz w:val="28"/>
          <w:szCs w:val="28"/>
        </w:rPr>
        <w:t xml:space="preserve"> на уроках английского языка</w:t>
      </w:r>
    </w:p>
    <w:p w:rsidR="00207434" w:rsidRDefault="00207434" w:rsidP="003874F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434">
        <w:rPr>
          <w:rFonts w:ascii="Times New Roman" w:hAnsi="Times New Roman" w:cs="Times New Roman"/>
          <w:sz w:val="28"/>
          <w:szCs w:val="28"/>
        </w:rPr>
        <w:t xml:space="preserve">Обучение - самый значимый фактор по продолжительности и по силе воздействия на здоровье школьников. Интенсификация учебного процесса, использование новых форм и технологий обучения, ранее начало систематического обучения привело к значительному росту количества детей, не способных полностью адаптироваться к нагрузкам. В связи с этим каждое учебное заведение помимо решения общепедагогических задач должно соотносить учебную нагрузку и методы преподавания с возрастными и индивидуальными особенностями детей, содействовать охране и укреплению здоровья. Внедрение в учебный процесс </w:t>
      </w:r>
      <w:proofErr w:type="spellStart"/>
      <w:r w:rsidRPr="0020743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07434">
        <w:rPr>
          <w:rFonts w:ascii="Times New Roman" w:hAnsi="Times New Roman" w:cs="Times New Roman"/>
          <w:sz w:val="28"/>
          <w:szCs w:val="28"/>
        </w:rPr>
        <w:t xml:space="preserve"> технологий позволяет добиться положительных изменений в состоянии здоровья школьников.</w:t>
      </w:r>
    </w:p>
    <w:p w:rsidR="00207434" w:rsidRDefault="00207434" w:rsidP="003874F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434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20743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07434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 -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повседневной жизни.</w:t>
      </w:r>
    </w:p>
    <w:p w:rsidR="00207434" w:rsidRDefault="00207434" w:rsidP="003874F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434">
        <w:rPr>
          <w:rFonts w:ascii="Times New Roman" w:hAnsi="Times New Roman" w:cs="Times New Roman"/>
          <w:sz w:val="28"/>
          <w:szCs w:val="28"/>
        </w:rPr>
        <w:t xml:space="preserve">Английский язык в средней школе - серьёзный и сложный предмет. На уроках учащимся приходится много запоминать, говорить, писать, читать, слушать и анализировать информацию, поэтому, учитель должен уделять особое внимание </w:t>
      </w:r>
      <w:proofErr w:type="spellStart"/>
      <w:r w:rsidRPr="00207434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207434">
        <w:rPr>
          <w:rFonts w:ascii="Times New Roman" w:hAnsi="Times New Roman" w:cs="Times New Roman"/>
          <w:sz w:val="28"/>
          <w:szCs w:val="28"/>
        </w:rPr>
        <w:t xml:space="preserve"> технологиям.</w:t>
      </w:r>
    </w:p>
    <w:p w:rsidR="00207434" w:rsidRDefault="00207434" w:rsidP="003874F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434">
        <w:rPr>
          <w:rFonts w:ascii="Times New Roman" w:hAnsi="Times New Roman" w:cs="Times New Roman"/>
          <w:sz w:val="28"/>
          <w:szCs w:val="28"/>
        </w:rPr>
        <w:t>Прежде всего, огромное значение имеет организация урока. Учитель должен строить урок в соответствии с динамикой внимания учащихся, учитывая время для каждого задания, чередуя виды работ.</w:t>
      </w:r>
    </w:p>
    <w:p w:rsidR="003874F9" w:rsidRDefault="00207434" w:rsidP="003874F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434">
        <w:rPr>
          <w:rFonts w:ascii="Times New Roman" w:hAnsi="Times New Roman" w:cs="Times New Roman"/>
          <w:sz w:val="28"/>
          <w:szCs w:val="28"/>
        </w:rPr>
        <w:t xml:space="preserve">Во избежание усталости учащихся, смена видов работ: самостоятельная работа, чтение, письмо, слушание, ответы на вопросы, работа с учебником (устно и письменно), творческие задания, “мозговой штурм”, необходимый элемент на каждом уроке. Они способствуют развитию мыслительных операций, памяти и одновременно отдыху </w:t>
      </w:r>
      <w:r w:rsidRPr="00207434">
        <w:rPr>
          <w:rFonts w:ascii="Times New Roman" w:hAnsi="Times New Roman" w:cs="Times New Roman"/>
          <w:sz w:val="28"/>
          <w:szCs w:val="28"/>
        </w:rPr>
        <w:lastRenderedPageBreak/>
        <w:t>учеников.</w:t>
      </w:r>
      <w:r w:rsidR="003874F9">
        <w:rPr>
          <w:rFonts w:ascii="Times New Roman" w:hAnsi="Times New Roman" w:cs="Times New Roman"/>
          <w:sz w:val="28"/>
          <w:szCs w:val="28"/>
        </w:rPr>
        <w:t xml:space="preserve"> </w:t>
      </w:r>
      <w:r w:rsidRPr="00207434">
        <w:rPr>
          <w:rFonts w:ascii="Times New Roman" w:hAnsi="Times New Roman" w:cs="Times New Roman"/>
          <w:sz w:val="28"/>
          <w:szCs w:val="28"/>
        </w:rPr>
        <w:t>Наличие эмоциональных разрядок: поговорки, веселые четверостишия, юмористическая или поучительная картинка необходимы для снятия умственного напряжения и утомления.</w:t>
      </w:r>
    </w:p>
    <w:p w:rsidR="003874F9" w:rsidRDefault="00207434" w:rsidP="003874F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434">
        <w:rPr>
          <w:rFonts w:ascii="Times New Roman" w:hAnsi="Times New Roman" w:cs="Times New Roman"/>
          <w:sz w:val="28"/>
          <w:szCs w:val="28"/>
        </w:rPr>
        <w:t xml:space="preserve">Индивидуальное дозирование объема учебной нагрузки и рациональное распределение ее во времени достигается благодаря применению гибких вариативных форм построения системы учебного процесса. Использование на уроках проектной работы снижает нагрузку учащихся по домашней работе; </w:t>
      </w:r>
      <w:proofErr w:type="spellStart"/>
      <w:r w:rsidRPr="0020743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07434">
        <w:rPr>
          <w:rFonts w:ascii="Times New Roman" w:hAnsi="Times New Roman" w:cs="Times New Roman"/>
          <w:sz w:val="28"/>
          <w:szCs w:val="28"/>
        </w:rPr>
        <w:t xml:space="preserve"> задания способствуют повышению здоровья учащихся.</w:t>
      </w:r>
    </w:p>
    <w:p w:rsidR="003874F9" w:rsidRDefault="00207434" w:rsidP="003874F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434">
        <w:rPr>
          <w:rFonts w:ascii="Times New Roman" w:hAnsi="Times New Roman" w:cs="Times New Roman"/>
          <w:sz w:val="28"/>
          <w:szCs w:val="28"/>
        </w:rPr>
        <w:t>Различные тестовые задания с выбором ответа, с открытым ответом; задания на перегруппировку; на распознавание и поиск ошибок, позволяет избежать монотонности на уроке.</w:t>
      </w:r>
    </w:p>
    <w:p w:rsidR="003874F9" w:rsidRDefault="00207434" w:rsidP="003874F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434">
        <w:rPr>
          <w:rFonts w:ascii="Times New Roman" w:hAnsi="Times New Roman" w:cs="Times New Roman"/>
          <w:sz w:val="28"/>
          <w:szCs w:val="28"/>
        </w:rPr>
        <w:t>Чтобы избежать перегрузки учащихся, необходимо строго соблюдать объем всех видов тестов, а контрольные работы проводить строго по календарно – тематическому планированию.</w:t>
      </w:r>
    </w:p>
    <w:p w:rsidR="003874F9" w:rsidRDefault="00207434" w:rsidP="003874F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434">
        <w:rPr>
          <w:rFonts w:ascii="Times New Roman" w:hAnsi="Times New Roman" w:cs="Times New Roman"/>
          <w:sz w:val="28"/>
          <w:szCs w:val="28"/>
        </w:rPr>
        <w:t>На каждом уроке в любом классе необходимо в течение урока проводить физкультминутки, игровые паузы (драматизация диалогов, текстовых отрывков), зрительную гимнастику и, конечно, эмоциональную разгрузку</w:t>
      </w:r>
      <w:r w:rsidR="003874F9">
        <w:rPr>
          <w:rFonts w:ascii="Times New Roman" w:hAnsi="Times New Roman" w:cs="Times New Roman"/>
          <w:sz w:val="28"/>
          <w:szCs w:val="28"/>
        </w:rPr>
        <w:t>.</w:t>
      </w:r>
    </w:p>
    <w:p w:rsidR="003874F9" w:rsidRDefault="003874F9" w:rsidP="003874F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р</w:t>
      </w:r>
      <w:r w:rsidR="00207434" w:rsidRPr="00207434">
        <w:rPr>
          <w:rFonts w:ascii="Times New Roman" w:hAnsi="Times New Roman" w:cs="Times New Roman"/>
          <w:sz w:val="28"/>
          <w:szCs w:val="28"/>
        </w:rPr>
        <w:t>абочая поза должна соответствовать виду учебной деятельности на уроке. Непродолжительные отклонения нужны для отдыха и расслабления. На уроках часто предлагаю учащимся периодически постоять. Смена позы благотворно сказывается на работоспособности.</w:t>
      </w:r>
    </w:p>
    <w:p w:rsidR="0001712F" w:rsidRPr="003874F9" w:rsidRDefault="00207434" w:rsidP="003874F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434">
        <w:rPr>
          <w:rFonts w:ascii="Times New Roman" w:hAnsi="Times New Roman" w:cs="Times New Roman"/>
          <w:sz w:val="28"/>
          <w:szCs w:val="28"/>
        </w:rPr>
        <w:t xml:space="preserve">Но одним из самых важных </w:t>
      </w:r>
      <w:proofErr w:type="spellStart"/>
      <w:r w:rsidRPr="0020743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07434">
        <w:rPr>
          <w:rFonts w:ascii="Times New Roman" w:hAnsi="Times New Roman" w:cs="Times New Roman"/>
          <w:sz w:val="28"/>
          <w:szCs w:val="28"/>
        </w:rPr>
        <w:t xml:space="preserve"> действий, считаю создание у детей положительной эмоциональной настроенности на уроке. Положительные эмоции способны полностью снимать последствия отрицательных воздействий на организм школьника. Учитель должен стремиться вызывать положительное отношение к предмету. Доброжелательный тон педагога – важный момент </w:t>
      </w:r>
      <w:proofErr w:type="spellStart"/>
      <w:r w:rsidRPr="0020743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07434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sectPr w:rsidR="0001712F" w:rsidRPr="003874F9" w:rsidSect="00B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FD9"/>
    <w:multiLevelType w:val="hybridMultilevel"/>
    <w:tmpl w:val="5318556A"/>
    <w:lvl w:ilvl="0" w:tplc="4530C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186B"/>
    <w:multiLevelType w:val="hybridMultilevel"/>
    <w:tmpl w:val="8520C0D6"/>
    <w:lvl w:ilvl="0" w:tplc="5AA004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57D18"/>
    <w:multiLevelType w:val="hybridMultilevel"/>
    <w:tmpl w:val="ACF4B916"/>
    <w:lvl w:ilvl="0" w:tplc="82D24E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F0BCD"/>
    <w:multiLevelType w:val="hybridMultilevel"/>
    <w:tmpl w:val="8520C0D6"/>
    <w:lvl w:ilvl="0" w:tplc="5AA004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A0B4C"/>
    <w:multiLevelType w:val="hybridMultilevel"/>
    <w:tmpl w:val="CE4005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1712F"/>
    <w:rsid w:val="0001712F"/>
    <w:rsid w:val="000C5249"/>
    <w:rsid w:val="001F0343"/>
    <w:rsid w:val="00207434"/>
    <w:rsid w:val="003874F9"/>
    <w:rsid w:val="003E537E"/>
    <w:rsid w:val="00B73905"/>
    <w:rsid w:val="00CE1C82"/>
    <w:rsid w:val="00E9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12F"/>
    <w:pPr>
      <w:spacing w:after="0" w:line="240" w:lineRule="auto"/>
    </w:pPr>
  </w:style>
  <w:style w:type="table" w:styleId="a4">
    <w:name w:val="Table Grid"/>
    <w:basedOn w:val="a1"/>
    <w:uiPriority w:val="59"/>
    <w:rsid w:val="00017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2012-03-01T19:59:00Z</cp:lastPrinted>
  <dcterms:created xsi:type="dcterms:W3CDTF">2012-03-01T20:02:00Z</dcterms:created>
  <dcterms:modified xsi:type="dcterms:W3CDTF">2012-03-01T20:02:00Z</dcterms:modified>
</cp:coreProperties>
</file>