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2B" w:rsidRPr="000B222B" w:rsidRDefault="000B222B" w:rsidP="000B222B">
      <w:pPr>
        <w:spacing w:line="360" w:lineRule="auto"/>
        <w:jc w:val="center"/>
        <w:rPr>
          <w:rFonts w:ascii="Times New Roman" w:eastAsia="Times New Roman" w:hAnsi="Times New Roman" w:cs="Times New Roman"/>
          <w:spacing w:val="-20"/>
          <w:sz w:val="32"/>
          <w:szCs w:val="32"/>
        </w:rPr>
      </w:pPr>
      <w:r w:rsidRPr="000B222B">
        <w:rPr>
          <w:rFonts w:ascii="Times New Roman" w:eastAsia="Times New Roman" w:hAnsi="Times New Roman" w:cs="Times New Roman"/>
          <w:spacing w:val="-20"/>
          <w:sz w:val="32"/>
          <w:szCs w:val="32"/>
        </w:rPr>
        <w:t>Управление  образовани</w:t>
      </w:r>
      <w:r w:rsidRPr="000B222B">
        <w:rPr>
          <w:rFonts w:ascii="Times New Roman" w:hAnsi="Times New Roman" w:cs="Times New Roman"/>
          <w:spacing w:val="-20"/>
          <w:sz w:val="32"/>
          <w:szCs w:val="32"/>
        </w:rPr>
        <w:t>я   Администрации   города   Губкинский</w:t>
      </w:r>
    </w:p>
    <w:p w:rsidR="000B222B" w:rsidRPr="000B222B" w:rsidRDefault="000B222B" w:rsidP="000B222B">
      <w:pPr>
        <w:jc w:val="center"/>
        <w:rPr>
          <w:rFonts w:ascii="Times New Roman" w:hAnsi="Times New Roman" w:cs="Times New Roman"/>
          <w:sz w:val="32"/>
          <w:szCs w:val="32"/>
        </w:rPr>
      </w:pPr>
      <w:r w:rsidRPr="000B222B">
        <w:rPr>
          <w:rFonts w:ascii="Times New Roman" w:eastAsia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0B222B" w:rsidRPr="000B222B" w:rsidRDefault="00BB4F68" w:rsidP="000B222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349885</wp:posOffset>
            </wp:positionV>
            <wp:extent cx="4533900" cy="3019425"/>
            <wp:effectExtent l="19050" t="0" r="0" b="0"/>
            <wp:wrapThrough wrapText="bothSides">
              <wp:wrapPolygon edited="0">
                <wp:start x="363" y="0"/>
                <wp:lineTo x="-91" y="954"/>
                <wp:lineTo x="-91" y="20714"/>
                <wp:lineTo x="91" y="21532"/>
                <wp:lineTo x="363" y="21532"/>
                <wp:lineTo x="21146" y="21532"/>
                <wp:lineTo x="21418" y="21532"/>
                <wp:lineTo x="21600" y="20714"/>
                <wp:lineTo x="21600" y="954"/>
                <wp:lineTo x="21418" y="136"/>
                <wp:lineTo x="21146" y="0"/>
                <wp:lineTo x="363" y="0"/>
              </wp:wrapPolygon>
            </wp:wrapThrough>
            <wp:docPr id="2" name="Рисунок 2" descr="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B222B" w:rsidRPr="000B222B">
        <w:rPr>
          <w:rFonts w:ascii="Times New Roman" w:eastAsia="Times New Roman" w:hAnsi="Times New Roman" w:cs="Times New Roman"/>
          <w:sz w:val="32"/>
          <w:szCs w:val="32"/>
        </w:rPr>
        <w:t xml:space="preserve"> «Средня</w:t>
      </w:r>
      <w:r w:rsidR="000B222B" w:rsidRPr="000B222B">
        <w:rPr>
          <w:rFonts w:ascii="Times New Roman" w:hAnsi="Times New Roman" w:cs="Times New Roman"/>
          <w:sz w:val="32"/>
          <w:szCs w:val="32"/>
        </w:rPr>
        <w:t>я общеобразовательная школа № 4</w:t>
      </w:r>
      <w:r w:rsidR="000B222B" w:rsidRPr="000B222B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0B222B" w:rsidRPr="000B222B" w:rsidRDefault="000B222B" w:rsidP="000B222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B222B" w:rsidRPr="000B222B" w:rsidRDefault="000B222B" w:rsidP="000B222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222B" w:rsidRPr="000B222B" w:rsidRDefault="000B222B" w:rsidP="000B222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6EB8" w:rsidRDefault="00646EB8" w:rsidP="00B84A0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6EB8" w:rsidRDefault="00646EB8" w:rsidP="00B84A0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6EB8" w:rsidRDefault="00646EB8" w:rsidP="00B84A0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6EB8" w:rsidRDefault="00646EB8" w:rsidP="00B84A0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6EB8" w:rsidRDefault="00646EB8" w:rsidP="00B84A0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222B" w:rsidRPr="000B222B" w:rsidRDefault="000B222B" w:rsidP="00B84A0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222B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0B222B" w:rsidRPr="007911B5" w:rsidRDefault="00A41B50" w:rsidP="00A41B50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Использование технологии проблемного обучения на уроках русского языка и литературы</w:t>
      </w:r>
      <w:r w:rsidR="004B6BBC" w:rsidRPr="004B6BBC">
        <w:rPr>
          <w:rFonts w:ascii="Times New Roman" w:hAnsi="Times New Roman" w:cs="Times New Roman"/>
          <w:sz w:val="26"/>
        </w:rPr>
        <w:t xml:space="preserve"> </w:t>
      </w:r>
      <w:r w:rsidR="007911B5" w:rsidRPr="007911B5">
        <w:rPr>
          <w:rFonts w:ascii="Times New Roman" w:hAnsi="Times New Roman" w:cs="Times New Roman"/>
          <w:b/>
          <w:sz w:val="32"/>
          <w:szCs w:val="32"/>
        </w:rPr>
        <w:t>как эффективный способ развития</w:t>
      </w:r>
      <w:r w:rsidR="004B6BBC" w:rsidRPr="007911B5">
        <w:rPr>
          <w:rFonts w:ascii="Times New Roman" w:hAnsi="Times New Roman" w:cs="Times New Roman"/>
          <w:b/>
          <w:sz w:val="32"/>
          <w:szCs w:val="32"/>
        </w:rPr>
        <w:t xml:space="preserve"> учащихся</w:t>
      </w:r>
    </w:p>
    <w:p w:rsidR="000B222B" w:rsidRPr="000B222B" w:rsidRDefault="000B222B" w:rsidP="00B84A0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1B50" w:rsidRDefault="00B84A06" w:rsidP="00A41B50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6892290</wp:posOffset>
            </wp:positionV>
            <wp:extent cx="2249805" cy="3338195"/>
            <wp:effectExtent l="19050" t="0" r="0" b="0"/>
            <wp:wrapNone/>
            <wp:docPr id="7" name="Рисунок 5" descr="IMG_727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7278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22B" w:rsidRPr="000B222B">
        <w:rPr>
          <w:rFonts w:ascii="Times New Roman" w:eastAsia="Times New Roman" w:hAnsi="Times New Roman" w:cs="Times New Roman"/>
          <w:sz w:val="32"/>
          <w:szCs w:val="32"/>
        </w:rPr>
        <w:t>сроки реализации проекта</w:t>
      </w:r>
    </w:p>
    <w:p w:rsidR="00A41B50" w:rsidRPr="00A41B50" w:rsidRDefault="00A41B50" w:rsidP="00A41B50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41B5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2008 -2010 гг</w:t>
      </w:r>
    </w:p>
    <w:p w:rsidR="000B222B" w:rsidRPr="000B222B" w:rsidRDefault="00BB4F68" w:rsidP="00B84A0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50800</wp:posOffset>
            </wp:positionV>
            <wp:extent cx="2143125" cy="1876425"/>
            <wp:effectExtent l="19050" t="0" r="0" b="0"/>
            <wp:wrapNone/>
            <wp:docPr id="10" name="Рисунок 1" descr="C:\Documents and Settings\IYG\Мои документы\Мои рисунки\Рисунок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YG\Мои документы\Мои рисунки\Рисунок1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F68" w:rsidRDefault="00B84A06" w:rsidP="00B84A06">
      <w:pPr>
        <w:ind w:left="19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6892290</wp:posOffset>
            </wp:positionV>
            <wp:extent cx="2249805" cy="3338195"/>
            <wp:effectExtent l="19050" t="0" r="0" b="0"/>
            <wp:wrapNone/>
            <wp:docPr id="5" name="Рисунок 3" descr="IMG_727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278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22B" w:rsidRPr="000B222B">
        <w:rPr>
          <w:rFonts w:ascii="Times New Roman" w:hAnsi="Times New Roman" w:cs="Times New Roman"/>
          <w:sz w:val="32"/>
          <w:szCs w:val="32"/>
          <w:u w:val="single"/>
        </w:rPr>
        <w:t>Ф. И. О. автора</w:t>
      </w:r>
      <w:r w:rsidR="000B22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4F68" w:rsidRDefault="000B222B" w:rsidP="00B84A06">
      <w:pPr>
        <w:ind w:left="198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222B">
        <w:rPr>
          <w:rFonts w:ascii="Times New Roman" w:hAnsi="Times New Roman" w:cs="Times New Roman"/>
          <w:b/>
          <w:i/>
          <w:sz w:val="32"/>
          <w:szCs w:val="32"/>
        </w:rPr>
        <w:t>Москвичева</w:t>
      </w:r>
    </w:p>
    <w:p w:rsidR="000B222B" w:rsidRPr="000B222B" w:rsidRDefault="00BB4F68" w:rsidP="00B84A06">
      <w:pPr>
        <w:ind w:left="1980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Елена Александровна  </w:t>
      </w:r>
    </w:p>
    <w:p w:rsidR="000B222B" w:rsidRPr="000B222B" w:rsidRDefault="000B222B" w:rsidP="00B84A06">
      <w:pPr>
        <w:ind w:left="198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65503" w:rsidRPr="005D184A" w:rsidRDefault="00B84A06" w:rsidP="005D184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6892290</wp:posOffset>
            </wp:positionV>
            <wp:extent cx="2249805" cy="3338195"/>
            <wp:effectExtent l="19050" t="0" r="0" b="0"/>
            <wp:wrapNone/>
            <wp:docPr id="8" name="Рисунок 6" descr="IMG_727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278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6892290</wp:posOffset>
            </wp:positionV>
            <wp:extent cx="2249805" cy="3338195"/>
            <wp:effectExtent l="19050" t="0" r="0" b="0"/>
            <wp:wrapNone/>
            <wp:docPr id="6" name="Рисунок 4" descr="IMG_727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278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503" w:rsidRPr="00746395" w:rsidRDefault="00365503" w:rsidP="00746395">
      <w:pPr>
        <w:pStyle w:val="ac"/>
        <w:shd w:val="clear" w:color="auto" w:fill="FFFFFF"/>
        <w:spacing w:line="360" w:lineRule="auto"/>
        <w:ind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Структура педагогического проекта</w:t>
      </w:r>
    </w:p>
    <w:p w:rsidR="00365503" w:rsidRPr="00B3083B" w:rsidRDefault="00365503" w:rsidP="00B3083B">
      <w:pPr>
        <w:pStyle w:val="1"/>
        <w:numPr>
          <w:ilvl w:val="0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Введение</w:t>
      </w:r>
      <w:r w:rsidR="005D184A"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</w:t>
      </w:r>
      <w:r w:rsidR="00785102">
        <w:rPr>
          <w:rFonts w:ascii="Times New Roman" w:eastAsia="Times New Roman" w:hAnsi="Times New Roman" w:cs="Times New Roman"/>
          <w:color w:val="auto"/>
          <w:sz w:val="24"/>
          <w:szCs w:val="24"/>
        </w:rPr>
        <w:t>………</w:t>
      </w:r>
      <w:r w:rsidR="005D184A"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…2-5</w:t>
      </w:r>
    </w:p>
    <w:p w:rsidR="003D1695" w:rsidRPr="00B3083B" w:rsidRDefault="003D1695" w:rsidP="00B3083B">
      <w:pPr>
        <w:pStyle w:val="1"/>
        <w:numPr>
          <w:ilvl w:val="0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Теоретическое обоснование проекта…………………………</w:t>
      </w:r>
      <w:r w:rsidR="00785102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</w:t>
      </w: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..5</w:t>
      </w:r>
    </w:p>
    <w:p w:rsidR="003D1695" w:rsidRPr="00B3083B" w:rsidRDefault="003D1695" w:rsidP="00B3083B">
      <w:pPr>
        <w:pStyle w:val="3"/>
        <w:numPr>
          <w:ilvl w:val="5"/>
          <w:numId w:val="29"/>
        </w:numPr>
        <w:spacing w:before="0" w:line="36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hAnsi="Times New Roman" w:cs="Times New Roman"/>
          <w:color w:val="auto"/>
          <w:sz w:val="24"/>
          <w:szCs w:val="24"/>
        </w:rPr>
        <w:t>2.1.Система педагогических фактов и условий, влияющих на достижение цели…………</w:t>
      </w:r>
      <w:r w:rsidR="005D24BF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</w:t>
      </w:r>
      <w:r w:rsidR="0078510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3083B">
        <w:rPr>
          <w:rFonts w:ascii="Times New Roman" w:hAnsi="Times New Roman" w:cs="Times New Roman"/>
          <w:color w:val="auto"/>
          <w:sz w:val="24"/>
          <w:szCs w:val="24"/>
        </w:rPr>
        <w:t>.5</w:t>
      </w:r>
    </w:p>
    <w:p w:rsidR="003D1695" w:rsidRPr="00B3083B" w:rsidRDefault="003D1695" w:rsidP="00B3083B">
      <w:pPr>
        <w:pStyle w:val="3"/>
        <w:numPr>
          <w:ilvl w:val="2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hAnsi="Times New Roman" w:cs="Times New Roman"/>
          <w:color w:val="auto"/>
          <w:sz w:val="24"/>
          <w:szCs w:val="24"/>
        </w:rPr>
        <w:t>2.2.</w:t>
      </w: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Приемы создания проблемной ситуации (ПС)……</w:t>
      </w:r>
      <w:r w:rsidR="005D24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</w:t>
      </w: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  <w:r w:rsidR="0078510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..6 </w:t>
      </w:r>
    </w:p>
    <w:p w:rsidR="003D1695" w:rsidRPr="00B3083B" w:rsidRDefault="003D1695" w:rsidP="00B3083B">
      <w:pPr>
        <w:pStyle w:val="3"/>
        <w:numPr>
          <w:ilvl w:val="2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2.3.Специфика проектирования проблемного урока…</w:t>
      </w:r>
      <w:r w:rsidR="005D24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……………..</w:t>
      </w: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</w:t>
      </w:r>
      <w:r w:rsidR="0078510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..6 </w:t>
      </w:r>
    </w:p>
    <w:p w:rsidR="003D1695" w:rsidRPr="00B3083B" w:rsidRDefault="003D1695" w:rsidP="00B3083B">
      <w:pPr>
        <w:pStyle w:val="3"/>
        <w:numPr>
          <w:ilvl w:val="2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2.4.Постановка учебной проблемы………………</w:t>
      </w:r>
      <w:r w:rsidR="005D24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</w:t>
      </w: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  <w:r w:rsidR="0078510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</w:p>
    <w:p w:rsidR="000202B1" w:rsidRPr="00B3083B" w:rsidRDefault="003D1695" w:rsidP="00745954">
      <w:pPr>
        <w:pStyle w:val="ac"/>
        <w:numPr>
          <w:ilvl w:val="0"/>
          <w:numId w:val="29"/>
        </w:numPr>
        <w:tabs>
          <w:tab w:val="left" w:pos="3060"/>
        </w:tabs>
        <w:spacing w:line="360" w:lineRule="auto"/>
        <w:ind w:left="142" w:righ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b/>
          <w:sz w:val="24"/>
          <w:szCs w:val="24"/>
        </w:rPr>
        <w:t>Проблемный урок изучения нового материала………</w:t>
      </w:r>
      <w:r w:rsidR="005D24BF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="00785102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r w:rsidRPr="00B3083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202B1" w:rsidRPr="00B3083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0B63D0" w:rsidRPr="00B3083B" w:rsidRDefault="000202B1" w:rsidP="00B3083B">
      <w:pPr>
        <w:pStyle w:val="1"/>
        <w:numPr>
          <w:ilvl w:val="0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hAnsi="Times New Roman" w:cs="Times New Roman"/>
          <w:color w:val="auto"/>
          <w:sz w:val="24"/>
          <w:szCs w:val="24"/>
        </w:rPr>
        <w:t>Проектная часть</w:t>
      </w:r>
      <w:r w:rsidR="005D24BF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…………………………………………………………….</w:t>
      </w:r>
    </w:p>
    <w:p w:rsidR="000202B1" w:rsidRPr="00B3083B" w:rsidRDefault="00B3083B" w:rsidP="00B3083B">
      <w:pPr>
        <w:pStyle w:val="ac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202B1" w:rsidRPr="00B3083B">
        <w:rPr>
          <w:rFonts w:ascii="Times New Roman" w:hAnsi="Times New Roman" w:cs="Times New Roman"/>
          <w:b/>
          <w:sz w:val="24"/>
          <w:szCs w:val="24"/>
        </w:rPr>
        <w:t xml:space="preserve">1. Построение урока русского языка по технологии </w:t>
      </w:r>
      <w:r w:rsidR="00785102">
        <w:rPr>
          <w:rFonts w:ascii="Times New Roman" w:hAnsi="Times New Roman" w:cs="Times New Roman"/>
          <w:b/>
          <w:sz w:val="24"/>
          <w:szCs w:val="24"/>
        </w:rPr>
        <w:t>проблемного обучения..</w:t>
      </w:r>
      <w:r w:rsidR="000202B1" w:rsidRPr="00B3083B">
        <w:rPr>
          <w:rFonts w:ascii="Times New Roman" w:hAnsi="Times New Roman" w:cs="Times New Roman"/>
          <w:b/>
          <w:sz w:val="24"/>
          <w:szCs w:val="24"/>
        </w:rPr>
        <w:t>11</w:t>
      </w:r>
    </w:p>
    <w:p w:rsidR="000202B1" w:rsidRPr="00B3083B" w:rsidRDefault="00F33B0B" w:rsidP="00F33B0B">
      <w:pPr>
        <w:pStyle w:val="ac"/>
        <w:spacing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202B1" w:rsidRPr="00B3083B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202B1" w:rsidRPr="00B3083B">
        <w:rPr>
          <w:rFonts w:ascii="Times New Roman" w:eastAsia="Times New Roman" w:hAnsi="Times New Roman" w:cs="Times New Roman"/>
          <w:b/>
          <w:sz w:val="24"/>
          <w:szCs w:val="24"/>
        </w:rPr>
        <w:t>Построение урока с мотивирующим  приемом…</w:t>
      </w:r>
      <w:r w:rsidR="005D24BF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</w:t>
      </w:r>
      <w:r w:rsidR="00785102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0202B1" w:rsidRPr="00B3083B"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:rsidR="000202B1" w:rsidRPr="00B3083B" w:rsidRDefault="00F33B0B" w:rsidP="00F33B0B">
      <w:pPr>
        <w:pStyle w:val="ac"/>
        <w:spacing w:after="100" w:afterAutospacing="1" w:line="36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202B1" w:rsidRPr="00B3083B">
        <w:rPr>
          <w:rFonts w:ascii="Times New Roman" w:eastAsia="Times New Roman" w:hAnsi="Times New Roman" w:cs="Times New Roman"/>
          <w:b/>
          <w:sz w:val="24"/>
          <w:szCs w:val="24"/>
        </w:rPr>
        <w:t>.3. Предъявление противоречивых точек зрения</w:t>
      </w:r>
      <w:r w:rsidR="005D24BF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……………………………….</w:t>
      </w:r>
      <w:r w:rsidR="00785102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0202B1" w:rsidRPr="00B3083B" w:rsidRDefault="000202B1" w:rsidP="00B3083B">
      <w:pPr>
        <w:pStyle w:val="1"/>
        <w:numPr>
          <w:ilvl w:val="0"/>
          <w:numId w:val="29"/>
        </w:numPr>
        <w:spacing w:before="0" w:line="360" w:lineRule="auto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hAnsi="Times New Roman" w:cs="Times New Roman"/>
          <w:color w:val="auto"/>
          <w:sz w:val="24"/>
          <w:szCs w:val="24"/>
        </w:rPr>
        <w:t>Разработка критериев  эффективности применяемой технологии…………………………………………………………………………….16</w:t>
      </w:r>
    </w:p>
    <w:p w:rsidR="00746395" w:rsidRPr="00B3083B" w:rsidRDefault="000202B1" w:rsidP="00B3083B">
      <w:pPr>
        <w:pStyle w:val="1"/>
        <w:numPr>
          <w:ilvl w:val="0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Позитивные результаты по преподаваемым предметам</w:t>
      </w:r>
      <w:r w:rsidR="00746395"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  <w:r w:rsidR="005D24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…………..</w:t>
      </w:r>
      <w:r w:rsidR="00746395"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17</w:t>
      </w:r>
    </w:p>
    <w:p w:rsidR="000B63D0" w:rsidRPr="00B3083B" w:rsidRDefault="00746395" w:rsidP="00B3083B">
      <w:pPr>
        <w:pStyle w:val="1"/>
        <w:numPr>
          <w:ilvl w:val="0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Ресурсное обеспечение реализации проекта……………</w:t>
      </w:r>
      <w:r w:rsidR="005D24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</w:t>
      </w: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….20</w:t>
      </w:r>
    </w:p>
    <w:p w:rsidR="00365503" w:rsidRPr="00B3083B" w:rsidRDefault="00365503" w:rsidP="00B3083B">
      <w:pPr>
        <w:pStyle w:val="1"/>
        <w:numPr>
          <w:ilvl w:val="0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Заключение</w:t>
      </w:r>
      <w:r w:rsidR="005D24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…………………………………………………………………..</w:t>
      </w:r>
    </w:p>
    <w:p w:rsidR="00365503" w:rsidRPr="00B3083B" w:rsidRDefault="00365503" w:rsidP="00B3083B">
      <w:pPr>
        <w:pStyle w:val="2"/>
        <w:numPr>
          <w:ilvl w:val="1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Список литературы</w:t>
      </w:r>
      <w:r w:rsidR="005D24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…………………………………………………………………..</w:t>
      </w:r>
    </w:p>
    <w:p w:rsidR="00365503" w:rsidRPr="00B3083B" w:rsidRDefault="00365503" w:rsidP="00B3083B">
      <w:pPr>
        <w:pStyle w:val="2"/>
        <w:numPr>
          <w:ilvl w:val="1"/>
          <w:numId w:val="29"/>
        </w:numPr>
        <w:spacing w:before="0" w:line="360" w:lineRule="auto"/>
        <w:ind w:left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Приложения</w:t>
      </w:r>
      <w:r w:rsidR="005D24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</w:t>
      </w:r>
    </w:p>
    <w:p w:rsidR="00365503" w:rsidRDefault="00365503" w:rsidP="00746395">
      <w:pPr>
        <w:shd w:val="clear" w:color="auto" w:fill="FFFFFF"/>
        <w:spacing w:line="360" w:lineRule="auto"/>
        <w:ind w:right="7" w:firstLine="850"/>
        <w:rPr>
          <w:rFonts w:ascii="Times New Roman" w:hAnsi="Times New Roman" w:cs="Times New Roman"/>
          <w:b/>
          <w:sz w:val="24"/>
          <w:szCs w:val="24"/>
        </w:rPr>
      </w:pPr>
    </w:p>
    <w:p w:rsidR="00B3083B" w:rsidRDefault="00B3083B" w:rsidP="00746395">
      <w:pPr>
        <w:shd w:val="clear" w:color="auto" w:fill="FFFFFF"/>
        <w:spacing w:line="360" w:lineRule="auto"/>
        <w:ind w:right="7" w:firstLine="850"/>
        <w:rPr>
          <w:rFonts w:ascii="Times New Roman" w:hAnsi="Times New Roman" w:cs="Times New Roman"/>
          <w:b/>
          <w:sz w:val="24"/>
          <w:szCs w:val="24"/>
        </w:rPr>
      </w:pPr>
    </w:p>
    <w:p w:rsidR="00B3083B" w:rsidRDefault="00B3083B" w:rsidP="00746395">
      <w:pPr>
        <w:shd w:val="clear" w:color="auto" w:fill="FFFFFF"/>
        <w:spacing w:line="360" w:lineRule="auto"/>
        <w:ind w:right="7" w:firstLine="850"/>
        <w:rPr>
          <w:rFonts w:ascii="Times New Roman" w:hAnsi="Times New Roman" w:cs="Times New Roman"/>
          <w:b/>
          <w:sz w:val="24"/>
          <w:szCs w:val="24"/>
        </w:rPr>
      </w:pPr>
    </w:p>
    <w:p w:rsidR="00B3083B" w:rsidRDefault="00B3083B" w:rsidP="00746395">
      <w:pPr>
        <w:shd w:val="clear" w:color="auto" w:fill="FFFFFF"/>
        <w:spacing w:line="360" w:lineRule="auto"/>
        <w:ind w:right="7" w:firstLine="850"/>
        <w:rPr>
          <w:rFonts w:ascii="Times New Roman" w:hAnsi="Times New Roman" w:cs="Times New Roman"/>
          <w:b/>
          <w:sz w:val="24"/>
          <w:szCs w:val="24"/>
        </w:rPr>
      </w:pPr>
    </w:p>
    <w:p w:rsidR="00B3083B" w:rsidRDefault="00B3083B" w:rsidP="00746395">
      <w:pPr>
        <w:shd w:val="clear" w:color="auto" w:fill="FFFFFF"/>
        <w:spacing w:line="360" w:lineRule="auto"/>
        <w:ind w:right="7" w:firstLine="850"/>
        <w:rPr>
          <w:rFonts w:ascii="Times New Roman" w:hAnsi="Times New Roman" w:cs="Times New Roman"/>
          <w:b/>
          <w:sz w:val="24"/>
          <w:szCs w:val="24"/>
        </w:rPr>
      </w:pPr>
    </w:p>
    <w:p w:rsidR="00B3083B" w:rsidRDefault="00B3083B" w:rsidP="00746395">
      <w:pPr>
        <w:shd w:val="clear" w:color="auto" w:fill="FFFFFF"/>
        <w:spacing w:line="360" w:lineRule="auto"/>
        <w:ind w:right="7" w:firstLine="850"/>
        <w:rPr>
          <w:rFonts w:ascii="Times New Roman" w:hAnsi="Times New Roman" w:cs="Times New Roman"/>
          <w:b/>
          <w:sz w:val="24"/>
          <w:szCs w:val="24"/>
        </w:rPr>
      </w:pPr>
    </w:p>
    <w:p w:rsidR="00B3083B" w:rsidRDefault="00B3083B" w:rsidP="00746395">
      <w:pPr>
        <w:shd w:val="clear" w:color="auto" w:fill="FFFFFF"/>
        <w:spacing w:line="360" w:lineRule="auto"/>
        <w:ind w:right="7" w:firstLine="850"/>
        <w:rPr>
          <w:rFonts w:ascii="Times New Roman" w:hAnsi="Times New Roman" w:cs="Times New Roman"/>
          <w:b/>
          <w:sz w:val="24"/>
          <w:szCs w:val="24"/>
        </w:rPr>
      </w:pPr>
    </w:p>
    <w:p w:rsidR="00B3083B" w:rsidRDefault="00B3083B" w:rsidP="00746395">
      <w:pPr>
        <w:shd w:val="clear" w:color="auto" w:fill="FFFFFF"/>
        <w:spacing w:line="360" w:lineRule="auto"/>
        <w:ind w:right="7" w:firstLine="850"/>
        <w:rPr>
          <w:rFonts w:ascii="Times New Roman" w:hAnsi="Times New Roman" w:cs="Times New Roman"/>
          <w:b/>
          <w:sz w:val="24"/>
          <w:szCs w:val="24"/>
        </w:rPr>
      </w:pPr>
    </w:p>
    <w:p w:rsidR="00E259CE" w:rsidRPr="00BB4F68" w:rsidRDefault="00E259CE" w:rsidP="005D184A">
      <w:pPr>
        <w:shd w:val="clear" w:color="auto" w:fill="FFFFFF"/>
        <w:spacing w:line="360" w:lineRule="auto"/>
        <w:ind w:right="7"/>
        <w:rPr>
          <w:rFonts w:ascii="Times New Roman" w:eastAsia="Times New Roman" w:hAnsi="Times New Roman" w:cs="Times New Roman"/>
          <w:sz w:val="24"/>
          <w:szCs w:val="24"/>
        </w:rPr>
      </w:pPr>
    </w:p>
    <w:p w:rsidR="00784037" w:rsidRPr="006B5B14" w:rsidRDefault="00365503" w:rsidP="000B63D0">
      <w:pPr>
        <w:shd w:val="clear" w:color="auto" w:fill="FFFFFF"/>
        <w:spacing w:line="360" w:lineRule="auto"/>
        <w:ind w:left="58" w:right="7" w:firstLine="65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1.</w:t>
      </w:r>
      <w:r w:rsidR="00E259CE" w:rsidRPr="006B5B14">
        <w:rPr>
          <w:rFonts w:ascii="Times New Roman" w:hAnsi="Times New Roman" w:cs="Times New Roman"/>
          <w:b/>
          <w:color w:val="FF0000"/>
          <w:sz w:val="28"/>
          <w:szCs w:val="28"/>
        </w:rPr>
        <w:t>Введение</w:t>
      </w:r>
    </w:p>
    <w:p w:rsidR="00784037" w:rsidRPr="00746395" w:rsidRDefault="00784037" w:rsidP="00BB4F68">
      <w:pPr>
        <w:spacing w:line="360" w:lineRule="auto"/>
        <w:ind w:left="-737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России идет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</w:t>
      </w:r>
    </w:p>
    <w:p w:rsidR="00A24854" w:rsidRPr="00746395" w:rsidRDefault="00784037" w:rsidP="00BB4F68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95">
        <w:rPr>
          <w:rFonts w:ascii="Times New Roman" w:hAnsi="Times New Roman" w:cs="Times New Roman"/>
          <w:b/>
          <w:color w:val="FF0000"/>
          <w:sz w:val="24"/>
          <w:szCs w:val="24"/>
        </w:rPr>
        <w:t>Концепция модернизации российского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на период  до 2010 года определяет </w:t>
      </w:r>
      <w:r w:rsidRPr="00746395">
        <w:rPr>
          <w:rFonts w:ascii="Times New Roman" w:hAnsi="Times New Roman" w:cs="Times New Roman"/>
          <w:b/>
          <w:color w:val="FF0000"/>
          <w:sz w:val="24"/>
          <w:szCs w:val="24"/>
        </w:rPr>
        <w:t>цели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на современном этапе. Она  подчёркивает необходимость «ориентации образования не только на усвоение обучающимся определённой суммы знаний, но и на развитие его личности, его познавательных и созидательных  способностей. Общеобразовательная школа должна формировать целостную систему универсальных  знаний, умений и навыков,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образования» </w:t>
      </w:r>
    </w:p>
    <w:p w:rsidR="00784037" w:rsidRPr="00746395" w:rsidRDefault="00784037" w:rsidP="00BB4F68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color w:val="000000"/>
          <w:sz w:val="24"/>
          <w:szCs w:val="24"/>
        </w:rPr>
        <w:t>По литературе и русскому языку произошло существенное изменение концепции обучения с ориентацией на речевое развитие и формирование коммуникативной компетентности</w:t>
      </w:r>
      <w:r w:rsidR="00A24854" w:rsidRPr="007463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6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37" w:rsidRPr="00746395" w:rsidRDefault="00784037" w:rsidP="00BB4F68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Сегодня на уроке  недостаточно дать готовую  информацию о литературном процессе, жизни и творчестве писателя, особенности художественного произведения , изложить учащимся свод правил, необходимо научить добывать знания самостоятельно,  развивать познавательную мотивацию, творческие способности, индивидуальность мышления учащихся</w:t>
      </w:r>
      <w:r w:rsidRPr="007463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84037" w:rsidRPr="00746395" w:rsidRDefault="00784037" w:rsidP="00BB4F68">
      <w:pPr>
        <w:pStyle w:val="ab"/>
        <w:spacing w:line="360" w:lineRule="auto"/>
        <w:ind w:left="-737" w:right="-1" w:firstLine="680"/>
        <w:rPr>
          <w:sz w:val="24"/>
          <w:szCs w:val="24"/>
        </w:rPr>
      </w:pPr>
      <w:r w:rsidRPr="00746395">
        <w:rPr>
          <w:sz w:val="24"/>
          <w:szCs w:val="24"/>
        </w:rPr>
        <w:t>Неизбежно встаёт вопрос выбора технологии обучения, которая позволила бы так организовать процесс обучения, чтобы учащиеся не только запоминали, заучивали материал, но и на его основе могли бы обобщать, сравнивать  факты, интерпретировать, делать собственные выводы.</w:t>
      </w:r>
    </w:p>
    <w:p w:rsidR="00E259CE" w:rsidRPr="00746395" w:rsidRDefault="00E259CE" w:rsidP="00BB4F68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До недавнего времени было принято считать, что обучение- это передача учащимся готовых знаний и усвоение  о</w:t>
      </w:r>
      <w:r w:rsidR="00784037" w:rsidRPr="00746395">
        <w:rPr>
          <w:rFonts w:ascii="Times New Roman" w:hAnsi="Times New Roman" w:cs="Times New Roman"/>
          <w:sz w:val="24"/>
          <w:szCs w:val="24"/>
        </w:rPr>
        <w:t>пределённых умений, навыков .  С</w:t>
      </w:r>
      <w:r w:rsidRPr="00746395">
        <w:rPr>
          <w:rFonts w:ascii="Times New Roman" w:hAnsi="Times New Roman" w:cs="Times New Roman"/>
          <w:sz w:val="24"/>
          <w:szCs w:val="24"/>
        </w:rPr>
        <w:t>егодня окружающий мир меняется с такой скоростью, что за время обучения значительная часть знаний устаревает, так как появляются новые технологии, новая техника, открываются новые явления природы.</w:t>
      </w:r>
    </w:p>
    <w:p w:rsidR="00E259CE" w:rsidRPr="00746395" w:rsidRDefault="00E259CE" w:rsidP="00BB4F68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Передать знания о неоткрытых явлениях природы или научить использовать несуществующую технику невозможно. Но можно сформулировать поисковый стиль мышления, привить интерес и вкус к решению проблем, развить способность доказательного рассуждения.</w:t>
      </w:r>
    </w:p>
    <w:p w:rsidR="00E259CE" w:rsidRPr="00746395" w:rsidRDefault="00784037" w:rsidP="00BB4F68">
      <w:pPr>
        <w:pStyle w:val="12"/>
        <w:spacing w:before="0" w:after="0" w:line="360" w:lineRule="auto"/>
        <w:ind w:left="-737" w:right="-1" w:firstLine="680"/>
        <w:jc w:val="both"/>
        <w:rPr>
          <w:szCs w:val="24"/>
        </w:rPr>
      </w:pPr>
      <w:r w:rsidRPr="00746395">
        <w:rPr>
          <w:szCs w:val="24"/>
        </w:rPr>
        <w:t xml:space="preserve"> Н</w:t>
      </w:r>
      <w:r w:rsidR="00E259CE" w:rsidRPr="00746395">
        <w:rPr>
          <w:szCs w:val="24"/>
        </w:rPr>
        <w:t xml:space="preserve">аша жизнь </w:t>
      </w:r>
      <w:r w:rsidR="000B63D0" w:rsidRPr="00746395">
        <w:rPr>
          <w:szCs w:val="24"/>
        </w:rPr>
        <w:t>–</w:t>
      </w:r>
      <w:r w:rsidR="00E259CE" w:rsidRPr="00746395">
        <w:rPr>
          <w:szCs w:val="24"/>
        </w:rPr>
        <w:t xml:space="preserve"> это большая проблемная книга, в которой каждому  приходится решать собственные проблемы, не имеющие аналогичных решений, более того, само содержание наших персональных проблем носит эксклюзивный характер.</w:t>
      </w:r>
      <w:r w:rsidR="00635E7D" w:rsidRPr="00746395">
        <w:rPr>
          <w:szCs w:val="24"/>
        </w:rPr>
        <w:t xml:space="preserve"> Находить выход из затруднительного </w:t>
      </w:r>
      <w:r w:rsidR="00635E7D" w:rsidRPr="00746395">
        <w:rPr>
          <w:szCs w:val="24"/>
        </w:rPr>
        <w:lastRenderedPageBreak/>
        <w:t>положения</w:t>
      </w:r>
      <w:r w:rsidR="00417080" w:rsidRPr="00746395">
        <w:rPr>
          <w:szCs w:val="24"/>
        </w:rPr>
        <w:t xml:space="preserve"> учит </w:t>
      </w:r>
      <w:r w:rsidR="00635E7D" w:rsidRPr="00746395">
        <w:rPr>
          <w:szCs w:val="24"/>
        </w:rPr>
        <w:t>технология проблемного обучения.</w:t>
      </w:r>
      <w:r w:rsidR="00E259CE" w:rsidRPr="00746395">
        <w:rPr>
          <w:szCs w:val="24"/>
        </w:rPr>
        <w:t xml:space="preserve"> Таким образом, </w:t>
      </w:r>
      <w:r w:rsidR="00417080" w:rsidRPr="00746395">
        <w:rPr>
          <w:szCs w:val="24"/>
        </w:rPr>
        <w:t xml:space="preserve">решение </w:t>
      </w:r>
      <w:r w:rsidR="00417080" w:rsidRPr="00746395">
        <w:rPr>
          <w:b/>
          <w:szCs w:val="24"/>
        </w:rPr>
        <w:t>проблемных задач</w:t>
      </w:r>
      <w:r w:rsidR="00E259CE" w:rsidRPr="00746395">
        <w:rPr>
          <w:b/>
          <w:szCs w:val="24"/>
        </w:rPr>
        <w:t xml:space="preserve"> представляется</w:t>
      </w:r>
      <w:r w:rsidR="00E259CE" w:rsidRPr="00746395">
        <w:rPr>
          <w:szCs w:val="24"/>
        </w:rPr>
        <w:t xml:space="preserve">  мне не просто </w:t>
      </w:r>
      <w:r w:rsidR="00E259CE" w:rsidRPr="00746395">
        <w:rPr>
          <w:color w:val="FF0000"/>
          <w:szCs w:val="24"/>
        </w:rPr>
        <w:t xml:space="preserve">актуальным </w:t>
      </w:r>
      <w:r w:rsidR="00E259CE" w:rsidRPr="00746395">
        <w:rPr>
          <w:szCs w:val="24"/>
        </w:rPr>
        <w:t xml:space="preserve">инновационным  процессом в стенах школы, а </w:t>
      </w:r>
      <w:r w:rsidR="00E259CE" w:rsidRPr="00746395">
        <w:rPr>
          <w:b/>
          <w:szCs w:val="24"/>
        </w:rPr>
        <w:t>жизненно необходимым умением</w:t>
      </w:r>
      <w:r w:rsidR="00E259CE" w:rsidRPr="00746395">
        <w:rPr>
          <w:szCs w:val="24"/>
        </w:rPr>
        <w:t>.</w:t>
      </w:r>
    </w:p>
    <w:p w:rsidR="00E259CE" w:rsidRPr="00746395" w:rsidRDefault="00E259CE" w:rsidP="00BB4F68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 xml:space="preserve">В </w:t>
      </w:r>
      <w:r w:rsidR="001171AA" w:rsidRPr="00746395">
        <w:rPr>
          <w:rFonts w:ascii="Times New Roman" w:hAnsi="Times New Roman" w:cs="Times New Roman"/>
          <w:sz w:val="24"/>
          <w:szCs w:val="24"/>
        </w:rPr>
        <w:t xml:space="preserve">педагогической   </w:t>
      </w:r>
      <w:r w:rsidRPr="00746395">
        <w:rPr>
          <w:rFonts w:ascii="Times New Roman" w:hAnsi="Times New Roman" w:cs="Times New Roman"/>
          <w:sz w:val="24"/>
          <w:szCs w:val="24"/>
        </w:rPr>
        <w:t xml:space="preserve">практике работы наметились некоторые </w:t>
      </w:r>
      <w:r w:rsidRPr="00746395">
        <w:rPr>
          <w:rFonts w:ascii="Times New Roman" w:hAnsi="Times New Roman" w:cs="Times New Roman"/>
          <w:b/>
          <w:sz w:val="24"/>
          <w:szCs w:val="24"/>
        </w:rPr>
        <w:t>противоречия:</w:t>
      </w:r>
    </w:p>
    <w:p w:rsidR="001171AA" w:rsidRPr="00746395" w:rsidRDefault="00E259CE" w:rsidP="00BB4F68">
      <w:pPr>
        <w:numPr>
          <w:ilvl w:val="0"/>
          <w:numId w:val="2"/>
        </w:numPr>
        <w:spacing w:after="0" w:line="360" w:lineRule="auto"/>
        <w:ind w:left="-73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7F2E76" w:rsidRPr="00746395">
        <w:rPr>
          <w:rFonts w:ascii="Times New Roman" w:hAnsi="Times New Roman" w:cs="Times New Roman"/>
          <w:sz w:val="24"/>
          <w:szCs w:val="24"/>
        </w:rPr>
        <w:t xml:space="preserve">преобладанием в системе образования традиционных форм  обучения  и ориентированностью современной школы на внедрение деятельностного подхода. </w:t>
      </w:r>
      <w:r w:rsidRPr="00746395">
        <w:rPr>
          <w:rFonts w:ascii="Times New Roman" w:hAnsi="Times New Roman" w:cs="Times New Roman"/>
          <w:sz w:val="24"/>
          <w:szCs w:val="24"/>
        </w:rPr>
        <w:t xml:space="preserve">Между способностью большинства учащихся легко </w:t>
      </w:r>
      <w:r w:rsidR="001171AA" w:rsidRPr="00746395">
        <w:rPr>
          <w:rFonts w:ascii="Times New Roman" w:hAnsi="Times New Roman" w:cs="Times New Roman"/>
          <w:sz w:val="24"/>
          <w:szCs w:val="24"/>
        </w:rPr>
        <w:t xml:space="preserve">овладевать </w:t>
      </w:r>
      <w:r w:rsidR="001171AA" w:rsidRPr="00746395">
        <w:rPr>
          <w:rFonts w:ascii="Times New Roman" w:hAnsi="Times New Roman" w:cs="Times New Roman"/>
          <w:color w:val="000000"/>
          <w:sz w:val="24"/>
          <w:szCs w:val="24"/>
        </w:rPr>
        <w:t>определённой суммой знаний</w:t>
      </w:r>
      <w:r w:rsidR="001171AA" w:rsidRPr="00746395">
        <w:rPr>
          <w:rFonts w:ascii="Times New Roman" w:hAnsi="Times New Roman" w:cs="Times New Roman"/>
          <w:sz w:val="24"/>
          <w:szCs w:val="24"/>
        </w:rPr>
        <w:t xml:space="preserve"> </w:t>
      </w:r>
      <w:r w:rsidRPr="00746395">
        <w:rPr>
          <w:rFonts w:ascii="Times New Roman" w:hAnsi="Times New Roman" w:cs="Times New Roman"/>
          <w:sz w:val="24"/>
          <w:szCs w:val="24"/>
        </w:rPr>
        <w:t xml:space="preserve">репродуктивно и их неумением </w:t>
      </w:r>
      <w:r w:rsidR="001171AA" w:rsidRPr="00746395">
        <w:rPr>
          <w:rFonts w:ascii="Times New Roman" w:hAnsi="Times New Roman" w:cs="Times New Roman"/>
          <w:sz w:val="24"/>
          <w:szCs w:val="24"/>
        </w:rPr>
        <w:t xml:space="preserve">добывать эти знания самостоятельно.  </w:t>
      </w:r>
    </w:p>
    <w:p w:rsidR="00E259CE" w:rsidRPr="00746395" w:rsidRDefault="00E259CE" w:rsidP="00BB4F68">
      <w:pPr>
        <w:numPr>
          <w:ilvl w:val="0"/>
          <w:numId w:val="2"/>
        </w:numPr>
        <w:spacing w:after="0" w:line="360" w:lineRule="auto"/>
        <w:ind w:left="-73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Между  ориентированностью традиционных методов обучения на «среднего» ученика и невозможностью развития  в таких условиях «сильного» ученика.</w:t>
      </w:r>
    </w:p>
    <w:p w:rsidR="00A74E6E" w:rsidRPr="00746395" w:rsidRDefault="00A74E6E" w:rsidP="005D184A">
      <w:pPr>
        <w:spacing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b/>
          <w:color w:val="FF0000"/>
          <w:sz w:val="24"/>
          <w:szCs w:val="24"/>
        </w:rPr>
        <w:t>Целью данного педагогического проекта</w:t>
      </w:r>
      <w:r w:rsidR="007911B5" w:rsidRPr="007463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417080" w:rsidRPr="00746395">
        <w:rPr>
          <w:rFonts w:ascii="Times New Roman" w:hAnsi="Times New Roman" w:cs="Times New Roman"/>
          <w:sz w:val="24"/>
          <w:szCs w:val="24"/>
        </w:rPr>
        <w:t>выявление и создание</w:t>
      </w:r>
      <w:r w:rsidR="00417080" w:rsidRPr="007463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7080" w:rsidRPr="00746395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7911B5" w:rsidRPr="00746395">
        <w:rPr>
          <w:rFonts w:ascii="Times New Roman" w:hAnsi="Times New Roman" w:cs="Times New Roman"/>
          <w:sz w:val="24"/>
          <w:szCs w:val="24"/>
        </w:rPr>
        <w:t>для развития учащихся</w:t>
      </w:r>
      <w:r w:rsidRPr="00746395">
        <w:rPr>
          <w:rFonts w:ascii="Times New Roman" w:hAnsi="Times New Roman" w:cs="Times New Roman"/>
          <w:sz w:val="24"/>
          <w:szCs w:val="24"/>
        </w:rPr>
        <w:t xml:space="preserve"> </w:t>
      </w:r>
      <w:r w:rsidR="007911B5" w:rsidRPr="00746395">
        <w:rPr>
          <w:rFonts w:ascii="Times New Roman" w:hAnsi="Times New Roman" w:cs="Times New Roman"/>
          <w:sz w:val="24"/>
          <w:szCs w:val="24"/>
        </w:rPr>
        <w:t>(овладение знаниями, навыками, умениями, развитие мыслительных и творческих способностей, познавательной мотивации) через внедрение в педагогическую практику технологии проблемного обучения .</w:t>
      </w:r>
    </w:p>
    <w:p w:rsidR="009D422D" w:rsidRPr="00746395" w:rsidRDefault="00EB4836" w:rsidP="00BB4F68">
      <w:pPr>
        <w:spacing w:line="36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Д</w:t>
      </w:r>
      <w:r w:rsidR="009D422D" w:rsidRPr="00746395">
        <w:rPr>
          <w:rFonts w:ascii="Times New Roman" w:eastAsia="Times New Roman" w:hAnsi="Times New Roman" w:cs="Times New Roman"/>
          <w:sz w:val="24"/>
          <w:szCs w:val="24"/>
        </w:rPr>
        <w:t>ля до</w:t>
      </w:r>
      <w:r w:rsidR="005E23CC" w:rsidRPr="00746395">
        <w:rPr>
          <w:rFonts w:ascii="Times New Roman" w:eastAsia="Times New Roman" w:hAnsi="Times New Roman" w:cs="Times New Roman"/>
          <w:sz w:val="24"/>
          <w:szCs w:val="24"/>
        </w:rPr>
        <w:t xml:space="preserve">стижения поставленной цели </w:t>
      </w:r>
      <w:r w:rsidR="009D422D" w:rsidRPr="00746395">
        <w:rPr>
          <w:rFonts w:ascii="Times New Roman" w:eastAsia="Times New Roman" w:hAnsi="Times New Roman" w:cs="Times New Roman"/>
          <w:sz w:val="24"/>
          <w:szCs w:val="24"/>
        </w:rPr>
        <w:t xml:space="preserve"> были определены следующие </w:t>
      </w:r>
      <w:r w:rsidR="009D422D" w:rsidRPr="007463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задачи</w:t>
      </w:r>
      <w:r w:rsidR="009D422D" w:rsidRPr="00746395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417080" w:rsidRPr="00746395" w:rsidRDefault="00EB4836" w:rsidP="00BB4F68">
      <w:pPr>
        <w:pStyle w:val="ac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И</w:t>
      </w:r>
      <w:r w:rsidR="009D422D" w:rsidRPr="00746395">
        <w:rPr>
          <w:rFonts w:ascii="Times New Roman" w:eastAsia="Times New Roman" w:hAnsi="Times New Roman" w:cs="Times New Roman"/>
          <w:sz w:val="24"/>
          <w:szCs w:val="24"/>
        </w:rPr>
        <w:t>зучить и проанализир</w:t>
      </w:r>
      <w:r w:rsidR="00417080" w:rsidRPr="00746395">
        <w:rPr>
          <w:rFonts w:ascii="Times New Roman" w:eastAsia="Times New Roman" w:hAnsi="Times New Roman" w:cs="Times New Roman"/>
          <w:sz w:val="24"/>
          <w:szCs w:val="24"/>
        </w:rPr>
        <w:t xml:space="preserve">овать психолого-педагогическую, </w:t>
      </w:r>
      <w:r w:rsidR="009D422D" w:rsidRPr="0074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080" w:rsidRPr="00746395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="009D422D" w:rsidRPr="00746395">
        <w:rPr>
          <w:rFonts w:ascii="Times New Roman" w:eastAsia="Times New Roman" w:hAnsi="Times New Roman" w:cs="Times New Roman"/>
          <w:sz w:val="24"/>
          <w:szCs w:val="24"/>
        </w:rPr>
        <w:t>методическую лит</w:t>
      </w:r>
      <w:r w:rsidR="009D422D" w:rsidRPr="00746395">
        <w:rPr>
          <w:rFonts w:ascii="Times New Roman" w:hAnsi="Times New Roman" w:cs="Times New Roman"/>
          <w:sz w:val="24"/>
          <w:szCs w:val="24"/>
        </w:rPr>
        <w:t>ературу по теме проекта</w:t>
      </w:r>
    </w:p>
    <w:p w:rsidR="009D422D" w:rsidRPr="00746395" w:rsidRDefault="00417080" w:rsidP="00BB4F68">
      <w:pPr>
        <w:pStyle w:val="ac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>Познакомиться с передовым педагогическим опытом</w:t>
      </w:r>
      <w:r w:rsidR="00760411" w:rsidRPr="00746395">
        <w:rPr>
          <w:rFonts w:ascii="Times New Roman" w:eastAsia="Times New Roman" w:hAnsi="Times New Roman" w:cs="Times New Roman"/>
          <w:sz w:val="24"/>
          <w:szCs w:val="24"/>
        </w:rPr>
        <w:t xml:space="preserve"> по внедрению технологии проблемного обучения в образовательный процесс</w:t>
      </w:r>
    </w:p>
    <w:p w:rsidR="005E23CC" w:rsidRPr="00746395" w:rsidRDefault="00760411" w:rsidP="00BB4F68">
      <w:pPr>
        <w:pStyle w:val="ac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Обеспечить формирование</w:t>
      </w:r>
      <w:r w:rsidR="005E23CC" w:rsidRPr="00746395">
        <w:rPr>
          <w:rFonts w:ascii="Times New Roman" w:hAnsi="Times New Roman" w:cs="Times New Roman"/>
          <w:sz w:val="24"/>
          <w:szCs w:val="24"/>
        </w:rPr>
        <w:t xml:space="preserve">  </w:t>
      </w:r>
      <w:r w:rsidRPr="00746395">
        <w:rPr>
          <w:rFonts w:ascii="Times New Roman" w:hAnsi="Times New Roman" w:cs="Times New Roman"/>
          <w:sz w:val="24"/>
          <w:szCs w:val="24"/>
        </w:rPr>
        <w:t>продуктивного мышления, воображения, познавательной мотивации</w:t>
      </w:r>
      <w:r w:rsidR="00036689" w:rsidRPr="0074639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35E7D" w:rsidRPr="00746395">
        <w:rPr>
          <w:rFonts w:ascii="Times New Roman" w:hAnsi="Times New Roman" w:cs="Times New Roman"/>
          <w:sz w:val="24"/>
          <w:szCs w:val="24"/>
        </w:rPr>
        <w:t xml:space="preserve">  в процессе овладения знаниями</w:t>
      </w:r>
      <w:r w:rsidR="00BD7769" w:rsidRPr="00746395">
        <w:rPr>
          <w:rFonts w:ascii="Times New Roman" w:hAnsi="Times New Roman" w:cs="Times New Roman"/>
          <w:sz w:val="24"/>
          <w:szCs w:val="24"/>
        </w:rPr>
        <w:t>.</w:t>
      </w:r>
    </w:p>
    <w:p w:rsidR="00BD7769" w:rsidRPr="00746395" w:rsidRDefault="00BD7769" w:rsidP="00BB4F68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 xml:space="preserve">   </w:t>
      </w:r>
      <w:r w:rsidR="00760411" w:rsidRPr="00746395">
        <w:rPr>
          <w:rFonts w:ascii="Times New Roman" w:hAnsi="Times New Roman" w:cs="Times New Roman"/>
          <w:sz w:val="24"/>
          <w:szCs w:val="24"/>
        </w:rPr>
        <w:t xml:space="preserve">Выявить и создать условия </w:t>
      </w:r>
      <w:r w:rsidR="00635E7D" w:rsidRPr="00746395">
        <w:rPr>
          <w:rFonts w:ascii="Times New Roman" w:hAnsi="Times New Roman" w:cs="Times New Roman"/>
          <w:sz w:val="24"/>
          <w:szCs w:val="24"/>
        </w:rPr>
        <w:t xml:space="preserve"> для </w:t>
      </w:r>
      <w:r w:rsidR="00760411" w:rsidRPr="00746395">
        <w:rPr>
          <w:rFonts w:ascii="Times New Roman" w:hAnsi="Times New Roman" w:cs="Times New Roman"/>
          <w:sz w:val="24"/>
          <w:szCs w:val="24"/>
        </w:rPr>
        <w:t xml:space="preserve"> внедрения  технологии проблемного обучения  в практику</w:t>
      </w:r>
      <w:r w:rsidR="000331C3" w:rsidRPr="00746395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760411" w:rsidRPr="00746395">
        <w:rPr>
          <w:rFonts w:ascii="Times New Roman" w:hAnsi="Times New Roman" w:cs="Times New Roman"/>
          <w:sz w:val="24"/>
          <w:szCs w:val="24"/>
        </w:rPr>
        <w:t>(разработка  проблемных заданий с различными способами подачи  нового материала</w:t>
      </w:r>
      <w:r w:rsidR="000331C3" w:rsidRPr="00746395">
        <w:rPr>
          <w:rFonts w:ascii="Times New Roman" w:hAnsi="Times New Roman" w:cs="Times New Roman"/>
          <w:sz w:val="24"/>
          <w:szCs w:val="24"/>
        </w:rPr>
        <w:t xml:space="preserve">, </w:t>
      </w:r>
      <w:r w:rsidR="000331C3" w:rsidRPr="00746395">
        <w:rPr>
          <w:rFonts w:ascii="Times New Roman" w:eastAsia="Times New Roman" w:hAnsi="Times New Roman" w:cs="Times New Roman"/>
          <w:sz w:val="24"/>
          <w:szCs w:val="24"/>
        </w:rPr>
        <w:t>уроков  с эле</w:t>
      </w:r>
      <w:r w:rsidR="000331C3" w:rsidRPr="00746395">
        <w:rPr>
          <w:rFonts w:ascii="Times New Roman" w:hAnsi="Times New Roman" w:cs="Times New Roman"/>
          <w:sz w:val="24"/>
          <w:szCs w:val="24"/>
        </w:rPr>
        <w:t>ментами проблемного обучения, систему тренингов для учащихся по решению проблемных задач) для трансляции педагогического опыта</w:t>
      </w:r>
    </w:p>
    <w:p w:rsidR="004B6BBC" w:rsidRPr="00746395" w:rsidRDefault="004B6BBC" w:rsidP="00BB4F68">
      <w:pPr>
        <w:spacing w:line="360" w:lineRule="auto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6395">
        <w:rPr>
          <w:rFonts w:ascii="Times New Roman" w:hAnsi="Times New Roman" w:cs="Times New Roman"/>
          <w:b/>
          <w:color w:val="FF0000"/>
          <w:sz w:val="24"/>
          <w:szCs w:val="24"/>
        </w:rPr>
        <w:t>Гипотеза проекта</w:t>
      </w:r>
    </w:p>
    <w:p w:rsidR="004B6BBC" w:rsidRPr="00746395" w:rsidRDefault="000331C3" w:rsidP="00BB4F68">
      <w:pPr>
        <w:spacing w:line="360" w:lineRule="auto"/>
        <w:ind w:left="-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 xml:space="preserve">Если будут проведены обучающие  тренинги по отработке навыков решения проблемных задач, </w:t>
      </w:r>
      <w:r w:rsidR="00CF78DE" w:rsidRPr="00746395">
        <w:rPr>
          <w:rFonts w:ascii="Times New Roman" w:hAnsi="Times New Roman" w:cs="Times New Roman"/>
          <w:sz w:val="24"/>
          <w:szCs w:val="24"/>
        </w:rPr>
        <w:t>подготовлена система  проблемных задач и ситуаций, разработан алгоритм подачи нового материала, то  технология  проблемного  обучения  обеспечит развитие учащихся.</w:t>
      </w:r>
    </w:p>
    <w:p w:rsidR="002A6225" w:rsidRPr="00746395" w:rsidRDefault="002A6225" w:rsidP="00BB4F68">
      <w:pPr>
        <w:pStyle w:val="ac"/>
        <w:spacing w:line="360" w:lineRule="auto"/>
        <w:ind w:left="-142"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6395">
        <w:rPr>
          <w:rFonts w:ascii="Times New Roman" w:hAnsi="Times New Roman" w:cs="Times New Roman"/>
          <w:b/>
          <w:color w:val="FF0000"/>
          <w:sz w:val="24"/>
          <w:szCs w:val="24"/>
        </w:rPr>
        <w:t>Новизна опыта</w:t>
      </w:r>
    </w:p>
    <w:p w:rsidR="005D184A" w:rsidRPr="00746395" w:rsidRDefault="002A6225" w:rsidP="005D184A">
      <w:pPr>
        <w:pStyle w:val="ac"/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Новизна  опыта  заключается  в </w:t>
      </w:r>
      <w:r w:rsidR="004B6BBC" w:rsidRPr="0074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8DE" w:rsidRPr="00746395">
        <w:rPr>
          <w:rFonts w:ascii="Times New Roman" w:eastAsia="Times New Roman" w:hAnsi="Times New Roman" w:cs="Times New Roman"/>
          <w:sz w:val="24"/>
          <w:szCs w:val="24"/>
        </w:rPr>
        <w:t xml:space="preserve">создании системы </w:t>
      </w:r>
      <w:r w:rsidR="00CF78DE" w:rsidRPr="00746395">
        <w:rPr>
          <w:rFonts w:ascii="Times New Roman" w:hAnsi="Times New Roman" w:cs="Times New Roman"/>
          <w:sz w:val="24"/>
          <w:szCs w:val="24"/>
        </w:rPr>
        <w:t>проблемных задач и ситуаций</w:t>
      </w:r>
      <w:r w:rsidR="003F0A0A" w:rsidRPr="0074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0A0A" w:rsidRPr="00746395">
        <w:rPr>
          <w:rFonts w:ascii="Times New Roman" w:hAnsi="Times New Roman" w:cs="Times New Roman"/>
          <w:sz w:val="24"/>
          <w:szCs w:val="24"/>
        </w:rPr>
        <w:t>обучающих  тренингов по отработке навыков решения проблемных задач,  разработке алгоритма подачи нового матери</w:t>
      </w:r>
      <w:r w:rsidR="005D184A" w:rsidRPr="00746395">
        <w:rPr>
          <w:rFonts w:ascii="Times New Roman" w:hAnsi="Times New Roman" w:cs="Times New Roman"/>
          <w:sz w:val="24"/>
          <w:szCs w:val="24"/>
        </w:rPr>
        <w:t>л</w:t>
      </w:r>
      <w:r w:rsidR="003F0A0A" w:rsidRPr="00746395">
        <w:rPr>
          <w:rFonts w:ascii="Times New Roman" w:hAnsi="Times New Roman" w:cs="Times New Roman"/>
          <w:sz w:val="24"/>
          <w:szCs w:val="24"/>
        </w:rPr>
        <w:t>а</w:t>
      </w:r>
    </w:p>
    <w:p w:rsidR="005D184A" w:rsidRPr="00746395" w:rsidRDefault="005D184A" w:rsidP="005D184A">
      <w:pPr>
        <w:pStyle w:val="ac"/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0522" w:rsidRPr="006B5B14" w:rsidRDefault="00BD7769" w:rsidP="005D184A">
      <w:pPr>
        <w:pStyle w:val="ac"/>
        <w:spacing w:line="360" w:lineRule="auto"/>
        <w:ind w:left="-70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B14">
        <w:rPr>
          <w:rFonts w:ascii="Times New Roman" w:hAnsi="Times New Roman" w:cs="Times New Roman"/>
          <w:sz w:val="28"/>
          <w:szCs w:val="28"/>
        </w:rPr>
        <w:t xml:space="preserve">  </w:t>
      </w:r>
      <w:r w:rsidR="005D184A" w:rsidRPr="006B5B14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072C61" w:rsidRPr="006B5B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Теоретическое обоснование проекта</w:t>
      </w:r>
      <w:r w:rsidR="00360522" w:rsidRPr="006B5B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2367CB" w:rsidRPr="00746395" w:rsidRDefault="002367CB" w:rsidP="00BB4F68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395">
        <w:rPr>
          <w:rFonts w:ascii="Times New Roman" w:hAnsi="Times New Roman" w:cs="Times New Roman"/>
          <w:bCs/>
          <w:sz w:val="24"/>
          <w:szCs w:val="24"/>
        </w:rPr>
        <w:t xml:space="preserve">В основе проблемного обучения – идеи   </w:t>
      </w:r>
      <w:hyperlink r:id="rId11" w:history="1">
        <w:r w:rsidRPr="00746395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Дж. </w:t>
        </w:r>
      </w:hyperlink>
      <w:hyperlink r:id="rId12" w:history="1">
        <w:r w:rsidRPr="00746395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Дьюи</w:t>
        </w:r>
      </w:hyperlink>
      <w:r w:rsidRPr="00746395">
        <w:rPr>
          <w:rFonts w:ascii="Times New Roman" w:hAnsi="Times New Roman" w:cs="Times New Roman"/>
          <w:bCs/>
          <w:sz w:val="24"/>
          <w:szCs w:val="24"/>
        </w:rPr>
        <w:t xml:space="preserve"> (1859—1952) американского психолога, философа и педагога; (1894 г</w:t>
      </w:r>
      <w:r w:rsidRPr="00746395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74639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Pr="00746395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Чикаго</w:t>
        </w:r>
      </w:hyperlink>
      <w:r w:rsidRPr="00746395">
        <w:rPr>
          <w:rFonts w:ascii="Times New Roman" w:hAnsi="Times New Roman" w:cs="Times New Roman"/>
          <w:bCs/>
          <w:sz w:val="24"/>
          <w:szCs w:val="24"/>
        </w:rPr>
        <w:t>, опытная школа)</w:t>
      </w:r>
    </w:p>
    <w:p w:rsidR="00360522" w:rsidRPr="00746395" w:rsidRDefault="002367CB" w:rsidP="00BB4F68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522" w:rsidRPr="00746395">
        <w:rPr>
          <w:rFonts w:ascii="Times New Roman" w:hAnsi="Times New Roman" w:cs="Times New Roman"/>
          <w:sz w:val="24"/>
          <w:szCs w:val="24"/>
        </w:rPr>
        <w:t xml:space="preserve">В  80-е годы 20 в. </w:t>
      </w:r>
      <w:r w:rsidRPr="00746395">
        <w:rPr>
          <w:rFonts w:ascii="Times New Roman" w:hAnsi="Times New Roman" w:cs="Times New Roman"/>
          <w:sz w:val="24"/>
          <w:szCs w:val="24"/>
        </w:rPr>
        <w:t xml:space="preserve">Российские </w:t>
      </w:r>
      <w:r w:rsidR="00360522" w:rsidRPr="00746395">
        <w:rPr>
          <w:rFonts w:ascii="Times New Roman" w:hAnsi="Times New Roman" w:cs="Times New Roman"/>
          <w:sz w:val="24"/>
          <w:szCs w:val="24"/>
        </w:rPr>
        <w:t>авторы теоретических работ, посвященных проблемному обучению, не только защитили его дидактический статус, разработали некоторые аспекты , но и создали конкретные методики по разным предметам ( Скаткин М.Н.-</w:t>
      </w:r>
      <w:smartTag w:uri="urn:schemas-microsoft-com:office:smarttags" w:element="metricconverter">
        <w:smartTagPr>
          <w:attr w:name="ProductID" w:val="1967 г"/>
        </w:smartTagPr>
        <w:r w:rsidR="00360522" w:rsidRPr="00746395">
          <w:rPr>
            <w:rFonts w:ascii="Times New Roman" w:hAnsi="Times New Roman" w:cs="Times New Roman"/>
            <w:sz w:val="24"/>
            <w:szCs w:val="24"/>
          </w:rPr>
          <w:t>1967 г</w:t>
        </w:r>
      </w:smartTag>
      <w:r w:rsidR="00360522" w:rsidRPr="00746395">
        <w:rPr>
          <w:rFonts w:ascii="Times New Roman" w:hAnsi="Times New Roman" w:cs="Times New Roman"/>
          <w:sz w:val="24"/>
          <w:szCs w:val="24"/>
        </w:rPr>
        <w:t>., Лернер И.Я.-</w:t>
      </w:r>
      <w:smartTag w:uri="urn:schemas-microsoft-com:office:smarttags" w:element="metricconverter">
        <w:smartTagPr>
          <w:attr w:name="ProductID" w:val="1968 г"/>
        </w:smartTagPr>
        <w:r w:rsidR="00360522" w:rsidRPr="00746395">
          <w:rPr>
            <w:rFonts w:ascii="Times New Roman" w:hAnsi="Times New Roman" w:cs="Times New Roman"/>
            <w:sz w:val="24"/>
            <w:szCs w:val="24"/>
          </w:rPr>
          <w:t>1968 г</w:t>
        </w:r>
      </w:smartTag>
      <w:r w:rsidR="00360522" w:rsidRPr="00746395">
        <w:rPr>
          <w:rFonts w:ascii="Times New Roman" w:hAnsi="Times New Roman" w:cs="Times New Roman"/>
          <w:sz w:val="24"/>
          <w:szCs w:val="24"/>
        </w:rPr>
        <w:t xml:space="preserve">., Оконь В- </w:t>
      </w:r>
      <w:smartTag w:uri="urn:schemas-microsoft-com:office:smarttags" w:element="metricconverter">
        <w:smartTagPr>
          <w:attr w:name="ProductID" w:val="1968 г"/>
        </w:smartTagPr>
        <w:r w:rsidR="00360522" w:rsidRPr="00746395">
          <w:rPr>
            <w:rFonts w:ascii="Times New Roman" w:hAnsi="Times New Roman" w:cs="Times New Roman"/>
            <w:sz w:val="24"/>
            <w:szCs w:val="24"/>
          </w:rPr>
          <w:t>1968 г</w:t>
        </w:r>
      </w:smartTag>
      <w:r w:rsidR="00360522" w:rsidRPr="00746395">
        <w:rPr>
          <w:rFonts w:ascii="Times New Roman" w:hAnsi="Times New Roman" w:cs="Times New Roman"/>
          <w:sz w:val="24"/>
          <w:szCs w:val="24"/>
        </w:rPr>
        <w:t xml:space="preserve">., Матюшкин А.М.,-1972г., Кудрявцев В.П.,- </w:t>
      </w:r>
      <w:smartTag w:uri="urn:schemas-microsoft-com:office:smarttags" w:element="metricconverter">
        <w:smartTagPr>
          <w:attr w:name="ProductID" w:val="1975 г"/>
        </w:smartTagPr>
        <w:r w:rsidR="00360522" w:rsidRPr="00746395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="00360522" w:rsidRPr="00746395">
        <w:rPr>
          <w:rFonts w:ascii="Times New Roman" w:hAnsi="Times New Roman" w:cs="Times New Roman"/>
          <w:sz w:val="24"/>
          <w:szCs w:val="24"/>
        </w:rPr>
        <w:t>., Ильина Т.А.-</w:t>
      </w:r>
      <w:smartTag w:uri="urn:schemas-microsoft-com:office:smarttags" w:element="metricconverter">
        <w:smartTagPr>
          <w:attr w:name="ProductID" w:val="1976 г"/>
        </w:smartTagPr>
        <w:r w:rsidR="00360522" w:rsidRPr="00746395">
          <w:rPr>
            <w:rFonts w:ascii="Times New Roman" w:hAnsi="Times New Roman" w:cs="Times New Roman"/>
            <w:sz w:val="24"/>
            <w:szCs w:val="24"/>
          </w:rPr>
          <w:t>1976 г</w:t>
        </w:r>
      </w:smartTag>
      <w:r w:rsidR="00360522" w:rsidRPr="00746395">
        <w:rPr>
          <w:rFonts w:ascii="Times New Roman" w:hAnsi="Times New Roman" w:cs="Times New Roman"/>
          <w:sz w:val="24"/>
          <w:szCs w:val="24"/>
        </w:rPr>
        <w:t xml:space="preserve">., Ильинская И.А., </w:t>
      </w:r>
      <w:smartTag w:uri="urn:schemas-microsoft-com:office:smarttags" w:element="metricconverter">
        <w:smartTagPr>
          <w:attr w:name="ProductID" w:val="-1985 г"/>
        </w:smartTagPr>
        <w:r w:rsidR="00360522" w:rsidRPr="00746395">
          <w:rPr>
            <w:rFonts w:ascii="Times New Roman" w:hAnsi="Times New Roman" w:cs="Times New Roman"/>
            <w:sz w:val="24"/>
            <w:szCs w:val="24"/>
          </w:rPr>
          <w:t>-1985 г</w:t>
        </w:r>
      </w:smartTag>
      <w:r w:rsidR="00360522" w:rsidRPr="00746395">
        <w:rPr>
          <w:rFonts w:ascii="Times New Roman" w:hAnsi="Times New Roman" w:cs="Times New Roman"/>
          <w:sz w:val="24"/>
          <w:szCs w:val="24"/>
        </w:rPr>
        <w:t>.,)</w:t>
      </w:r>
    </w:p>
    <w:p w:rsidR="00360522" w:rsidRPr="00746395" w:rsidRDefault="00360522" w:rsidP="00BB4F68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 xml:space="preserve">Наиболее полно </w:t>
      </w:r>
      <w:r w:rsidRPr="00746395">
        <w:rPr>
          <w:rFonts w:ascii="Times New Roman" w:hAnsi="Times New Roman" w:cs="Times New Roman"/>
          <w:b/>
          <w:sz w:val="24"/>
          <w:szCs w:val="24"/>
        </w:rPr>
        <w:t>сущность проблемного обучения,</w:t>
      </w:r>
      <w:r w:rsidRPr="00746395">
        <w:rPr>
          <w:rFonts w:ascii="Times New Roman" w:hAnsi="Times New Roman" w:cs="Times New Roman"/>
          <w:sz w:val="24"/>
          <w:szCs w:val="24"/>
        </w:rPr>
        <w:t xml:space="preserve"> его процессуальную сторону и дидактический статус охарактеризовал </w:t>
      </w:r>
      <w:r w:rsidRPr="00746395">
        <w:rPr>
          <w:rFonts w:ascii="Times New Roman" w:hAnsi="Times New Roman" w:cs="Times New Roman"/>
          <w:b/>
          <w:sz w:val="24"/>
          <w:szCs w:val="24"/>
        </w:rPr>
        <w:t>В.П. Кудрявцев</w:t>
      </w:r>
      <w:r w:rsidRPr="00746395">
        <w:rPr>
          <w:rFonts w:ascii="Times New Roman" w:hAnsi="Times New Roman" w:cs="Times New Roman"/>
          <w:sz w:val="24"/>
          <w:szCs w:val="24"/>
        </w:rPr>
        <w:t>:</w:t>
      </w:r>
      <w:r w:rsidR="000B63D0" w:rsidRPr="00746395">
        <w:rPr>
          <w:rFonts w:ascii="Times New Roman" w:hAnsi="Times New Roman" w:cs="Times New Roman"/>
          <w:sz w:val="24"/>
          <w:szCs w:val="24"/>
        </w:rPr>
        <w:t>»</w:t>
      </w:r>
      <w:r w:rsidRPr="00746395">
        <w:rPr>
          <w:rFonts w:ascii="Times New Roman" w:hAnsi="Times New Roman" w:cs="Times New Roman"/>
          <w:sz w:val="24"/>
          <w:szCs w:val="24"/>
        </w:rPr>
        <w:t xml:space="preserve">… это тип развивающего обучения, содержание которого представлено системой проблемных задач различного уровня сложности, в процессе решения этих задач учащимся в их совместной деятельности с учителем и под его общим руководством происходит овладение новыми знаниями и способами действия, а через это </w:t>
      </w:r>
      <w:r w:rsidR="000B63D0" w:rsidRPr="00746395">
        <w:rPr>
          <w:rFonts w:ascii="Times New Roman" w:hAnsi="Times New Roman" w:cs="Times New Roman"/>
          <w:sz w:val="24"/>
          <w:szCs w:val="24"/>
        </w:rPr>
        <w:t>–</w:t>
      </w:r>
      <w:r w:rsidRPr="00746395">
        <w:rPr>
          <w:rFonts w:ascii="Times New Roman" w:hAnsi="Times New Roman" w:cs="Times New Roman"/>
          <w:sz w:val="24"/>
          <w:szCs w:val="24"/>
        </w:rPr>
        <w:t xml:space="preserve"> формирование творческих способностей, продуктивного мышления, воображения, познавательной мотивации, интеллектуальных эмоций</w:t>
      </w:r>
      <w:r w:rsidR="000B63D0" w:rsidRPr="00746395">
        <w:rPr>
          <w:rFonts w:ascii="Times New Roman" w:hAnsi="Times New Roman" w:cs="Times New Roman"/>
          <w:sz w:val="24"/>
          <w:szCs w:val="24"/>
        </w:rPr>
        <w:t>»</w:t>
      </w:r>
      <w:r w:rsidRPr="00746395">
        <w:rPr>
          <w:rFonts w:ascii="Times New Roman" w:hAnsi="Times New Roman" w:cs="Times New Roman"/>
          <w:sz w:val="24"/>
          <w:szCs w:val="24"/>
        </w:rPr>
        <w:t>.</w:t>
      </w:r>
    </w:p>
    <w:p w:rsidR="000B63D0" w:rsidRPr="00746395" w:rsidRDefault="00360522" w:rsidP="000B63D0">
      <w:pPr>
        <w:spacing w:line="360" w:lineRule="auto"/>
        <w:ind w:left="-73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Чтобы внедрить в практику технологию проблемного обучения, необходимо владеть её  теоретическими основами или базовыми понятиями.</w:t>
      </w:r>
    </w:p>
    <w:p w:rsidR="00360522" w:rsidRPr="006B5B14" w:rsidRDefault="000B63D0" w:rsidP="000B63D0">
      <w:pPr>
        <w:spacing w:line="360" w:lineRule="auto"/>
        <w:ind w:left="-737" w:right="-1" w:firstLine="28"/>
        <w:jc w:val="both"/>
        <w:rPr>
          <w:rFonts w:ascii="Times New Roman" w:hAnsi="Times New Roman" w:cs="Times New Roman"/>
          <w:sz w:val="28"/>
          <w:szCs w:val="28"/>
        </w:rPr>
      </w:pPr>
      <w:r w:rsidRPr="006B5B14">
        <w:rPr>
          <w:rFonts w:ascii="Times New Roman" w:hAnsi="Times New Roman" w:cs="Times New Roman"/>
          <w:b/>
          <w:color w:val="FF0000"/>
          <w:sz w:val="28"/>
          <w:szCs w:val="28"/>
        </w:rPr>
        <w:t>2.1.</w:t>
      </w:r>
      <w:r w:rsidR="00D07002" w:rsidRPr="006B5B14">
        <w:rPr>
          <w:rFonts w:ascii="Times New Roman" w:hAnsi="Times New Roman" w:cs="Times New Roman"/>
          <w:b/>
          <w:color w:val="FF0000"/>
          <w:sz w:val="28"/>
          <w:szCs w:val="28"/>
        </w:rPr>
        <w:t>Система педагогических фактов и условий, влияющих на достижение цели</w:t>
      </w:r>
      <w:r w:rsidR="006B5B14" w:rsidRPr="006B5B1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B63D0" w:rsidRPr="00746395" w:rsidRDefault="00D07002" w:rsidP="000B63D0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Н</w:t>
      </w:r>
      <w:r w:rsidR="00B439BD" w:rsidRPr="00746395">
        <w:rPr>
          <w:rFonts w:ascii="Times New Roman" w:hAnsi="Times New Roman" w:cs="Times New Roman"/>
          <w:sz w:val="24"/>
          <w:szCs w:val="24"/>
        </w:rPr>
        <w:t>аукой установлена определенная последовательность этапов продуктивной познавательной деятельности человека в условиях проблемной ситуации:</w:t>
      </w:r>
    </w:p>
    <w:p w:rsidR="00B439BD" w:rsidRPr="00746395" w:rsidRDefault="00B439BD" w:rsidP="000B63D0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 xml:space="preserve">Проблемная ситуация  </w:t>
      </w:r>
      <w:r w:rsidRPr="00746395">
        <w:rPr>
          <w:rFonts w:ascii="Times New Roman" w:hAnsi="Times New Roman" w:cs="Times New Roman"/>
          <w:sz w:val="24"/>
          <w:szCs w:val="24"/>
        </w:rPr>
        <w:sym w:font="Symbol" w:char="F0AE"/>
      </w:r>
      <w:r w:rsidRPr="00746395">
        <w:rPr>
          <w:rFonts w:ascii="Times New Roman" w:hAnsi="Times New Roman" w:cs="Times New Roman"/>
          <w:sz w:val="24"/>
          <w:szCs w:val="24"/>
        </w:rPr>
        <w:t xml:space="preserve"> проблема </w:t>
      </w:r>
      <w:r w:rsidRPr="00746395">
        <w:rPr>
          <w:rFonts w:ascii="Times New Roman" w:hAnsi="Times New Roman" w:cs="Times New Roman"/>
          <w:sz w:val="24"/>
          <w:szCs w:val="24"/>
        </w:rPr>
        <w:sym w:font="Symbol" w:char="F0AE"/>
      </w:r>
      <w:r w:rsidRPr="00746395">
        <w:rPr>
          <w:rFonts w:ascii="Times New Roman" w:hAnsi="Times New Roman" w:cs="Times New Roman"/>
          <w:sz w:val="24"/>
          <w:szCs w:val="24"/>
        </w:rPr>
        <w:t xml:space="preserve"> поиск способов ее решения </w:t>
      </w:r>
      <w:r w:rsidRPr="00746395">
        <w:rPr>
          <w:rFonts w:ascii="Times New Roman" w:hAnsi="Times New Roman" w:cs="Times New Roman"/>
          <w:sz w:val="24"/>
          <w:szCs w:val="24"/>
        </w:rPr>
        <w:sym w:font="Symbol" w:char="F0AE"/>
      </w:r>
      <w:r w:rsidRPr="00746395">
        <w:rPr>
          <w:rFonts w:ascii="Times New Roman" w:hAnsi="Times New Roman" w:cs="Times New Roman"/>
          <w:sz w:val="24"/>
          <w:szCs w:val="24"/>
        </w:rPr>
        <w:t xml:space="preserve"> решение проблемы.</w:t>
      </w:r>
    </w:p>
    <w:p w:rsidR="00B439BD" w:rsidRPr="00746395" w:rsidRDefault="00B439BD" w:rsidP="000B63D0">
      <w:pPr>
        <w:spacing w:line="36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 xml:space="preserve">Полый цикл умственных действий от возникновения проблемной ситуации до решения проблемы имеет </w:t>
      </w:r>
      <w:r w:rsidRPr="00746395">
        <w:rPr>
          <w:rFonts w:ascii="Times New Roman" w:hAnsi="Times New Roman" w:cs="Times New Roman"/>
          <w:b/>
          <w:sz w:val="24"/>
          <w:szCs w:val="24"/>
        </w:rPr>
        <w:t>несколько этапов</w:t>
      </w:r>
      <w:r w:rsidR="00D07002" w:rsidRPr="00746395">
        <w:rPr>
          <w:rFonts w:ascii="Times New Roman" w:hAnsi="Times New Roman" w:cs="Times New Roman"/>
          <w:b/>
          <w:sz w:val="24"/>
          <w:szCs w:val="24"/>
        </w:rPr>
        <w:t>:</w:t>
      </w:r>
    </w:p>
    <w:p w:rsidR="00B439BD" w:rsidRPr="00746395" w:rsidRDefault="00B439BD" w:rsidP="00BB4F68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возникновение проблемной ситуации,</w:t>
      </w:r>
    </w:p>
    <w:p w:rsidR="00B439BD" w:rsidRPr="00746395" w:rsidRDefault="00B439BD" w:rsidP="00BB4F68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осознание сущности затруднения и постановка проблемы,</w:t>
      </w:r>
    </w:p>
    <w:p w:rsidR="00B439BD" w:rsidRPr="00746395" w:rsidRDefault="00B439BD" w:rsidP="00BB4F68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lastRenderedPageBreak/>
        <w:t xml:space="preserve">нахождение способа решения путем догадки или выдвижения               предположений и обоснование гипотезы,        </w:t>
      </w:r>
    </w:p>
    <w:p w:rsidR="00B439BD" w:rsidRPr="00746395" w:rsidRDefault="00B439BD" w:rsidP="00BB4F68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доказательство гипотезы,</w:t>
      </w:r>
    </w:p>
    <w:p w:rsidR="00B439BD" w:rsidRPr="00746395" w:rsidRDefault="00B439BD" w:rsidP="00BB4F68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проверка правильности решения проблем.</w:t>
      </w:r>
    </w:p>
    <w:p w:rsidR="00683408" w:rsidRPr="006B5B14" w:rsidRDefault="000B63D0" w:rsidP="006B5B14">
      <w:pPr>
        <w:tabs>
          <w:tab w:val="left" w:pos="3060"/>
        </w:tabs>
        <w:spacing w:line="360" w:lineRule="auto"/>
        <w:ind w:left="-540" w:firstLine="68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2.2. </w:t>
      </w:r>
      <w:r w:rsidR="00683408"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Приемы создания проблемной ситуации (ПС)</w:t>
      </w:r>
    </w:p>
    <w:p w:rsidR="00683408" w:rsidRPr="00746395" w:rsidRDefault="00683408" w:rsidP="00BB4F68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Методических приемов создания проблемных ситуаций множество:</w:t>
      </w:r>
    </w:p>
    <w:p w:rsidR="00683408" w:rsidRPr="00746395" w:rsidRDefault="00683408" w:rsidP="00BB4F68">
      <w:pPr>
        <w:numPr>
          <w:ilvl w:val="0"/>
          <w:numId w:val="19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учитель подводит школьников к противоречию и предлагает им самим найти способ его разрешения;</w:t>
      </w:r>
    </w:p>
    <w:p w:rsidR="00683408" w:rsidRPr="00746395" w:rsidRDefault="00683408" w:rsidP="00BB4F68">
      <w:pPr>
        <w:numPr>
          <w:ilvl w:val="0"/>
          <w:numId w:val="19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сталкивает противоречия практической деятельности;</w:t>
      </w:r>
    </w:p>
    <w:p w:rsidR="00683408" w:rsidRPr="00746395" w:rsidRDefault="00683408" w:rsidP="00BB4F68">
      <w:pPr>
        <w:numPr>
          <w:ilvl w:val="0"/>
          <w:numId w:val="19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излагает различные точки зрения на один и тот же вопрос;</w:t>
      </w:r>
    </w:p>
    <w:p w:rsidR="00683408" w:rsidRPr="00746395" w:rsidRDefault="00683408" w:rsidP="00BB4F68">
      <w:pPr>
        <w:numPr>
          <w:ilvl w:val="0"/>
          <w:numId w:val="19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предлагает классу рассмотреть явление с различных позиций;</w:t>
      </w:r>
    </w:p>
    <w:p w:rsidR="00683408" w:rsidRPr="00746395" w:rsidRDefault="00683408" w:rsidP="00BB4F68">
      <w:pPr>
        <w:numPr>
          <w:ilvl w:val="0"/>
          <w:numId w:val="19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побуждает учащихся делать сравнения, обобщения, выводы из ситуаций, сопоставлять факты;</w:t>
      </w:r>
    </w:p>
    <w:p w:rsidR="00683408" w:rsidRPr="00746395" w:rsidRDefault="00683408" w:rsidP="00BB4F68">
      <w:pPr>
        <w:numPr>
          <w:ilvl w:val="0"/>
          <w:numId w:val="19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ставит конкретные вопросы на обобщение, обоснование, конкретизацию, логику рассуждения;</w:t>
      </w:r>
    </w:p>
    <w:p w:rsidR="00683408" w:rsidRPr="00746395" w:rsidRDefault="00683408" w:rsidP="00BB4F68">
      <w:pPr>
        <w:numPr>
          <w:ilvl w:val="0"/>
          <w:numId w:val="19"/>
        </w:num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определяет проблемные теоретические и практические задания;</w:t>
      </w:r>
    </w:p>
    <w:p w:rsidR="0058248D" w:rsidRPr="006B5B14" w:rsidRDefault="00683408" w:rsidP="006B5B14">
      <w:pPr>
        <w:pStyle w:val="ac"/>
        <w:numPr>
          <w:ilvl w:val="0"/>
          <w:numId w:val="19"/>
        </w:numPr>
        <w:tabs>
          <w:tab w:val="clear" w:pos="1440"/>
        </w:tabs>
        <w:spacing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ставит проблемные задачи с недостаточными или избыточными исходными данными, с неопределенностью в постановке вопроса, с противоречивыми данными, с заведомо допущенными ошибками, с ограниченным временем решения.</w:t>
      </w:r>
    </w:p>
    <w:p w:rsidR="001B5455" w:rsidRPr="006B5B14" w:rsidRDefault="000B63D0" w:rsidP="00BB4F68">
      <w:pPr>
        <w:tabs>
          <w:tab w:val="left" w:pos="3060"/>
        </w:tabs>
        <w:spacing w:line="360" w:lineRule="auto"/>
        <w:ind w:left="-54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2.3.</w:t>
      </w:r>
      <w:r w:rsidR="00D07002"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Специфика проектирования </w:t>
      </w:r>
      <w:r w:rsidR="001B5455"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проблемного урока</w:t>
      </w:r>
    </w:p>
    <w:p w:rsidR="0058248D" w:rsidRPr="00746395" w:rsidRDefault="0058248D" w:rsidP="00BB4F68">
      <w:pPr>
        <w:tabs>
          <w:tab w:val="left" w:pos="3060"/>
        </w:tabs>
        <w:spacing w:line="36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 xml:space="preserve">        Урок возник </w:t>
      </w:r>
      <w:r w:rsidR="0086048B" w:rsidRPr="00746395">
        <w:rPr>
          <w:rFonts w:ascii="Times New Roman" w:hAnsi="Times New Roman" w:cs="Times New Roman"/>
          <w:sz w:val="24"/>
          <w:szCs w:val="24"/>
        </w:rPr>
        <w:t xml:space="preserve">около четырехсот лет назад и </w:t>
      </w:r>
      <w:r w:rsidRPr="00746395">
        <w:rPr>
          <w:rFonts w:ascii="Times New Roman" w:hAnsi="Times New Roman" w:cs="Times New Roman"/>
          <w:sz w:val="24"/>
          <w:szCs w:val="24"/>
        </w:rPr>
        <w:t xml:space="preserve"> всегда являлся и является основополагающим элементом образовательной систем</w:t>
      </w:r>
      <w:r w:rsidR="0086048B" w:rsidRPr="00746395">
        <w:rPr>
          <w:rFonts w:ascii="Times New Roman" w:hAnsi="Times New Roman" w:cs="Times New Roman"/>
          <w:sz w:val="24"/>
          <w:szCs w:val="24"/>
        </w:rPr>
        <w:t>ы.</w:t>
      </w:r>
      <w:r w:rsidRPr="00746395">
        <w:rPr>
          <w:rFonts w:ascii="Times New Roman" w:hAnsi="Times New Roman" w:cs="Times New Roman"/>
          <w:sz w:val="24"/>
          <w:szCs w:val="24"/>
        </w:rPr>
        <w:t xml:space="preserve">   Существуя несколько столетий, урок </w:t>
      </w:r>
      <w:r w:rsidR="0086048B" w:rsidRPr="00746395">
        <w:rPr>
          <w:rFonts w:ascii="Times New Roman" w:hAnsi="Times New Roman" w:cs="Times New Roman"/>
          <w:sz w:val="24"/>
          <w:szCs w:val="24"/>
        </w:rPr>
        <w:t>не мог не трансформироваться. Структура урока</w:t>
      </w:r>
      <w:r w:rsidRPr="00746395">
        <w:rPr>
          <w:rFonts w:ascii="Times New Roman" w:hAnsi="Times New Roman" w:cs="Times New Roman"/>
          <w:sz w:val="24"/>
          <w:szCs w:val="24"/>
        </w:rPr>
        <w:t xml:space="preserve"> претерпевает изменения, учитывая современные подходы к обучению.</w:t>
      </w:r>
      <w:r w:rsidRPr="0074639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>На основе полученных знаний о технологии проблемного обучения можно выстроить следующую структуру урока:</w:t>
      </w:r>
    </w:p>
    <w:tbl>
      <w:tblPr>
        <w:tblStyle w:val="-2"/>
        <w:tblW w:w="0" w:type="auto"/>
        <w:tblLook w:val="01E0"/>
      </w:tblPr>
      <w:tblGrid>
        <w:gridCol w:w="1791"/>
        <w:gridCol w:w="2515"/>
        <w:gridCol w:w="5547"/>
      </w:tblGrid>
      <w:tr w:rsidR="001B5455" w:rsidRPr="00746395" w:rsidTr="002D63AA">
        <w:trPr>
          <w:cnfStyle w:val="100000000000"/>
          <w:trHeight w:val="502"/>
        </w:trPr>
        <w:tc>
          <w:tcPr>
            <w:cnfStyle w:val="001000000000"/>
            <w:tcW w:w="180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cnfStyle w:val="000010000000"/>
            <w:tcW w:w="252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cnfStyle w:val="000100000000"/>
            <w:tcW w:w="558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Творческие звенья деятельности учащихся</w:t>
            </w:r>
          </w:p>
        </w:tc>
      </w:tr>
      <w:tr w:rsidR="001B5455" w:rsidRPr="00746395" w:rsidTr="002D63AA">
        <w:trPr>
          <w:cnfStyle w:val="000000100000"/>
          <w:trHeight w:val="537"/>
        </w:trPr>
        <w:tc>
          <w:tcPr>
            <w:cnfStyle w:val="001000000000"/>
            <w:tcW w:w="1800" w:type="dxa"/>
            <w:vMerge w:val="restart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cnfStyle w:val="000010000000"/>
            <w:tcW w:w="2520" w:type="dxa"/>
            <w:vMerge w:val="restart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cnfStyle w:val="000100000000"/>
            <w:tcW w:w="5580" w:type="dxa"/>
          </w:tcPr>
          <w:p w:rsidR="001B5455" w:rsidRPr="00746395" w:rsidRDefault="001B5455" w:rsidP="00BB4F68">
            <w:pPr>
              <w:tabs>
                <w:tab w:val="center" w:pos="22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Постановка              - формулирование вопроса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учебной проблемы     или темы урока</w:t>
            </w:r>
          </w:p>
        </w:tc>
      </w:tr>
      <w:tr w:rsidR="001B5455" w:rsidRPr="00746395" w:rsidTr="002D63AA">
        <w:trPr>
          <w:trHeight w:val="503"/>
        </w:trPr>
        <w:tc>
          <w:tcPr>
            <w:cnfStyle w:val="001000000000"/>
            <w:tcW w:w="1800" w:type="dxa"/>
            <w:vMerge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520" w:type="dxa"/>
            <w:vMerge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558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Поиск решения       -  открытие субъективно                                                                                       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нового знания </w:t>
            </w:r>
          </w:p>
        </w:tc>
      </w:tr>
      <w:tr w:rsidR="001B5455" w:rsidRPr="00746395" w:rsidTr="002D63AA">
        <w:trPr>
          <w:cnfStyle w:val="000000100000"/>
          <w:trHeight w:val="483"/>
        </w:trPr>
        <w:tc>
          <w:tcPr>
            <w:cnfStyle w:val="001000000000"/>
            <w:tcW w:w="1800" w:type="dxa"/>
            <w:vMerge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520" w:type="dxa"/>
            <w:vMerge w:val="restart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</w:tc>
        <w:tc>
          <w:tcPr>
            <w:cnfStyle w:val="000100000000"/>
            <w:tcW w:w="5580" w:type="dxa"/>
          </w:tcPr>
          <w:p w:rsidR="001B5455" w:rsidRPr="00746395" w:rsidRDefault="001B5455" w:rsidP="00BB4F68">
            <w:p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ab/>
              <w:t>-  выражение нового знания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                   в доступной форме</w:t>
            </w:r>
          </w:p>
        </w:tc>
      </w:tr>
      <w:tr w:rsidR="001B5455" w:rsidRPr="00746395" w:rsidTr="002D63AA">
        <w:trPr>
          <w:cnfStyle w:val="010000000000"/>
          <w:trHeight w:val="463"/>
        </w:trPr>
        <w:tc>
          <w:tcPr>
            <w:cnfStyle w:val="001000000000"/>
            <w:tcW w:w="1800" w:type="dxa"/>
            <w:vMerge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520" w:type="dxa"/>
            <w:vMerge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558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            -  представление продукта  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продукта                      учителю и классу </w:t>
            </w:r>
          </w:p>
        </w:tc>
      </w:tr>
    </w:tbl>
    <w:p w:rsidR="001B5455" w:rsidRPr="00746395" w:rsidRDefault="001B5455" w:rsidP="00BB4F68">
      <w:pPr>
        <w:tabs>
          <w:tab w:val="left" w:pos="3060"/>
        </w:tabs>
        <w:spacing w:line="36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A96" w:rsidRPr="00746395" w:rsidRDefault="00952A96" w:rsidP="00BB4F68">
      <w:pPr>
        <w:tabs>
          <w:tab w:val="left" w:pos="3060"/>
        </w:tabs>
        <w:spacing w:line="36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>Ученик проходит четыре этапа: введение знаний –</w:t>
      </w:r>
      <w:r w:rsidR="006B5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>постановку  проблемы и поиск решения,</w:t>
      </w:r>
      <w:r w:rsidR="00ED0D01" w:rsidRPr="0074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>воспроизведение - выражение решения и реализация проекта.</w:t>
      </w:r>
    </w:p>
    <w:p w:rsidR="00952A96" w:rsidRPr="006B5B14" w:rsidRDefault="000B63D0" w:rsidP="00BB4F68">
      <w:pPr>
        <w:tabs>
          <w:tab w:val="left" w:pos="3060"/>
        </w:tabs>
        <w:spacing w:line="360" w:lineRule="auto"/>
        <w:ind w:left="-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2.4.</w:t>
      </w:r>
      <w:r w:rsidR="00ED0D01"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Постановка учебной проблемы</w:t>
      </w:r>
    </w:p>
    <w:tbl>
      <w:tblPr>
        <w:tblStyle w:val="-2"/>
        <w:tblW w:w="0" w:type="auto"/>
        <w:tblLook w:val="01E0"/>
      </w:tblPr>
      <w:tblGrid>
        <w:gridCol w:w="1955"/>
        <w:gridCol w:w="3246"/>
        <w:gridCol w:w="4652"/>
      </w:tblGrid>
      <w:tr w:rsidR="001B5455" w:rsidRPr="00746395" w:rsidTr="00E85765">
        <w:trPr>
          <w:cnfStyle w:val="100000000000"/>
        </w:trPr>
        <w:tc>
          <w:tcPr>
            <w:cnfStyle w:val="001000000000"/>
            <w:tcW w:w="1958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Тип ПС</w:t>
            </w:r>
          </w:p>
        </w:tc>
        <w:tc>
          <w:tcPr>
            <w:cnfStyle w:val="000010000000"/>
            <w:tcW w:w="326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Тип противоречия</w:t>
            </w:r>
          </w:p>
        </w:tc>
        <w:tc>
          <w:tcPr>
            <w:cnfStyle w:val="000100000000"/>
            <w:tcW w:w="4682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Приемы создания ПС</w:t>
            </w:r>
          </w:p>
        </w:tc>
      </w:tr>
      <w:tr w:rsidR="001B5455" w:rsidRPr="00746395" w:rsidTr="00E85765">
        <w:trPr>
          <w:cnfStyle w:val="000000100000"/>
          <w:trHeight w:val="1215"/>
        </w:trPr>
        <w:tc>
          <w:tcPr>
            <w:cnfStyle w:val="001000000000"/>
            <w:tcW w:w="1958" w:type="dxa"/>
            <w:vMerge w:val="restart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  с удивлением</w:t>
            </w:r>
          </w:p>
        </w:tc>
        <w:tc>
          <w:tcPr>
            <w:cnfStyle w:val="000010000000"/>
            <w:tcW w:w="3260" w:type="dxa"/>
          </w:tcPr>
          <w:p w:rsidR="001B5455" w:rsidRPr="000F2663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 двумя (или более) </w:t>
            </w:r>
          </w:p>
          <w:p w:rsidR="001B5455" w:rsidRPr="000F2663" w:rsidRDefault="001B5455" w:rsidP="00BB4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положениями </w:t>
            </w:r>
          </w:p>
        </w:tc>
        <w:tc>
          <w:tcPr>
            <w:cnfStyle w:val="000100000000"/>
            <w:tcW w:w="4682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1. Одновременно предъявить противоречивые факты, теории или точки зрения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2. Столкнуть разные мнения учеников вопросом или практическим заданием</w:t>
            </w:r>
          </w:p>
        </w:tc>
      </w:tr>
      <w:tr w:rsidR="001B5455" w:rsidRPr="00746395" w:rsidTr="00E85765">
        <w:trPr>
          <w:trHeight w:val="1980"/>
        </w:trPr>
        <w:tc>
          <w:tcPr>
            <w:cnfStyle w:val="001000000000"/>
            <w:tcW w:w="1958" w:type="dxa"/>
            <w:vMerge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260" w:type="dxa"/>
          </w:tcPr>
          <w:p w:rsidR="001B5455" w:rsidRPr="000F2663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 житейским представлением учащихся и научным фактом </w:t>
            </w:r>
          </w:p>
        </w:tc>
        <w:tc>
          <w:tcPr>
            <w:cnfStyle w:val="000100000000"/>
            <w:tcW w:w="4682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3. Шаг 1. Обнажить житейское представление учащихся вопросом или практическим заданием «на ошибку»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Шаг 2. Предъявить научный факт сообщением, экспериментом или наглядностью </w:t>
            </w:r>
          </w:p>
        </w:tc>
      </w:tr>
      <w:tr w:rsidR="001B5455" w:rsidRPr="00746395" w:rsidTr="00E85765">
        <w:trPr>
          <w:cnfStyle w:val="010000000000"/>
          <w:trHeight w:val="2305"/>
        </w:trPr>
        <w:tc>
          <w:tcPr>
            <w:cnfStyle w:val="001000000000"/>
            <w:tcW w:w="1958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  с затруднением</w:t>
            </w:r>
          </w:p>
        </w:tc>
        <w:tc>
          <w:tcPr>
            <w:cnfStyle w:val="000010000000"/>
            <w:tcW w:w="326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между необходимостью и невозможностью выполнить задание учителя </w:t>
            </w:r>
          </w:p>
        </w:tc>
        <w:tc>
          <w:tcPr>
            <w:cnfStyle w:val="000100000000"/>
            <w:tcW w:w="4682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4. Дать практическое задание, не выполнимое вообще 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5. Дать практическо</w:t>
            </w:r>
            <w:r w:rsidR="00ED0D01" w:rsidRPr="00746395">
              <w:rPr>
                <w:rFonts w:ascii="Times New Roman" w:hAnsi="Times New Roman" w:cs="Times New Roman"/>
                <w:sz w:val="24"/>
                <w:szCs w:val="24"/>
              </w:rPr>
              <w:t>е задание, не сходное с предыдущ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6. Шаг 1. Дать невыполнимое практическое задание, сходное с предыдущими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Шаг 2. Доказать, что задание учениками не выполнено </w:t>
            </w:r>
          </w:p>
        </w:tc>
      </w:tr>
    </w:tbl>
    <w:p w:rsidR="001B5455" w:rsidRPr="00746395" w:rsidRDefault="001B5455" w:rsidP="00BB4F68">
      <w:pPr>
        <w:tabs>
          <w:tab w:val="left" w:pos="3060"/>
        </w:tabs>
        <w:spacing w:line="36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20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* Учебную проблему можно поставить тремя методами.</w:t>
      </w:r>
    </w:p>
    <w:p w:rsidR="00BC620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Первый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– побуждающий от проблемной</w:t>
      </w:r>
      <w:r w:rsidR="00BC6205" w:rsidRPr="00746395">
        <w:rPr>
          <w:rFonts w:ascii="Times New Roman" w:hAnsi="Times New Roman" w:cs="Times New Roman"/>
          <w:sz w:val="24"/>
          <w:szCs w:val="24"/>
        </w:rPr>
        <w:t xml:space="preserve">    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ситуации   диалог  (он  представляет  собой  отдельные  фразы,   для   сильных   детей).  </w:t>
      </w:r>
    </w:p>
    <w:p w:rsidR="00BC6205" w:rsidRPr="00746395" w:rsidRDefault="00BC6205" w:rsidP="00BB4F68">
      <w:pPr>
        <w:tabs>
          <w:tab w:val="left" w:pos="3060"/>
        </w:tabs>
        <w:spacing w:line="360" w:lineRule="auto"/>
        <w:ind w:left="-720" w:right="-5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b/>
          <w:sz w:val="24"/>
          <w:szCs w:val="24"/>
        </w:rPr>
        <w:t>Второй</w:t>
      </w:r>
      <w:r w:rsidRPr="00746395">
        <w:rPr>
          <w:rFonts w:ascii="Times New Roman" w:hAnsi="Times New Roman" w:cs="Times New Roman"/>
          <w:sz w:val="24"/>
          <w:szCs w:val="24"/>
        </w:rPr>
        <w:t xml:space="preserve"> -</w:t>
      </w:r>
      <w:r w:rsidR="001B5455" w:rsidRPr="00746395">
        <w:rPr>
          <w:rFonts w:ascii="Times New Roman" w:eastAsia="Times New Roman" w:hAnsi="Times New Roman" w:cs="Times New Roman"/>
          <w:sz w:val="24"/>
          <w:szCs w:val="24"/>
        </w:rPr>
        <w:t xml:space="preserve">подводящий к теме диалог (система вопросов и заданий,  то есть логическая цепочка, для слабых  детей). </w:t>
      </w: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sz w:val="24"/>
          <w:szCs w:val="24"/>
        </w:rPr>
        <w:t>Третий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– сообщение темы с мотивирующим приемом.</w:t>
      </w: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Побуждающий от проблемной ситуации диалог</w:t>
      </w:r>
    </w:p>
    <w:tbl>
      <w:tblPr>
        <w:tblStyle w:val="-2"/>
        <w:tblW w:w="9900" w:type="dxa"/>
        <w:tblLook w:val="01E0"/>
      </w:tblPr>
      <w:tblGrid>
        <w:gridCol w:w="6716"/>
        <w:gridCol w:w="3184"/>
      </w:tblGrid>
      <w:tr w:rsidR="001B5455" w:rsidRPr="00746395" w:rsidTr="002D63AA">
        <w:trPr>
          <w:cnfStyle w:val="100000000000"/>
          <w:trHeight w:val="788"/>
        </w:trPr>
        <w:tc>
          <w:tcPr>
            <w:cnfStyle w:val="001000000000"/>
            <w:tcW w:w="6716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          Побуждение к осознанию противоречия </w:t>
            </w:r>
          </w:p>
        </w:tc>
        <w:tc>
          <w:tcPr>
            <w:cnfStyle w:val="000100000000"/>
            <w:tcW w:w="3184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Побуждение к формулированию учебной проблемы</w:t>
            </w:r>
          </w:p>
        </w:tc>
      </w:tr>
      <w:tr w:rsidR="001B5455" w:rsidRPr="00746395" w:rsidTr="002D63AA">
        <w:trPr>
          <w:cnfStyle w:val="010000000000"/>
          <w:trHeight w:val="3059"/>
        </w:trPr>
        <w:tc>
          <w:tcPr>
            <w:cnfStyle w:val="001000000000"/>
            <w:tcW w:w="6716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1 о фактах: 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Что вас удивило? Что интересного заметили? Какие вы видите факты?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теориях: 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Что вас удивило? Сколько существует теорий (точек зрения)?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2. 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Сколько же в нашем классе мнений?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3. 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Вы сначала как думали? А как на самом деле?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4. 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Вы смогли выполнить задание? В чем затруднение?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5. 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Вы смогли выполнить задание? Почему не получается? Чем это задание не похоже на предыдущее?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6. 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Что вы хотели сделать? Какие знания применили? Задание выполнено?</w:t>
            </w:r>
          </w:p>
        </w:tc>
        <w:tc>
          <w:tcPr>
            <w:cnfStyle w:val="000100000000"/>
            <w:tcW w:w="3184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подходящее: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Какой возникает вопрос?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Какова будет тема урока</w:t>
            </w:r>
            <w:r w:rsidRPr="00746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</w:tbl>
    <w:p w:rsidR="00ED0D01" w:rsidRPr="00746395" w:rsidRDefault="00ED0D01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Побуждающий к гипотезам диалог</w:t>
      </w:r>
    </w:p>
    <w:tbl>
      <w:tblPr>
        <w:tblStyle w:val="-2"/>
        <w:tblW w:w="9900" w:type="dxa"/>
        <w:tblLook w:val="01E0"/>
      </w:tblPr>
      <w:tblGrid>
        <w:gridCol w:w="1620"/>
        <w:gridCol w:w="2520"/>
        <w:gridCol w:w="3420"/>
        <w:gridCol w:w="2340"/>
      </w:tblGrid>
      <w:tr w:rsidR="00ED0D01" w:rsidRPr="00746395" w:rsidTr="002D63AA">
        <w:trPr>
          <w:cnfStyle w:val="100000000000"/>
          <w:trHeight w:val="495"/>
        </w:trPr>
        <w:tc>
          <w:tcPr>
            <w:cnfStyle w:val="001000000000"/>
            <w:tcW w:w="1620" w:type="dxa"/>
            <w:vMerge w:val="restart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cnfStyle w:val="000010000000"/>
            <w:tcW w:w="2520" w:type="dxa"/>
            <w:vMerge w:val="restart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Побуждение к выдвижению гипотез</w:t>
            </w:r>
          </w:p>
        </w:tc>
        <w:tc>
          <w:tcPr>
            <w:cnfStyle w:val="000100000000"/>
            <w:tcW w:w="5760" w:type="dxa"/>
            <w:gridSpan w:val="2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Побуждение к проверке гипотез</w:t>
            </w:r>
          </w:p>
        </w:tc>
      </w:tr>
      <w:tr w:rsidR="00ED0D01" w:rsidRPr="00746395" w:rsidTr="002D63AA">
        <w:trPr>
          <w:cnfStyle w:val="000000100000"/>
          <w:trHeight w:val="690"/>
        </w:trPr>
        <w:tc>
          <w:tcPr>
            <w:cnfStyle w:val="001000000000"/>
            <w:tcW w:w="1620" w:type="dxa"/>
            <w:vMerge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520" w:type="dxa"/>
            <w:vMerge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/>
                <w:sz w:val="24"/>
                <w:szCs w:val="24"/>
              </w:rPr>
              <w:t>устной</w:t>
            </w:r>
          </w:p>
        </w:tc>
        <w:tc>
          <w:tcPr>
            <w:cnfStyle w:val="000100000000"/>
            <w:tcW w:w="234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ED0D01" w:rsidRPr="00746395" w:rsidTr="002D63AA">
        <w:trPr>
          <w:trHeight w:val="697"/>
        </w:trPr>
        <w:tc>
          <w:tcPr>
            <w:cnfStyle w:val="001000000000"/>
            <w:tcW w:w="16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Общее побуждение</w:t>
            </w:r>
          </w:p>
        </w:tc>
        <w:tc>
          <w:tcPr>
            <w:cnfStyle w:val="000010000000"/>
            <w:tcW w:w="25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к любым гипотезам: Какие есть гипотезы?</w:t>
            </w:r>
          </w:p>
        </w:tc>
        <w:tc>
          <w:tcPr>
            <w:tcW w:w="34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к аргументу / контраргументу:</w:t>
            </w:r>
          </w:p>
          <w:p w:rsidR="00ED0D01" w:rsidRPr="00746395" w:rsidRDefault="00ED0D01" w:rsidP="00BB4F68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согласны с этой гипотезой? Почему?</w:t>
            </w:r>
          </w:p>
        </w:tc>
        <w:tc>
          <w:tcPr>
            <w:cnfStyle w:val="000100000000"/>
            <w:tcW w:w="234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плану проверки:</w:t>
            </w:r>
          </w:p>
          <w:p w:rsidR="00ED0D01" w:rsidRPr="00746395" w:rsidRDefault="00ED0D01" w:rsidP="00BB4F6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можно проверить эту гипотезу?</w:t>
            </w:r>
          </w:p>
        </w:tc>
      </w:tr>
      <w:tr w:rsidR="00ED0D01" w:rsidRPr="00746395" w:rsidTr="002D63AA">
        <w:trPr>
          <w:cnfStyle w:val="000000100000"/>
        </w:trPr>
        <w:tc>
          <w:tcPr>
            <w:cnfStyle w:val="001000000000"/>
            <w:tcW w:w="16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Подсказка </w:t>
            </w:r>
          </w:p>
        </w:tc>
        <w:tc>
          <w:tcPr>
            <w:cnfStyle w:val="000010000000"/>
            <w:tcW w:w="25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к решающей гипотезе</w:t>
            </w:r>
          </w:p>
        </w:tc>
        <w:tc>
          <w:tcPr>
            <w:tcW w:w="34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к аргументу / контраргументу</w:t>
            </w:r>
          </w:p>
        </w:tc>
        <w:tc>
          <w:tcPr>
            <w:cnfStyle w:val="000100000000"/>
            <w:tcW w:w="234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плану проверки </w:t>
            </w:r>
          </w:p>
        </w:tc>
      </w:tr>
      <w:tr w:rsidR="00ED0D01" w:rsidRPr="00746395" w:rsidTr="002D63AA">
        <w:trPr>
          <w:cnfStyle w:val="010000000000"/>
        </w:trPr>
        <w:tc>
          <w:tcPr>
            <w:cnfStyle w:val="001000000000"/>
            <w:tcW w:w="16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cnfStyle w:val="000010000000"/>
            <w:tcW w:w="25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решающей гипотезы </w:t>
            </w:r>
          </w:p>
        </w:tc>
        <w:tc>
          <w:tcPr>
            <w:tcW w:w="342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>аргумента / контраргумента</w:t>
            </w:r>
          </w:p>
        </w:tc>
        <w:tc>
          <w:tcPr>
            <w:cnfStyle w:val="000100000000"/>
            <w:tcW w:w="2340" w:type="dxa"/>
          </w:tcPr>
          <w:p w:rsidR="00ED0D01" w:rsidRPr="00746395" w:rsidRDefault="00ED0D01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плана проверки </w:t>
            </w:r>
          </w:p>
        </w:tc>
      </w:tr>
    </w:tbl>
    <w:p w:rsidR="00ED0D01" w:rsidRPr="00746395" w:rsidRDefault="00ED0D01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Сравнительная характеристика диалогов</w:t>
      </w:r>
    </w:p>
    <w:tbl>
      <w:tblPr>
        <w:tblStyle w:val="-2"/>
        <w:tblW w:w="9900" w:type="dxa"/>
        <w:tblLook w:val="01E0"/>
      </w:tblPr>
      <w:tblGrid>
        <w:gridCol w:w="1620"/>
        <w:gridCol w:w="4320"/>
        <w:gridCol w:w="3960"/>
      </w:tblGrid>
      <w:tr w:rsidR="001B5455" w:rsidRPr="00746395" w:rsidTr="002D63AA">
        <w:trPr>
          <w:cnfStyle w:val="100000000000"/>
        </w:trPr>
        <w:tc>
          <w:tcPr>
            <w:cnfStyle w:val="001000000000"/>
            <w:tcW w:w="162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32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Побуждающий</w:t>
            </w:r>
          </w:p>
        </w:tc>
        <w:tc>
          <w:tcPr>
            <w:cnfStyle w:val="000100000000"/>
            <w:tcW w:w="396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Подводящий</w:t>
            </w:r>
          </w:p>
        </w:tc>
      </w:tr>
      <w:tr w:rsidR="001B5455" w:rsidRPr="00746395" w:rsidTr="002D63AA">
        <w:trPr>
          <w:cnfStyle w:val="000000100000"/>
          <w:trHeight w:val="706"/>
        </w:trPr>
        <w:tc>
          <w:tcPr>
            <w:cnfStyle w:val="001000000000"/>
            <w:tcW w:w="162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cnfStyle w:val="000010000000"/>
            <w:tcW w:w="432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вопросы и побудительные предложения, подталкивающие мысль ученика </w:t>
            </w:r>
          </w:p>
        </w:tc>
        <w:tc>
          <w:tcPr>
            <w:cnfStyle w:val="000100000000"/>
            <w:tcW w:w="396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система посильных ученику вопросов и заданий, подводящих его к открытию мысли </w:t>
            </w:r>
          </w:p>
        </w:tc>
      </w:tr>
      <w:tr w:rsidR="001B5455" w:rsidRPr="00746395" w:rsidTr="002D63AA">
        <w:trPr>
          <w:trHeight w:val="2204"/>
        </w:trPr>
        <w:tc>
          <w:tcPr>
            <w:cnfStyle w:val="001000000000"/>
            <w:tcW w:w="162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  Признаки</w:t>
            </w:r>
          </w:p>
        </w:tc>
        <w:tc>
          <w:tcPr>
            <w:cnfStyle w:val="000010000000"/>
            <w:tcW w:w="432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 мысль ученика делает скачок к неизвестному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- переживание учеником чувства риска 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 возможны неожиданные ответы учеников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 прекращается с появлением нужной мысли ученика</w:t>
            </w:r>
          </w:p>
        </w:tc>
        <w:tc>
          <w:tcPr>
            <w:cnfStyle w:val="000100000000"/>
            <w:tcW w:w="396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пошаговое, жесткое ведение мысли ученика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переживание учеником удивления от открытия в конце диалога 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почти не возможны неожиданные ответы учеников</w:t>
            </w: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не может быть прекращен, идет до последнего вопроса на обобщение  </w:t>
            </w:r>
          </w:p>
        </w:tc>
      </w:tr>
      <w:tr w:rsidR="001B5455" w:rsidRPr="00746395" w:rsidTr="002D63AA">
        <w:trPr>
          <w:cnfStyle w:val="010000000000"/>
        </w:trPr>
        <w:tc>
          <w:tcPr>
            <w:cnfStyle w:val="001000000000"/>
            <w:tcW w:w="162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cnfStyle w:val="000010000000"/>
            <w:tcW w:w="432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</w:t>
            </w:r>
          </w:p>
        </w:tc>
        <w:tc>
          <w:tcPr>
            <w:cnfStyle w:val="000100000000"/>
            <w:tcW w:w="3960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</w:t>
            </w:r>
          </w:p>
        </w:tc>
      </w:tr>
    </w:tbl>
    <w:p w:rsidR="001B5455" w:rsidRPr="00746395" w:rsidRDefault="001B5455" w:rsidP="00BB4F68">
      <w:pPr>
        <w:tabs>
          <w:tab w:val="left" w:pos="3060"/>
        </w:tabs>
        <w:spacing w:line="36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  * Итак, на уроке возможны три метода поиска решения УП:</w:t>
      </w: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  1)  побуждающий  к  гипотезам   диалог,   который   развивает  творческие  способности  и  речь   учеников;</w:t>
      </w: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  2)  подводящий  диалог,   который  разворачивается  от  сформулированной  УП – он  развивает   логическое мышление и речь;</w:t>
      </w:r>
    </w:p>
    <w:p w:rsidR="00ED0D01" w:rsidRPr="00746395" w:rsidRDefault="001B5455" w:rsidP="00BB4F68">
      <w:pPr>
        <w:tabs>
          <w:tab w:val="left" w:pos="3060"/>
        </w:tabs>
        <w:spacing w:line="360" w:lineRule="auto"/>
        <w:ind w:left="-720" w:right="-5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  3)  подводящий  диалог,  который разворачивается без УП – он развивает логическое мышление    и речь.</w:t>
      </w:r>
      <w:r w:rsidR="00ED0D01" w:rsidRPr="0074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455" w:rsidRPr="00746395" w:rsidRDefault="00ED0D01" w:rsidP="00BB4F68">
      <w:pPr>
        <w:tabs>
          <w:tab w:val="left" w:pos="3060"/>
        </w:tabs>
        <w:spacing w:line="360" w:lineRule="auto"/>
        <w:ind w:left="-720" w:right="-5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>Таким  образом,  лучший  способ  обеспечить  выдвижение  и  проверку  гипотез  на уроке – это   побуждающий диалог.</w:t>
      </w:r>
    </w:p>
    <w:p w:rsidR="008742C0" w:rsidRPr="00746395" w:rsidRDefault="008742C0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Реакция на неожиданные формулировки</w:t>
      </w:r>
    </w:p>
    <w:p w:rsidR="008742C0" w:rsidRPr="00746395" w:rsidRDefault="008742C0" w:rsidP="00BB4F68">
      <w:pPr>
        <w:tabs>
          <w:tab w:val="left" w:pos="3060"/>
        </w:tabs>
        <w:spacing w:line="360" w:lineRule="auto"/>
        <w:ind w:left="-720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         При развитии диалога возможно появление неточных или ошибочных формулировок. Важно, чтобы учитель отреагировал нейтрально – кивком головы, словом «так»  - и предложил учащимся переформулировать проблему.</w:t>
      </w:r>
    </w:p>
    <w:tbl>
      <w:tblPr>
        <w:tblStyle w:val="2-2"/>
        <w:tblW w:w="0" w:type="auto"/>
        <w:tblLook w:val="01E0"/>
      </w:tblPr>
      <w:tblGrid>
        <w:gridCol w:w="4299"/>
        <w:gridCol w:w="5554"/>
      </w:tblGrid>
      <w:tr w:rsidR="008742C0" w:rsidRPr="00746395" w:rsidTr="00E85765">
        <w:trPr>
          <w:cnfStyle w:val="100000000000"/>
          <w:trHeight w:val="842"/>
        </w:trPr>
        <w:tc>
          <w:tcPr>
            <w:cnfStyle w:val="001000000100"/>
            <w:tcW w:w="4320" w:type="dxa"/>
          </w:tcPr>
          <w:p w:rsidR="008742C0" w:rsidRPr="00746395" w:rsidRDefault="008742C0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</w:p>
          <w:p w:rsidR="008742C0" w:rsidRPr="00746395" w:rsidRDefault="008742C0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неожиданной           →     ТАК</w:t>
            </w:r>
          </w:p>
          <w:p w:rsidR="008742C0" w:rsidRPr="00746395" w:rsidRDefault="008742C0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</w:p>
        </w:tc>
        <w:tc>
          <w:tcPr>
            <w:cnfStyle w:val="000100001000"/>
            <w:tcW w:w="5580" w:type="dxa"/>
          </w:tcPr>
          <w:p w:rsidR="008742C0" w:rsidRPr="00746395" w:rsidRDefault="008742C0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</w:p>
          <w:p w:rsidR="008742C0" w:rsidRPr="00746395" w:rsidRDefault="008742C0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к переформулированию    →  Кто думает иначе? </w:t>
            </w:r>
          </w:p>
        </w:tc>
      </w:tr>
    </w:tbl>
    <w:p w:rsidR="001B5455" w:rsidRPr="00746395" w:rsidRDefault="001B5455" w:rsidP="006B5B14">
      <w:pPr>
        <w:tabs>
          <w:tab w:val="left" w:pos="3060"/>
        </w:tabs>
        <w:spacing w:line="36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6B5B14" w:rsidRDefault="003D1695" w:rsidP="003D1695">
      <w:pPr>
        <w:tabs>
          <w:tab w:val="left" w:pos="3060"/>
        </w:tabs>
        <w:spacing w:line="360" w:lineRule="auto"/>
        <w:ind w:left="-720" w:right="-5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2.5.</w:t>
      </w:r>
      <w:r w:rsidR="001B5455"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Проблемный урок изучения нового материала</w:t>
      </w:r>
    </w:p>
    <w:p w:rsidR="00F475ED" w:rsidRPr="00746395" w:rsidRDefault="00F475ED" w:rsidP="00BB4F68">
      <w:pPr>
        <w:tabs>
          <w:tab w:val="left" w:pos="3060"/>
        </w:tabs>
        <w:spacing w:line="360" w:lineRule="auto"/>
        <w:ind w:left="-720" w:right="-5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     Если схематически сопоставить традиционный урок и урок по тех и урок по технологии проблемного обучения, то можно наглядно увидеть, что на проблемном уроке больше возможностей для развития речи, мышления, творческих способностей учащихся.</w:t>
      </w:r>
    </w:p>
    <w:tbl>
      <w:tblPr>
        <w:tblStyle w:val="-2"/>
        <w:tblW w:w="10321" w:type="dxa"/>
        <w:tblInd w:w="-601" w:type="dxa"/>
        <w:tblLayout w:type="fixed"/>
        <w:tblLook w:val="01E0"/>
      </w:tblPr>
      <w:tblGrid>
        <w:gridCol w:w="1249"/>
        <w:gridCol w:w="28"/>
        <w:gridCol w:w="1548"/>
        <w:gridCol w:w="1968"/>
        <w:gridCol w:w="1616"/>
        <w:gridCol w:w="109"/>
        <w:gridCol w:w="1778"/>
        <w:gridCol w:w="68"/>
        <w:gridCol w:w="1957"/>
      </w:tblGrid>
      <w:tr w:rsidR="00D61C38" w:rsidRPr="00746395" w:rsidTr="00E85765">
        <w:trPr>
          <w:cnfStyle w:val="100000000000"/>
          <w:trHeight w:val="1031"/>
        </w:trPr>
        <w:tc>
          <w:tcPr>
            <w:cnfStyle w:val="001000000000"/>
            <w:tcW w:w="2825" w:type="dxa"/>
            <w:gridSpan w:val="3"/>
          </w:tcPr>
          <w:p w:rsidR="00D61C38" w:rsidRPr="00746395" w:rsidRDefault="00D61C38" w:rsidP="00BB4F68">
            <w:pPr>
              <w:tabs>
                <w:tab w:val="left" w:pos="3060"/>
                <w:tab w:val="left" w:pos="3240"/>
                <w:tab w:val="left" w:pos="687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1C38" w:rsidRPr="00746395" w:rsidRDefault="00D61C38" w:rsidP="00BB4F6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Этапы и звенья урока</w:t>
            </w:r>
          </w:p>
          <w:p w:rsidR="00D61C38" w:rsidRPr="00746395" w:rsidRDefault="00D61C38" w:rsidP="00BB4F68">
            <w:pPr>
              <w:tabs>
                <w:tab w:val="left" w:pos="3300"/>
                <w:tab w:val="left" w:pos="8055"/>
              </w:tabs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5539" w:type="dxa"/>
            <w:gridSpan w:val="5"/>
          </w:tcPr>
          <w:p w:rsidR="00D61C38" w:rsidRPr="00746395" w:rsidRDefault="00D61C38" w:rsidP="00BB4F68">
            <w:pPr>
              <w:tabs>
                <w:tab w:val="left" w:pos="3060"/>
                <w:tab w:val="left" w:pos="3240"/>
                <w:tab w:val="left" w:pos="6870"/>
              </w:tabs>
              <w:spacing w:line="360" w:lineRule="auto"/>
              <w:ind w:left="237" w:right="-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  <w:p w:rsidR="00D61C38" w:rsidRPr="00746395" w:rsidRDefault="00D61C38" w:rsidP="00BB4F6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1C38" w:rsidRPr="00746395" w:rsidRDefault="00D61C38" w:rsidP="00BB4F68">
            <w:pPr>
              <w:tabs>
                <w:tab w:val="left" w:pos="3300"/>
                <w:tab w:val="left" w:pos="8055"/>
              </w:tabs>
              <w:spacing w:line="360" w:lineRule="auto"/>
              <w:ind w:left="168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Проблемные методы</w:t>
            </w:r>
          </w:p>
        </w:tc>
        <w:tc>
          <w:tcPr>
            <w:cnfStyle w:val="000100000000"/>
            <w:tcW w:w="1957" w:type="dxa"/>
          </w:tcPr>
          <w:p w:rsidR="00D61C38" w:rsidRPr="00746395" w:rsidRDefault="00D61C38" w:rsidP="00BB4F68">
            <w:pPr>
              <w:tabs>
                <w:tab w:val="left" w:pos="3060"/>
                <w:tab w:val="left" w:pos="3240"/>
                <w:tab w:val="left" w:pos="687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  <w:p w:rsidR="00D61C38" w:rsidRPr="00746395" w:rsidRDefault="00D61C38" w:rsidP="00BB4F68">
            <w:pPr>
              <w:tabs>
                <w:tab w:val="left" w:pos="3060"/>
                <w:tab w:val="left" w:pos="3240"/>
                <w:tab w:val="left" w:pos="6870"/>
              </w:tabs>
              <w:spacing w:line="360" w:lineRule="auto"/>
              <w:ind w:right="-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61C38" w:rsidRPr="00746395" w:rsidRDefault="00D61C38" w:rsidP="00BB4F6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1C38" w:rsidRPr="00746395" w:rsidRDefault="00D61C38" w:rsidP="00BB4F68">
            <w:pPr>
              <w:tabs>
                <w:tab w:val="left" w:pos="3300"/>
                <w:tab w:val="left" w:pos="8055"/>
              </w:tabs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</w:tr>
      <w:tr w:rsidR="001B5455" w:rsidRPr="00746395" w:rsidTr="00E85765">
        <w:trPr>
          <w:cnfStyle w:val="000000100000"/>
          <w:trHeight w:val="1080"/>
        </w:trPr>
        <w:tc>
          <w:tcPr>
            <w:cnfStyle w:val="001000000000"/>
            <w:tcW w:w="1277" w:type="dxa"/>
            <w:gridSpan w:val="2"/>
            <w:vMerge w:val="restart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Введение знаний</w:t>
            </w:r>
          </w:p>
        </w:tc>
        <w:tc>
          <w:tcPr>
            <w:cnfStyle w:val="000010000000"/>
            <w:tcW w:w="1548" w:type="dxa"/>
          </w:tcPr>
          <w:p w:rsidR="001B5455" w:rsidRPr="00746395" w:rsidRDefault="00D61C38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1B5455"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проблемы</w:t>
            </w:r>
          </w:p>
        </w:tc>
        <w:tc>
          <w:tcPr>
            <w:tcW w:w="1968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побуждающий от проблемной ситуации диалог </w:t>
            </w:r>
          </w:p>
        </w:tc>
        <w:tc>
          <w:tcPr>
            <w:cnfStyle w:val="000010000000"/>
            <w:tcW w:w="1616" w:type="dxa"/>
          </w:tcPr>
          <w:p w:rsidR="001B5455" w:rsidRPr="00746395" w:rsidRDefault="00D61C38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Подводящий </w:t>
            </w:r>
            <w:r w:rsidR="001B5455" w:rsidRPr="00746395">
              <w:rPr>
                <w:rFonts w:ascii="Times New Roman" w:hAnsi="Times New Roman" w:cs="Times New Roman"/>
                <w:sz w:val="24"/>
                <w:szCs w:val="24"/>
              </w:rPr>
              <w:t>к теме диалог</w:t>
            </w:r>
          </w:p>
        </w:tc>
        <w:tc>
          <w:tcPr>
            <w:tcW w:w="1955" w:type="dxa"/>
            <w:gridSpan w:val="3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с мотивирующим приемом </w:t>
            </w:r>
          </w:p>
        </w:tc>
        <w:tc>
          <w:tcPr>
            <w:cnfStyle w:val="000100000000"/>
            <w:tcW w:w="1957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</w:t>
            </w:r>
          </w:p>
        </w:tc>
      </w:tr>
      <w:tr w:rsidR="001B5455" w:rsidRPr="00746395" w:rsidTr="00E85765">
        <w:trPr>
          <w:trHeight w:val="870"/>
        </w:trPr>
        <w:tc>
          <w:tcPr>
            <w:cnfStyle w:val="001000000000"/>
            <w:tcW w:w="1277" w:type="dxa"/>
            <w:gridSpan w:val="2"/>
            <w:vMerge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548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Поиск решения</w:t>
            </w:r>
          </w:p>
        </w:tc>
        <w:tc>
          <w:tcPr>
            <w:tcW w:w="1968" w:type="dxa"/>
          </w:tcPr>
          <w:p w:rsidR="001B5455" w:rsidRPr="00746395" w:rsidRDefault="00EE4417" w:rsidP="00BB4F68">
            <w:pPr>
              <w:tabs>
                <w:tab w:val="left" w:pos="3060"/>
              </w:tabs>
              <w:spacing w:line="360" w:lineRule="auto"/>
              <w:ind w:right="-5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Побуждающий </w:t>
            </w:r>
            <w:r w:rsidR="001B5455" w:rsidRPr="00746395">
              <w:rPr>
                <w:rFonts w:ascii="Times New Roman" w:hAnsi="Times New Roman" w:cs="Times New Roman"/>
                <w:sz w:val="24"/>
                <w:szCs w:val="24"/>
              </w:rPr>
              <w:t>к гипотезам диалог</w:t>
            </w:r>
          </w:p>
        </w:tc>
        <w:tc>
          <w:tcPr>
            <w:cnfStyle w:val="000010000000"/>
            <w:tcW w:w="1616" w:type="dxa"/>
          </w:tcPr>
          <w:p w:rsidR="001B5455" w:rsidRPr="00746395" w:rsidRDefault="00D61C38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подводящий</w:t>
            </w:r>
            <w:r w:rsidR="001B5455"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от проблемы диалог</w:t>
            </w:r>
          </w:p>
        </w:tc>
        <w:tc>
          <w:tcPr>
            <w:tcW w:w="1955" w:type="dxa"/>
            <w:gridSpan w:val="3"/>
          </w:tcPr>
          <w:p w:rsidR="001B5455" w:rsidRPr="00746395" w:rsidRDefault="00D61C38" w:rsidP="00BB4F68">
            <w:pPr>
              <w:tabs>
                <w:tab w:val="left" w:pos="3060"/>
              </w:tabs>
              <w:spacing w:line="360" w:lineRule="auto"/>
              <w:ind w:right="-5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подводящий</w:t>
            </w:r>
            <w:r w:rsidR="001B5455"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без проблемы диалог </w:t>
            </w:r>
          </w:p>
        </w:tc>
        <w:tc>
          <w:tcPr>
            <w:cnfStyle w:val="000100000000"/>
            <w:tcW w:w="1957" w:type="dxa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знания </w:t>
            </w:r>
          </w:p>
        </w:tc>
      </w:tr>
      <w:tr w:rsidR="001B5455" w:rsidRPr="00746395" w:rsidTr="00E85765">
        <w:trPr>
          <w:cnfStyle w:val="000000100000"/>
          <w:trHeight w:val="570"/>
        </w:trPr>
        <w:tc>
          <w:tcPr>
            <w:cnfStyle w:val="001000000000"/>
            <w:tcW w:w="10321" w:type="dxa"/>
            <w:gridSpan w:val="9"/>
          </w:tcPr>
          <w:p w:rsidR="001B5455" w:rsidRPr="00746395" w:rsidRDefault="001B5455" w:rsidP="00BB4F68">
            <w:pPr>
              <w:tabs>
                <w:tab w:val="left" w:pos="3060"/>
              </w:tabs>
              <w:spacing w:line="36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455" w:rsidRPr="00746395" w:rsidRDefault="001B5455" w:rsidP="00BB4F68">
            <w:pPr>
              <w:tabs>
                <w:tab w:val="center" w:pos="4893"/>
                <w:tab w:val="left" w:pos="84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ab/>
              <w:t>Продуктивные задания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ab/>
              <w:t>Задания</w:t>
            </w:r>
          </w:p>
        </w:tc>
      </w:tr>
      <w:tr w:rsidR="001B5455" w:rsidRPr="00746395" w:rsidTr="00E85765">
        <w:trPr>
          <w:trHeight w:val="525"/>
        </w:trPr>
        <w:tc>
          <w:tcPr>
            <w:cnfStyle w:val="001000000000"/>
            <w:tcW w:w="1249" w:type="dxa"/>
            <w:vMerge w:val="restart"/>
          </w:tcPr>
          <w:p w:rsidR="001B5455" w:rsidRPr="00746395" w:rsidRDefault="00E85765" w:rsidP="00BB4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Воспроиз </w:t>
            </w:r>
            <w:r w:rsidR="001B5455"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</w:p>
          <w:p w:rsidR="001B5455" w:rsidRPr="00746395" w:rsidRDefault="001B5455" w:rsidP="00BB4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</w:tc>
        <w:tc>
          <w:tcPr>
            <w:cnfStyle w:val="000010000000"/>
            <w:tcW w:w="1576" w:type="dxa"/>
            <w:gridSpan w:val="2"/>
          </w:tcPr>
          <w:p w:rsidR="001B5455" w:rsidRPr="00746395" w:rsidRDefault="00F475ED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r w:rsidR="001B5455" w:rsidRPr="0074639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968" w:type="dxa"/>
            <w:vMerge w:val="restart"/>
          </w:tcPr>
          <w:p w:rsidR="001B5455" w:rsidRPr="00746395" w:rsidRDefault="001B5455" w:rsidP="00BB4F68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формулирование темы</w:t>
            </w:r>
            <w:r w:rsidR="00F475ED" w:rsidRPr="00746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</w:t>
            </w:r>
          </w:p>
        </w:tc>
        <w:tc>
          <w:tcPr>
            <w:cnfStyle w:val="000010000000"/>
            <w:tcW w:w="1725" w:type="dxa"/>
            <w:gridSpan w:val="2"/>
            <w:vMerge w:val="restart"/>
          </w:tcPr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сигнала</w:t>
            </w:r>
          </w:p>
        </w:tc>
        <w:tc>
          <w:tcPr>
            <w:tcW w:w="1778" w:type="dxa"/>
            <w:vMerge w:val="restart"/>
          </w:tcPr>
          <w:p w:rsidR="001B5455" w:rsidRPr="00746395" w:rsidRDefault="00D61C38" w:rsidP="00BB4F68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 w:rsidR="001B5455" w:rsidRPr="007463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cnfStyle w:val="000100000000"/>
            <w:tcW w:w="2025" w:type="dxa"/>
            <w:gridSpan w:val="2"/>
            <w:vMerge w:val="restart"/>
          </w:tcPr>
          <w:p w:rsidR="00F475ED" w:rsidRPr="00746395" w:rsidRDefault="00F475ED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выучи</w:t>
            </w:r>
          </w:p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перескажи</w:t>
            </w:r>
          </w:p>
        </w:tc>
      </w:tr>
      <w:tr w:rsidR="001B5455" w:rsidRPr="00746395" w:rsidTr="00E85765">
        <w:trPr>
          <w:cnfStyle w:val="010000000000"/>
          <w:trHeight w:val="675"/>
        </w:trPr>
        <w:tc>
          <w:tcPr>
            <w:cnfStyle w:val="001000000000"/>
            <w:tcW w:w="1249" w:type="dxa"/>
            <w:vMerge/>
          </w:tcPr>
          <w:p w:rsidR="001B5455" w:rsidRPr="00746395" w:rsidRDefault="001B5455" w:rsidP="00BB4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576" w:type="dxa"/>
            <w:gridSpan w:val="2"/>
          </w:tcPr>
          <w:p w:rsidR="001B5455" w:rsidRPr="00746395" w:rsidRDefault="001B5455" w:rsidP="00BB4F6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продукта</w:t>
            </w:r>
          </w:p>
        </w:tc>
        <w:tc>
          <w:tcPr>
            <w:tcW w:w="1968" w:type="dxa"/>
            <w:vMerge/>
          </w:tcPr>
          <w:p w:rsidR="001B5455" w:rsidRPr="00746395" w:rsidRDefault="001B5455" w:rsidP="00BB4F68">
            <w:pPr>
              <w:spacing w:line="360" w:lineRule="auto"/>
              <w:jc w:val="center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725" w:type="dxa"/>
            <w:gridSpan w:val="2"/>
            <w:vMerge/>
          </w:tcPr>
          <w:p w:rsidR="001B5455" w:rsidRPr="00746395" w:rsidRDefault="001B5455" w:rsidP="00BB4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1B5455" w:rsidRPr="00746395" w:rsidRDefault="001B5455" w:rsidP="00BB4F68">
            <w:pPr>
              <w:spacing w:line="360" w:lineRule="auto"/>
              <w:jc w:val="center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2025" w:type="dxa"/>
            <w:gridSpan w:val="2"/>
            <w:vMerge/>
          </w:tcPr>
          <w:p w:rsidR="001B5455" w:rsidRPr="00746395" w:rsidRDefault="001B5455" w:rsidP="00BB4F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14" w:rsidRDefault="006B5B14" w:rsidP="006B5B14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4F2B" w:rsidRDefault="003D1695" w:rsidP="005A4F2B">
      <w:pPr>
        <w:spacing w:line="360" w:lineRule="auto"/>
        <w:ind w:left="-539" w:firstLine="539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b/>
          <w:color w:val="FF0000"/>
          <w:sz w:val="24"/>
          <w:szCs w:val="24"/>
        </w:rPr>
        <w:t>3. Проектная часть</w:t>
      </w:r>
      <w:r w:rsidR="005A4F2B" w:rsidRPr="005A4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F2B" w:rsidRPr="005A4F2B" w:rsidRDefault="005A4F2B" w:rsidP="005A4F2B">
      <w:pPr>
        <w:spacing w:line="360" w:lineRule="auto"/>
        <w:ind w:left="-539" w:firstLine="539"/>
        <w:rPr>
          <w:rFonts w:ascii="Times New Roman" w:hAnsi="Times New Roman" w:cs="Times New Roman"/>
          <w:sz w:val="24"/>
          <w:szCs w:val="24"/>
        </w:rPr>
      </w:pPr>
      <w:r w:rsidRPr="005A4F2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основе выстроенных  алгоритмов  были  разработаны  проблемные  задачи, ситуации  по русскому языку и литературе , а также уроки  по данной технологии.</w:t>
      </w:r>
    </w:p>
    <w:p w:rsidR="00CD47ED" w:rsidRPr="00746395" w:rsidRDefault="00CD47ED" w:rsidP="006B5B14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1695" w:rsidRDefault="003D1695" w:rsidP="003D1695">
      <w:pPr>
        <w:spacing w:line="360" w:lineRule="auto"/>
        <w:ind w:left="-539" w:firstLine="53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6395">
        <w:rPr>
          <w:rFonts w:ascii="Times New Roman" w:hAnsi="Times New Roman" w:cs="Times New Roman"/>
          <w:b/>
          <w:color w:val="FF0000"/>
          <w:sz w:val="24"/>
          <w:szCs w:val="24"/>
        </w:rPr>
        <w:t>3.1. Построение урока русского языка по технологии проблемного обучения</w:t>
      </w:r>
    </w:p>
    <w:p w:rsidR="006B5B14" w:rsidRPr="00B3083B" w:rsidRDefault="00373FA8" w:rsidP="003D1695">
      <w:pPr>
        <w:spacing w:line="360" w:lineRule="auto"/>
        <w:ind w:left="-539" w:firstLine="539"/>
        <w:rPr>
          <w:rFonts w:ascii="Times New Roman" w:hAnsi="Times New Roman" w:cs="Times New Roman"/>
          <w:b/>
          <w:sz w:val="24"/>
          <w:szCs w:val="24"/>
        </w:rPr>
      </w:pPr>
      <w:r w:rsidRPr="00B3083B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B3083B" w:rsidRPr="00B3083B">
        <w:rPr>
          <w:rFonts w:ascii="Times New Roman" w:hAnsi="Times New Roman" w:cs="Times New Roman"/>
          <w:b/>
          <w:sz w:val="24"/>
          <w:szCs w:val="24"/>
        </w:rPr>
        <w:t>рок русского языка по теме  «Формы слова»</w:t>
      </w:r>
    </w:p>
    <w:p w:rsidR="006B5B14" w:rsidRPr="00746395" w:rsidRDefault="006B5B14" w:rsidP="003D1695">
      <w:pPr>
        <w:spacing w:line="360" w:lineRule="auto"/>
        <w:ind w:left="-539" w:firstLine="53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-20"/>
        <w:tblW w:w="4690" w:type="pct"/>
        <w:tblLook w:val="01E0"/>
      </w:tblPr>
      <w:tblGrid>
        <w:gridCol w:w="2093"/>
        <w:gridCol w:w="3868"/>
        <w:gridCol w:w="3281"/>
      </w:tblGrid>
      <w:tr w:rsidR="00CD47ED" w:rsidRPr="00746395" w:rsidTr="006B5B14">
        <w:trPr>
          <w:cnfStyle w:val="100000000000"/>
        </w:trPr>
        <w:tc>
          <w:tcPr>
            <w:cnfStyle w:val="001000000000"/>
            <w:tcW w:w="113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cnfStyle w:val="000010000000"/>
            <w:tcW w:w="209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cnfStyle w:val="000100000000"/>
            <w:tcW w:w="1775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CD47ED" w:rsidRPr="00746395" w:rsidTr="006B5B14">
        <w:trPr>
          <w:cnfStyle w:val="000000100000"/>
        </w:trPr>
        <w:tc>
          <w:tcPr>
            <w:cnfStyle w:val="001000000000"/>
            <w:tcW w:w="113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Постановка учебной проблемы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</w:tc>
        <w:tc>
          <w:tcPr>
            <w:cnfStyle w:val="000010000000"/>
            <w:tcW w:w="209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Запишите слова 1 и 2 столбиков: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Земля       земляной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Земле       приземлиться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Земли      земледелец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О земле    подземный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 какому принципу подобраны слова в столбиках?</w:t>
            </w:r>
          </w:p>
        </w:tc>
        <w:tc>
          <w:tcPr>
            <w:cnfStyle w:val="000100000000"/>
            <w:tcW w:w="1775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Это всё однокоренные слова, но разные части речи</w:t>
            </w:r>
          </w:p>
        </w:tc>
      </w:tr>
      <w:tr w:rsidR="00CD47ED" w:rsidRPr="00746395" w:rsidTr="006B5B14">
        <w:trPr>
          <w:cnfStyle w:val="000000010000"/>
        </w:trPr>
        <w:tc>
          <w:tcPr>
            <w:cnfStyle w:val="001000000000"/>
            <w:tcW w:w="113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выдвижение гипотезы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</w:tc>
        <w:tc>
          <w:tcPr>
            <w:cnfStyle w:val="000010000000"/>
            <w:tcW w:w="209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Давайте проверим, определим части речи.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Но во втором столбике два прилагательных, значит, не это главное (аргумент).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Подумаем ещё…</w:t>
            </w:r>
          </w:p>
        </w:tc>
        <w:tc>
          <w:tcPr>
            <w:cnfStyle w:val="000100000000"/>
            <w:tcW w:w="1775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столбике –существительные, во втором – разные части речи </w:t>
            </w:r>
            <w:r w:rsidRPr="00746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(ошибочная гипотеза)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Разное строение слов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 вывод)</w:t>
            </w:r>
          </w:p>
        </w:tc>
      </w:tr>
      <w:tr w:rsidR="00CD47ED" w:rsidRPr="00746395" w:rsidTr="006B5B14">
        <w:trPr>
          <w:cnfStyle w:val="000000100000"/>
        </w:trPr>
        <w:tc>
          <w:tcPr>
            <w:cnfStyle w:val="001000000000"/>
            <w:tcW w:w="113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Подводящий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 теме диалог</w:t>
            </w:r>
          </w:p>
        </w:tc>
        <w:tc>
          <w:tcPr>
            <w:cnfStyle w:val="000010000000"/>
            <w:tcW w:w="209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Проверим, разберите слова по составу. 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Что получилось?</w:t>
            </w:r>
          </w:p>
        </w:tc>
        <w:tc>
          <w:tcPr>
            <w:cnfStyle w:val="000100000000"/>
            <w:tcW w:w="1775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У них разное строение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В первом столбике меняется только окончание, во втором-изменяются суффиксы, приставки</w:t>
            </w:r>
          </w:p>
        </w:tc>
      </w:tr>
      <w:tr w:rsidR="00CD47ED" w:rsidRPr="00746395" w:rsidTr="006B5B14">
        <w:trPr>
          <w:cnfStyle w:val="000000010000"/>
        </w:trPr>
        <w:tc>
          <w:tcPr>
            <w:cnfStyle w:val="001000000000"/>
            <w:tcW w:w="113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Подводящий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 теме диалог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09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Изменилось ли лексическое значение   слова в 1 столбике? А </w:t>
            </w:r>
            <w:r w:rsidRPr="0074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изменилось?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А во втором?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слова можно назвать однокоренными,а какие-формой одного и того же слова? Почему?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1775" w:type="pct"/>
          </w:tcPr>
          <w:p w:rsidR="00CD47ED" w:rsidRPr="00746395" w:rsidRDefault="00CD47ED" w:rsidP="00A256A7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6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Нет, содержание слова не изменилось, изменилось лишь его число и падеж.</w:t>
            </w:r>
          </w:p>
          <w:p w:rsidR="00CD47ED" w:rsidRPr="00746395" w:rsidRDefault="00CD47ED" w:rsidP="00A256A7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6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Меняется и строение , и значение слова.(</w:t>
            </w:r>
            <w:r w:rsidRPr="0074639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 вывод)</w:t>
            </w:r>
          </w:p>
          <w:p w:rsidR="00CD47ED" w:rsidRPr="00746395" w:rsidRDefault="00CD47ED" w:rsidP="00A256A7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6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слова образуется при изменении окончания одного и того же слова, а однокоренные –при изменении значимых частей слова, лексическое значение этих слов отличается.  </w:t>
            </w:r>
            <w:r w:rsidRPr="0074639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(общий вывод)</w:t>
            </w:r>
          </w:p>
        </w:tc>
      </w:tr>
      <w:tr w:rsidR="00CD47ED" w:rsidRPr="00746395" w:rsidTr="006B5B14">
        <w:trPr>
          <w:cnfStyle w:val="000000100000"/>
        </w:trPr>
        <w:tc>
          <w:tcPr>
            <w:cnfStyle w:val="001000000000"/>
            <w:tcW w:w="113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Формулировка темы</w:t>
            </w:r>
          </w:p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</w:tc>
        <w:tc>
          <w:tcPr>
            <w:cnfStyle w:val="000010000000"/>
            <w:tcW w:w="209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Итак, над какой темой мы будем работать сегодня?</w:t>
            </w:r>
          </w:p>
        </w:tc>
        <w:tc>
          <w:tcPr>
            <w:cnfStyle w:val="000100000000"/>
            <w:tcW w:w="1775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слов.</w:t>
            </w:r>
          </w:p>
        </w:tc>
      </w:tr>
      <w:tr w:rsidR="00CD47ED" w:rsidRPr="00746395" w:rsidTr="006B5B14">
        <w:trPr>
          <w:cnfStyle w:val="010000000000"/>
        </w:trPr>
        <w:tc>
          <w:tcPr>
            <w:cnfStyle w:val="001000000000"/>
            <w:tcW w:w="113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 xml:space="preserve">Воспроизведение </w:t>
            </w:r>
          </w:p>
        </w:tc>
        <w:tc>
          <w:tcPr>
            <w:cnfStyle w:val="000010000000"/>
            <w:tcW w:w="2092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1775" w:type="pct"/>
          </w:tcPr>
          <w:p w:rsidR="00CD47ED" w:rsidRPr="00746395" w:rsidRDefault="00CD47ED" w:rsidP="00A2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7ED" w:rsidRDefault="00CD47ED" w:rsidP="00BB4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56A7" w:rsidRDefault="00A256A7" w:rsidP="00BB4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56A7" w:rsidRPr="00746395" w:rsidRDefault="00A256A7" w:rsidP="00BB4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D47ED" w:rsidRPr="00B3083B" w:rsidRDefault="00B3083B" w:rsidP="00BB4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8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Урок русского языка по теме «Правописание корней  -лаг/ лож-»</w:t>
      </w:r>
    </w:p>
    <w:tbl>
      <w:tblPr>
        <w:tblStyle w:val="-20"/>
        <w:tblW w:w="5000" w:type="pct"/>
        <w:tblLook w:val="01E0"/>
      </w:tblPr>
      <w:tblGrid>
        <w:gridCol w:w="2335"/>
        <w:gridCol w:w="4235"/>
        <w:gridCol w:w="3283"/>
      </w:tblGrid>
      <w:tr w:rsidR="004D1F71" w:rsidRPr="00746395" w:rsidTr="000A517B">
        <w:trPr>
          <w:cnfStyle w:val="100000000000"/>
        </w:trPr>
        <w:tc>
          <w:tcPr>
            <w:cnfStyle w:val="001000000000"/>
            <w:tcW w:w="1185" w:type="pct"/>
          </w:tcPr>
          <w:p w:rsidR="004D1F71" w:rsidRPr="00746395" w:rsidRDefault="004D1F71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cnfStyle w:val="000010000000"/>
            <w:tcW w:w="2149" w:type="pct"/>
          </w:tcPr>
          <w:p w:rsidR="004D1F71" w:rsidRPr="00746395" w:rsidRDefault="004D1F71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cnfStyle w:val="000100000000"/>
            <w:tcW w:w="1666" w:type="pct"/>
          </w:tcPr>
          <w:p w:rsidR="004D1F71" w:rsidRPr="00746395" w:rsidRDefault="004D1F71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4D1F71" w:rsidRPr="00746395" w:rsidTr="000A517B">
        <w:trPr>
          <w:cnfStyle w:val="000000100000"/>
        </w:trPr>
        <w:tc>
          <w:tcPr>
            <w:cnfStyle w:val="001000000000"/>
            <w:tcW w:w="1185" w:type="pct"/>
          </w:tcPr>
          <w:p w:rsidR="004D1F71" w:rsidRPr="00746395" w:rsidRDefault="004D1F71" w:rsidP="00A256A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cnfStyle w:val="000010000000"/>
            <w:tcW w:w="2149" w:type="pct"/>
          </w:tcPr>
          <w:p w:rsidR="004D1F71" w:rsidRPr="00746395" w:rsidRDefault="00D53706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1F71" w:rsidRPr="00746395">
              <w:rPr>
                <w:rFonts w:ascii="Times New Roman" w:hAnsi="Times New Roman" w:cs="Times New Roman"/>
                <w:sz w:val="24"/>
                <w:szCs w:val="24"/>
              </w:rPr>
              <w:t>Запишите с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ловосочетания, обозначьте изуче</w:t>
            </w:r>
            <w:r w:rsidR="004D1F71" w:rsidRPr="00746395">
              <w:rPr>
                <w:rFonts w:ascii="Times New Roman" w:hAnsi="Times New Roman" w:cs="Times New Roman"/>
                <w:sz w:val="24"/>
                <w:szCs w:val="24"/>
              </w:rPr>
              <w:t>нные орфограммы</w:t>
            </w:r>
          </w:p>
        </w:tc>
        <w:tc>
          <w:tcPr>
            <w:cnfStyle w:val="000100000000"/>
            <w:tcW w:w="1666" w:type="pct"/>
          </w:tcPr>
          <w:p w:rsidR="004D1F71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Распевать песни-петь</w:t>
            </w:r>
          </w:p>
          <w:p w:rsidR="00D53706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Сбежать вниз –бег</w:t>
            </w:r>
          </w:p>
          <w:p w:rsidR="00D53706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ПредлОгать  дружбу -предлог</w:t>
            </w:r>
          </w:p>
        </w:tc>
      </w:tr>
      <w:tr w:rsidR="004D1F71" w:rsidRPr="00746395" w:rsidTr="000A517B">
        <w:trPr>
          <w:cnfStyle w:val="000000010000"/>
        </w:trPr>
        <w:tc>
          <w:tcPr>
            <w:cnfStyle w:val="001000000000"/>
            <w:tcW w:w="1185" w:type="pct"/>
          </w:tcPr>
          <w:p w:rsidR="00D53706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D53706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Побуждение к осознанию противоречия</w:t>
            </w:r>
          </w:p>
          <w:p w:rsidR="0050449E" w:rsidRPr="00746395" w:rsidRDefault="0050449E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50449E" w:rsidRPr="00746395" w:rsidRDefault="0050449E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D53706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D53706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D53706" w:rsidRPr="00746395" w:rsidRDefault="0050449E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Побуждение к проблеме</w:t>
            </w:r>
          </w:p>
          <w:p w:rsidR="004D1F71" w:rsidRPr="00746395" w:rsidRDefault="004D1F71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4D1F71" w:rsidRPr="00746395" w:rsidRDefault="004D1F71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</w:tc>
        <w:tc>
          <w:tcPr>
            <w:cnfStyle w:val="000010000000"/>
            <w:tcW w:w="2149" w:type="pct"/>
          </w:tcPr>
          <w:p w:rsidR="004D1F71" w:rsidRPr="00746395" w:rsidRDefault="00D53706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-Давайте проверим  написание последнего глагола по словарю</w:t>
            </w:r>
            <w:r w:rsidR="004D1F71" w:rsidRPr="0074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F71" w:rsidRPr="00746395" w:rsidRDefault="00D53706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50449E" w:rsidRPr="00746395">
              <w:rPr>
                <w:rFonts w:ascii="Times New Roman" w:hAnsi="Times New Roman" w:cs="Times New Roman"/>
                <w:sz w:val="24"/>
                <w:szCs w:val="24"/>
              </w:rPr>
              <w:t>справим ошибку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. Итак, над каким правилом  мы работали?</w:t>
            </w:r>
          </w:p>
          <w:p w:rsidR="00D53706" w:rsidRPr="00746395" w:rsidRDefault="00D53706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706" w:rsidRPr="00746395" w:rsidRDefault="00D53706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-Как мы проверяли слова?</w:t>
            </w:r>
          </w:p>
          <w:p w:rsidR="0050449E" w:rsidRPr="00746395" w:rsidRDefault="0050449E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9E" w:rsidRPr="00746395" w:rsidRDefault="0050449E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-Применимо ли это правило в последнем  случае?</w:t>
            </w:r>
          </w:p>
          <w:p w:rsidR="0050449E" w:rsidRPr="00746395" w:rsidRDefault="0050449E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-Чем же мы будем сегодня заниматься?</w:t>
            </w:r>
          </w:p>
        </w:tc>
        <w:tc>
          <w:tcPr>
            <w:cnfStyle w:val="000100000000"/>
            <w:tcW w:w="1666" w:type="pct"/>
          </w:tcPr>
          <w:p w:rsidR="004D1F71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-Здесь написано пре</w:t>
            </w:r>
            <w:r w:rsidR="00B5319A" w:rsidRPr="007463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лАгать.</w:t>
            </w:r>
          </w:p>
          <w:p w:rsidR="00D53706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706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 слова, проверяемая ударением.</w:t>
            </w:r>
          </w:p>
          <w:p w:rsidR="00D53706" w:rsidRPr="00746395" w:rsidRDefault="00D53706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-Безударную гласную ставили под ударение.</w:t>
            </w:r>
          </w:p>
          <w:p w:rsidR="0050449E" w:rsidRPr="00746395" w:rsidRDefault="0050449E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9E" w:rsidRPr="00746395" w:rsidRDefault="0050449E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50449E" w:rsidRPr="00746395" w:rsidRDefault="0050449E" w:rsidP="00A256A7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-Изучать новое правило о правописании безударных гласных.</w:t>
            </w:r>
          </w:p>
        </w:tc>
      </w:tr>
      <w:tr w:rsidR="004D1F71" w:rsidRPr="00746395" w:rsidTr="000A517B">
        <w:trPr>
          <w:cnfStyle w:val="000000100000"/>
        </w:trPr>
        <w:tc>
          <w:tcPr>
            <w:cnfStyle w:val="001000000000"/>
            <w:tcW w:w="1185" w:type="pct"/>
          </w:tcPr>
          <w:p w:rsidR="004D1F71" w:rsidRPr="00746395" w:rsidRDefault="004D1F71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4D1F71" w:rsidRPr="00746395" w:rsidRDefault="00BC6737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Побуждение к гипотезе</w:t>
            </w:r>
          </w:p>
          <w:p w:rsidR="002952A8" w:rsidRPr="00746395" w:rsidRDefault="002952A8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2952A8" w:rsidRPr="00746395" w:rsidRDefault="002952A8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</w:p>
          <w:p w:rsidR="002952A8" w:rsidRPr="00746395" w:rsidRDefault="002952A8" w:rsidP="00A256A7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Побуждение к проверке</w:t>
            </w:r>
          </w:p>
        </w:tc>
        <w:tc>
          <w:tcPr>
            <w:cnfStyle w:val="000010000000"/>
            <w:tcW w:w="2149" w:type="pct"/>
          </w:tcPr>
          <w:p w:rsidR="004D1F71" w:rsidRPr="00746395" w:rsidRDefault="00BC6737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-Найти нужное правило нам помогут слова на доске</w:t>
            </w:r>
            <w:r w:rsidR="002952A8" w:rsidRPr="0074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2A8" w:rsidRPr="00746395" w:rsidRDefault="002952A8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A8" w:rsidRPr="00746395" w:rsidRDefault="002952A8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-Что заметили? Есть ли какие-то предположения?</w:t>
            </w:r>
          </w:p>
          <w:p w:rsidR="002952A8" w:rsidRPr="00746395" w:rsidRDefault="002952A8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-Как это можно проверить?</w:t>
            </w:r>
          </w:p>
          <w:p w:rsidR="00B5319A" w:rsidRPr="00746395" w:rsidRDefault="00B5319A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A8" w:rsidRPr="00746395" w:rsidRDefault="002952A8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-Выполняйте</w:t>
            </w:r>
            <w:r w:rsidR="00B5319A" w:rsidRPr="0074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9A" w:rsidRPr="00746395" w:rsidRDefault="00B5319A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-Сформулируйте правило</w:t>
            </w:r>
          </w:p>
        </w:tc>
        <w:tc>
          <w:tcPr>
            <w:cnfStyle w:val="000100000000"/>
            <w:tcW w:w="1666" w:type="pct"/>
          </w:tcPr>
          <w:p w:rsidR="004D1F71" w:rsidRPr="00746395" w:rsidRDefault="00BD27B5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Разложить, прилагать, приложение, предлагать, положить, излагать</w:t>
            </w:r>
          </w:p>
          <w:p w:rsidR="002952A8" w:rsidRPr="00746395" w:rsidRDefault="002952A8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-Перед «г» пишется –а, перед «ж»  -о.</w:t>
            </w:r>
          </w:p>
          <w:p w:rsidR="002952A8" w:rsidRPr="00746395" w:rsidRDefault="002952A8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-Распределить в два столбика.</w:t>
            </w:r>
          </w:p>
          <w:p w:rsidR="002952A8" w:rsidRPr="00746395" w:rsidRDefault="002952A8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-Подобрать ещё примеры.</w:t>
            </w:r>
          </w:p>
          <w:p w:rsidR="00B5319A" w:rsidRPr="00746395" w:rsidRDefault="00B5319A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-В корнях –лаг/лож- ….</w:t>
            </w:r>
          </w:p>
        </w:tc>
      </w:tr>
      <w:tr w:rsidR="004D1F71" w:rsidRPr="00746395" w:rsidTr="000A517B">
        <w:trPr>
          <w:cnfStyle w:val="010000000000"/>
        </w:trPr>
        <w:tc>
          <w:tcPr>
            <w:cnfStyle w:val="001000000000"/>
            <w:tcW w:w="1185" w:type="pct"/>
          </w:tcPr>
          <w:p w:rsidR="004D1F71" w:rsidRPr="00746395" w:rsidRDefault="004D1F71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71" w:rsidRPr="00746395" w:rsidRDefault="00B5319A" w:rsidP="00A256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Задание на формулирование  темы</w:t>
            </w:r>
          </w:p>
        </w:tc>
        <w:tc>
          <w:tcPr>
            <w:cnfStyle w:val="000010000000"/>
            <w:tcW w:w="2149" w:type="pct"/>
          </w:tcPr>
          <w:p w:rsidR="004D1F71" w:rsidRPr="00746395" w:rsidRDefault="00F475ED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="00B5319A" w:rsidRPr="00746395">
              <w:rPr>
                <w:rFonts w:ascii="Times New Roman" w:hAnsi="Times New Roman" w:cs="Times New Roman"/>
                <w:sz w:val="24"/>
                <w:szCs w:val="24"/>
              </w:rPr>
              <w:t>акую же тему мы сегодня изучили?</w:t>
            </w:r>
          </w:p>
          <w:p w:rsidR="00B5319A" w:rsidRPr="00746395" w:rsidRDefault="00B5319A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-Так… ещё какие  варианты?</w:t>
            </w:r>
          </w:p>
          <w:p w:rsidR="00B5319A" w:rsidRPr="00746395" w:rsidRDefault="00B5319A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9A" w:rsidRPr="00746395" w:rsidRDefault="00B5319A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9A" w:rsidRPr="00746395" w:rsidRDefault="00B5319A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9A" w:rsidRPr="00746395" w:rsidRDefault="00B5319A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-Сверьте вашу формулировку с  материалом учебника</w:t>
            </w:r>
          </w:p>
          <w:p w:rsidR="00B5319A" w:rsidRPr="00746395" w:rsidRDefault="00B5319A" w:rsidP="00A25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-Оформите правило графически</w:t>
            </w:r>
            <w:r w:rsidR="00F475ED"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в схеме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100000000"/>
            <w:tcW w:w="1666" w:type="pct"/>
          </w:tcPr>
          <w:p w:rsidR="00B5319A" w:rsidRPr="00746395" w:rsidRDefault="00B5319A" w:rsidP="00A256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6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-Правописание безударных гласных  О,А</w:t>
            </w:r>
          </w:p>
          <w:p w:rsidR="00B5319A" w:rsidRPr="00746395" w:rsidRDefault="00F475ED" w:rsidP="00A256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6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5319A" w:rsidRPr="00746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Правописание безударных гласных  О,А в корнях  </w:t>
            </w:r>
            <w:r w:rsidR="00B5319A" w:rsidRPr="00746395">
              <w:rPr>
                <w:rFonts w:ascii="Times New Roman" w:hAnsi="Times New Roman" w:cs="Times New Roman"/>
                <w:sz w:val="24"/>
                <w:szCs w:val="24"/>
              </w:rPr>
              <w:t>-лаг/лож-</w:t>
            </w:r>
          </w:p>
          <w:p w:rsidR="00B5319A" w:rsidRPr="00746395" w:rsidRDefault="00B5319A" w:rsidP="00A256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5319A" w:rsidRPr="00746395" w:rsidRDefault="00B5319A" w:rsidP="00A256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5319A" w:rsidRPr="00746395" w:rsidRDefault="00B5319A" w:rsidP="00A256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1F71" w:rsidRPr="006B5B14" w:rsidRDefault="000202B1" w:rsidP="00BB4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3.2Построение урока литературы с мотивирующим </w:t>
      </w:r>
      <w:r w:rsidR="00847439"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прием</w:t>
      </w:r>
      <w:r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ом</w:t>
      </w:r>
    </w:p>
    <w:p w:rsidR="00816D7A" w:rsidRPr="00746395" w:rsidRDefault="00816D7A" w:rsidP="00BB4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  </w:t>
      </w:r>
      <w:r w:rsidR="00847439" w:rsidRPr="00746395">
        <w:rPr>
          <w:rFonts w:ascii="Times New Roman" w:eastAsia="Times New Roman" w:hAnsi="Times New Roman" w:cs="Times New Roman"/>
          <w:sz w:val="24"/>
          <w:szCs w:val="24"/>
        </w:rPr>
        <w:t>На уроке литературе прийти  к проблемной ситуации часто помогает мотивирующий прием  - «яркое пятно»(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ассоциации, музыка, иллюстрации, отрывки из произведений, любой материал, способный захватить внимание, заинтриговать  учеников </w:t>
      </w:r>
      <w:r w:rsidR="00847439" w:rsidRPr="0074639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16D7A" w:rsidRPr="00746395" w:rsidRDefault="00816D7A" w:rsidP="00BB4F68">
      <w:pPr>
        <w:pStyle w:val="af"/>
        <w:spacing w:line="360" w:lineRule="auto"/>
      </w:pPr>
      <w:r w:rsidRPr="00746395">
        <w:t xml:space="preserve">      Путём сбора ассоциаций, которые возникают в связи с каким-либо литературным именем или с названием произведения, можно актуализировать  знания учащихся по проблеме, которую нам предстоит решать на уроке. Ассоциации помогают установить  связи с миром, найти “общую точку”, с которой только и возможно начать диалог.</w:t>
      </w:r>
    </w:p>
    <w:tbl>
      <w:tblPr>
        <w:tblStyle w:val="1-2"/>
        <w:tblW w:w="0" w:type="auto"/>
        <w:tblLook w:val="04A0"/>
      </w:tblPr>
      <w:tblGrid>
        <w:gridCol w:w="3936"/>
        <w:gridCol w:w="5635"/>
      </w:tblGrid>
      <w:tr w:rsidR="00816D7A" w:rsidRPr="00746395" w:rsidTr="00A256A7">
        <w:trPr>
          <w:cnfStyle w:val="100000000000"/>
          <w:trHeight w:val="457"/>
        </w:trPr>
        <w:tc>
          <w:tcPr>
            <w:cnfStyle w:val="001000000000"/>
            <w:tcW w:w="3936" w:type="dxa"/>
          </w:tcPr>
          <w:p w:rsidR="00816D7A" w:rsidRPr="00746395" w:rsidRDefault="00816D7A" w:rsidP="00BB4F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5635" w:type="dxa"/>
          </w:tcPr>
          <w:p w:rsidR="00816D7A" w:rsidRPr="00746395" w:rsidRDefault="00816D7A" w:rsidP="00BB4F68">
            <w:pPr>
              <w:spacing w:before="100" w:beforeAutospacing="1" w:after="100" w:afterAutospacing="1" w:line="360" w:lineRule="auto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Мотивирующий приём</w:t>
            </w:r>
          </w:p>
        </w:tc>
      </w:tr>
      <w:tr w:rsidR="00816D7A" w:rsidRPr="00746395" w:rsidTr="00A256A7">
        <w:trPr>
          <w:cnfStyle w:val="000000100000"/>
        </w:trPr>
        <w:tc>
          <w:tcPr>
            <w:cnfStyle w:val="001000000000"/>
            <w:tcW w:w="3936" w:type="dxa"/>
          </w:tcPr>
          <w:p w:rsidR="00816D7A" w:rsidRPr="00746395" w:rsidRDefault="00816D7A" w:rsidP="00A256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И.А. Бунин  «Детство»</w:t>
            </w:r>
          </w:p>
          <w:p w:rsidR="00F96D36" w:rsidRPr="00746395" w:rsidRDefault="00F96D36" w:rsidP="00A256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Л.Н. Толстой  «Детство»</w:t>
            </w:r>
          </w:p>
        </w:tc>
        <w:tc>
          <w:tcPr>
            <w:tcW w:w="5635" w:type="dxa"/>
          </w:tcPr>
          <w:p w:rsidR="00816D7A" w:rsidRPr="00746395" w:rsidRDefault="00F96D36" w:rsidP="00A256A7">
            <w:pPr>
              <w:spacing w:before="100" w:beforeAutospacing="1" w:after="100" w:afterAutospacing="1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Рисунок  «Детство»</w:t>
            </w:r>
          </w:p>
          <w:p w:rsidR="00F96D36" w:rsidRPr="00746395" w:rsidRDefault="007F6588" w:rsidP="00A256A7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Ассоциативный ряд</w:t>
            </w:r>
            <w:r w:rsidR="00F96D36"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со словом «детство»</w:t>
            </w:r>
          </w:p>
        </w:tc>
      </w:tr>
      <w:tr w:rsidR="00816D7A" w:rsidRPr="00746395" w:rsidTr="00A256A7">
        <w:trPr>
          <w:cnfStyle w:val="000000010000"/>
        </w:trPr>
        <w:tc>
          <w:tcPr>
            <w:cnfStyle w:val="001000000000"/>
            <w:tcW w:w="3936" w:type="dxa"/>
          </w:tcPr>
          <w:p w:rsidR="00816D7A" w:rsidRPr="00746395" w:rsidRDefault="000A517B" w:rsidP="00BB4F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>В.И. Белов «Скворцы»</w:t>
            </w:r>
          </w:p>
        </w:tc>
        <w:tc>
          <w:tcPr>
            <w:tcW w:w="5635" w:type="dxa"/>
          </w:tcPr>
          <w:p w:rsidR="000A517B" w:rsidRPr="00746395" w:rsidRDefault="000A517B" w:rsidP="00A256A7">
            <w:pPr>
              <w:pStyle w:val="af"/>
              <w:spacing w:line="276" w:lineRule="auto"/>
              <w:cnfStyle w:val="000000010000"/>
            </w:pPr>
            <w:r w:rsidRPr="00746395">
              <w:t>«Мне кажется, что я слышу, как растет на полях трава, я ощущаю каждую травинку». «Тихая моя родина, ты все также врачуешь мою душу своей зеленой тишиной»</w:t>
            </w:r>
          </w:p>
          <w:p w:rsidR="000A517B" w:rsidRPr="00746395" w:rsidRDefault="000A517B" w:rsidP="00A256A7">
            <w:pPr>
              <w:pStyle w:val="af"/>
              <w:cnfStyle w:val="000000010000"/>
              <w:rPr>
                <w:b/>
                <w:u w:val="single"/>
              </w:rPr>
            </w:pPr>
            <w:r w:rsidRPr="00746395">
              <w:rPr>
                <w:b/>
                <w:u w:val="single"/>
              </w:rPr>
              <w:t xml:space="preserve">Вопрос: </w:t>
            </w:r>
          </w:p>
          <w:p w:rsidR="00816D7A" w:rsidRPr="00746395" w:rsidRDefault="000A517B" w:rsidP="00A256A7">
            <w:pPr>
              <w:pStyle w:val="af"/>
              <w:cnfStyle w:val="000000010000"/>
            </w:pPr>
            <w:r w:rsidRPr="00746395">
              <w:t>-Каким представляется вам человек, который мог сказать эти слова (добрый, любит родину, природу, людей, свой дом).</w:t>
            </w:r>
          </w:p>
        </w:tc>
      </w:tr>
      <w:tr w:rsidR="00816D7A" w:rsidRPr="00746395" w:rsidTr="00A256A7">
        <w:trPr>
          <w:cnfStyle w:val="000000100000"/>
        </w:trPr>
        <w:tc>
          <w:tcPr>
            <w:cnfStyle w:val="001000000000"/>
            <w:tcW w:w="3936" w:type="dxa"/>
          </w:tcPr>
          <w:p w:rsidR="00816D7A" w:rsidRPr="00746395" w:rsidRDefault="00816D7A" w:rsidP="00BB4F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816D7A" w:rsidRPr="00746395" w:rsidRDefault="00816D7A" w:rsidP="00BB4F68">
            <w:pPr>
              <w:spacing w:before="100" w:beforeAutospacing="1" w:after="100" w:afterAutospacing="1"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02B1" w:rsidRPr="006B5B14" w:rsidRDefault="000202B1" w:rsidP="000202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5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3.3. Предъявление противоречивых точек зрения</w:t>
      </w:r>
    </w:p>
    <w:p w:rsidR="007F6588" w:rsidRPr="00746395" w:rsidRDefault="00106305" w:rsidP="00BB4F68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>Неоднозначность</w:t>
      </w:r>
      <w:r w:rsidR="007F6588" w:rsidRPr="00746395">
        <w:rPr>
          <w:rFonts w:ascii="Times New Roman" w:eastAsia="Times New Roman" w:hAnsi="Times New Roman" w:cs="Times New Roman"/>
          <w:sz w:val="24"/>
          <w:szCs w:val="24"/>
        </w:rPr>
        <w:t xml:space="preserve"> содержания и формы литературы 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> создает возможность для полемики как метода разрешения проблем, встающих п</w:t>
      </w:r>
      <w:r w:rsidR="007F6588" w:rsidRPr="00746395">
        <w:rPr>
          <w:rFonts w:ascii="Times New Roman" w:eastAsia="Times New Roman" w:hAnsi="Times New Roman" w:cs="Times New Roman"/>
          <w:sz w:val="24"/>
          <w:szCs w:val="24"/>
        </w:rPr>
        <w:t>еред учащимися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4140" w:rsidRPr="00746395">
        <w:rPr>
          <w:rFonts w:ascii="Times New Roman" w:eastAsia="Times New Roman" w:hAnsi="Times New Roman" w:cs="Times New Roman"/>
          <w:sz w:val="24"/>
          <w:szCs w:val="24"/>
        </w:rPr>
        <w:t xml:space="preserve">Предъявление противоречивых точек зрения на произведение, характер героя или его поступки, </w:t>
      </w:r>
      <w:r w:rsidR="001D2535" w:rsidRPr="00746395">
        <w:rPr>
          <w:rFonts w:ascii="Times New Roman" w:eastAsia="Times New Roman" w:hAnsi="Times New Roman" w:cs="Times New Roman"/>
          <w:sz w:val="24"/>
          <w:szCs w:val="24"/>
        </w:rPr>
        <w:t>рождает эмоциональный отклик в душах учащихся  и является очень эффективным на уроке.</w:t>
      </w:r>
    </w:p>
    <w:tbl>
      <w:tblPr>
        <w:tblStyle w:val="3-2"/>
        <w:tblW w:w="0" w:type="auto"/>
        <w:tblLook w:val="04A0"/>
      </w:tblPr>
      <w:tblGrid>
        <w:gridCol w:w="2235"/>
        <w:gridCol w:w="2126"/>
        <w:gridCol w:w="5245"/>
      </w:tblGrid>
      <w:tr w:rsidR="007F6588" w:rsidRPr="00746395" w:rsidTr="00303771">
        <w:trPr>
          <w:cnfStyle w:val="100000000000"/>
        </w:trPr>
        <w:tc>
          <w:tcPr>
            <w:cnfStyle w:val="001000000000"/>
            <w:tcW w:w="2235" w:type="dxa"/>
          </w:tcPr>
          <w:p w:rsidR="007F6588" w:rsidRPr="00746395" w:rsidRDefault="00D64140" w:rsidP="00BB4F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2126" w:type="dxa"/>
          </w:tcPr>
          <w:p w:rsidR="007F6588" w:rsidRPr="00746395" w:rsidRDefault="00D64140" w:rsidP="00BB4F68">
            <w:pPr>
              <w:spacing w:before="100" w:beforeAutospacing="1" w:after="100" w:afterAutospacing="1" w:line="360" w:lineRule="auto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5245" w:type="dxa"/>
          </w:tcPr>
          <w:p w:rsidR="007F6588" w:rsidRPr="00746395" w:rsidRDefault="00D64140" w:rsidP="00BB4F68">
            <w:pPr>
              <w:spacing w:before="100" w:beforeAutospacing="1" w:after="100" w:afterAutospacing="1" w:line="360" w:lineRule="auto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</w:p>
        </w:tc>
      </w:tr>
      <w:tr w:rsidR="007F6588" w:rsidRPr="00746395" w:rsidTr="00303771">
        <w:trPr>
          <w:cnfStyle w:val="000000100000"/>
        </w:trPr>
        <w:tc>
          <w:tcPr>
            <w:cnfStyle w:val="001000000000"/>
            <w:tcW w:w="2235" w:type="dxa"/>
          </w:tcPr>
          <w:p w:rsidR="007F6588" w:rsidRPr="00746395" w:rsidRDefault="00D64140" w:rsidP="00BB4F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Ф.М. Достоевский «Преступление и наказание»</w:t>
            </w:r>
          </w:p>
        </w:tc>
        <w:tc>
          <w:tcPr>
            <w:tcW w:w="2126" w:type="dxa"/>
          </w:tcPr>
          <w:p w:rsidR="007F6588" w:rsidRPr="00746395" w:rsidRDefault="00D64140" w:rsidP="00BB4F68">
            <w:pPr>
              <w:spacing w:before="100" w:beforeAutospacing="1" w:after="100" w:afterAutospacing="1"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Что спасет мир?</w:t>
            </w:r>
          </w:p>
        </w:tc>
        <w:tc>
          <w:tcPr>
            <w:tcW w:w="5245" w:type="dxa"/>
          </w:tcPr>
          <w:p w:rsidR="00D64140" w:rsidRPr="00746395" w:rsidRDefault="00D64140" w:rsidP="00BB4F68">
            <w:pPr>
              <w:pStyle w:val="ac"/>
              <w:numPr>
                <w:ilvl w:val="0"/>
                <w:numId w:val="21"/>
              </w:numPr>
              <w:spacing w:before="100" w:beforeAutospacing="1" w:after="100" w:afterAutospacing="1"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>По мнению Ф. М. Достоевского, красота спасет мир;</w:t>
            </w:r>
          </w:p>
          <w:p w:rsidR="00D64140" w:rsidRPr="00746395" w:rsidRDefault="00D64140" w:rsidP="00BB4F68">
            <w:pPr>
              <w:pStyle w:val="ac"/>
              <w:numPr>
                <w:ilvl w:val="0"/>
                <w:numId w:val="21"/>
              </w:numPr>
              <w:spacing w:before="100" w:beforeAutospacing="1" w:after="100" w:afterAutospacing="1"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>Л. Н. Толстой счи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тает, что целомудренная женщина;</w:t>
            </w:r>
          </w:p>
          <w:p w:rsidR="007F6588" w:rsidRPr="00303771" w:rsidRDefault="00D64140" w:rsidP="00BB4F68">
            <w:pPr>
              <w:pStyle w:val="ac"/>
              <w:numPr>
                <w:ilvl w:val="0"/>
                <w:numId w:val="21"/>
              </w:numPr>
              <w:spacing w:before="100" w:beforeAutospacing="1" w:after="100" w:afterAutospacing="1" w:line="36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 В</w:t>
            </w: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Библии говорится, что мир спасет Любовь.</w:t>
            </w:r>
          </w:p>
        </w:tc>
      </w:tr>
      <w:tr w:rsidR="007F6588" w:rsidRPr="00746395" w:rsidTr="00303771">
        <w:tc>
          <w:tcPr>
            <w:cnfStyle w:val="001000000000"/>
            <w:tcW w:w="2235" w:type="dxa"/>
          </w:tcPr>
          <w:p w:rsidR="007F6588" w:rsidRPr="00746395" w:rsidRDefault="00D64140" w:rsidP="00BB4F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 А. Куприн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«Гранатовый браслет»,</w:t>
            </w:r>
          </w:p>
        </w:tc>
        <w:tc>
          <w:tcPr>
            <w:tcW w:w="2126" w:type="dxa"/>
          </w:tcPr>
          <w:p w:rsidR="007F6588" w:rsidRPr="00746395" w:rsidRDefault="00D64140" w:rsidP="00BB4F68">
            <w:pPr>
              <w:spacing w:before="100" w:beforeAutospacing="1" w:after="100" w:afterAutospacing="1"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>акой должна быть любовь? Чувства Желткова -это большая любовь или слепой восторг?</w:t>
            </w:r>
          </w:p>
        </w:tc>
        <w:tc>
          <w:tcPr>
            <w:tcW w:w="5245" w:type="dxa"/>
          </w:tcPr>
          <w:p w:rsidR="00D64140" w:rsidRPr="00746395" w:rsidRDefault="00D64140" w:rsidP="000D3BB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>В. Львов — Рогачевский. «Куприн говорит о любви, н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о не о той ... </w:t>
            </w: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любви, которую свели к воробьиным ухаживаниям, к раздеванию и подглядыванию... „Гранатовый браслет“ Куприна — это подарок новому поколению, это призыв к большой любви». </w:t>
            </w:r>
          </w:p>
          <w:p w:rsidR="007F6588" w:rsidRPr="00746395" w:rsidRDefault="00D64140" w:rsidP="000D3BB5">
            <w:pP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С. Лихачев. «Любовь 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не должна быть безотчетной, она </w:t>
            </w: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должна быть умной. Это значит, что она должна быть соединена с</w:t>
            </w: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умением замечать недостатки, бороться с недостатками — как в любимом человеке, так и в окружающих людях. Она не должна быть слепой. Слепой восторг (его даже не назовешь любовью) может привести к ужасным</w:t>
            </w: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последствиям</w:t>
            </w:r>
            <w:r w:rsidRPr="007463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D1F71" w:rsidRPr="00746395" w:rsidRDefault="004D1F71" w:rsidP="00BB4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68AA" w:rsidRPr="006B5B14" w:rsidRDefault="000202B1" w:rsidP="00BB4F6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B14">
        <w:rPr>
          <w:rFonts w:ascii="Times New Roman" w:eastAsia="Times New Roman" w:hAnsi="Times New Roman" w:cs="Times New Roman"/>
          <w:color w:val="FF0000"/>
          <w:sz w:val="28"/>
          <w:szCs w:val="28"/>
        </w:rPr>
        <w:t>4.</w:t>
      </w:r>
      <w:r w:rsidR="00F71AC1" w:rsidRPr="006B5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8AA" w:rsidRPr="006B5B14">
        <w:rPr>
          <w:rFonts w:ascii="Times New Roman" w:hAnsi="Times New Roman" w:cs="Times New Roman"/>
          <w:b/>
          <w:color w:val="FF0000"/>
          <w:sz w:val="28"/>
          <w:szCs w:val="28"/>
        </w:rPr>
        <w:t>Разработка критериев  эффективности применяемой технологии</w:t>
      </w:r>
    </w:p>
    <w:p w:rsidR="006958E9" w:rsidRPr="00746395" w:rsidRDefault="00036689" w:rsidP="000205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Для  определения эффективности</w:t>
      </w:r>
      <w:r w:rsidR="008F68AA" w:rsidRPr="00746395">
        <w:rPr>
          <w:rFonts w:ascii="Times New Roman" w:hAnsi="Times New Roman" w:cs="Times New Roman"/>
          <w:sz w:val="24"/>
          <w:szCs w:val="24"/>
        </w:rPr>
        <w:t xml:space="preserve"> внедряемой технологии проблемного обучения</w:t>
      </w:r>
      <w:r w:rsidR="006958E9" w:rsidRPr="00746395">
        <w:rPr>
          <w:rFonts w:ascii="Times New Roman" w:hAnsi="Times New Roman" w:cs="Times New Roman"/>
          <w:sz w:val="24"/>
          <w:szCs w:val="24"/>
        </w:rPr>
        <w:t xml:space="preserve">  было разработано три формы диагностики:</w:t>
      </w:r>
    </w:p>
    <w:p w:rsidR="006958E9" w:rsidRPr="00746395" w:rsidRDefault="006958E9" w:rsidP="0002056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395">
        <w:rPr>
          <w:rFonts w:ascii="Times New Roman" w:hAnsi="Times New Roman" w:cs="Times New Roman"/>
          <w:b/>
          <w:bCs/>
          <w:i/>
          <w:sz w:val="24"/>
          <w:szCs w:val="24"/>
        </w:rPr>
        <w:t>Диагностика №1</w:t>
      </w:r>
      <w:r w:rsidRPr="007463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2535"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Способность </w:t>
      </w:r>
      <w:r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ученика </w:t>
      </w:r>
      <w:r w:rsidR="001D2535"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действовать </w:t>
      </w:r>
      <w:r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1D2535"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условиях проблемной ситуации </w:t>
      </w:r>
      <w:r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958E9" w:rsidRPr="00746395" w:rsidRDefault="006958E9" w:rsidP="0002056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020563">
        <w:rPr>
          <w:rFonts w:ascii="Times New Roman" w:hAnsi="Times New Roman" w:cs="Times New Roman"/>
          <w:sz w:val="24"/>
          <w:szCs w:val="24"/>
        </w:rPr>
        <w:t xml:space="preserve"> </w:t>
      </w:r>
      <w:r w:rsidRPr="00746395">
        <w:rPr>
          <w:rFonts w:ascii="Times New Roman" w:hAnsi="Times New Roman" w:cs="Times New Roman"/>
          <w:sz w:val="24"/>
          <w:szCs w:val="24"/>
        </w:rPr>
        <w:t xml:space="preserve"> диа</w:t>
      </w:r>
      <w:r w:rsidR="00020563">
        <w:rPr>
          <w:rFonts w:ascii="Times New Roman" w:hAnsi="Times New Roman" w:cs="Times New Roman"/>
          <w:sz w:val="24"/>
          <w:szCs w:val="24"/>
        </w:rPr>
        <w:t xml:space="preserve">гностики </w:t>
      </w:r>
      <w:r w:rsidRPr="007463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8E9" w:rsidRPr="00746395" w:rsidRDefault="006958E9" w:rsidP="0002056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- проследить за действиями учащихся в условиях проблемной ситуации;</w:t>
      </w:r>
    </w:p>
    <w:p w:rsidR="00020563" w:rsidRDefault="006958E9" w:rsidP="0002056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-</w:t>
      </w:r>
      <w:r w:rsidR="00020563">
        <w:rPr>
          <w:rFonts w:ascii="Times New Roman" w:hAnsi="Times New Roman" w:cs="Times New Roman"/>
          <w:sz w:val="24"/>
          <w:szCs w:val="24"/>
        </w:rPr>
        <w:t>выявить, на каком уровне (не обнаруживает, обнаруживает удовлетворительно, обнаруживает хорошо)</w:t>
      </w:r>
      <w:r w:rsidR="00020563" w:rsidRPr="00020563">
        <w:rPr>
          <w:rFonts w:ascii="Times New Roman" w:hAnsi="Times New Roman" w:cs="Times New Roman"/>
          <w:sz w:val="24"/>
          <w:szCs w:val="24"/>
        </w:rPr>
        <w:t xml:space="preserve"> </w:t>
      </w:r>
      <w:r w:rsidRPr="00746395">
        <w:rPr>
          <w:rFonts w:ascii="Times New Roman" w:hAnsi="Times New Roman" w:cs="Times New Roman"/>
          <w:sz w:val="24"/>
          <w:szCs w:val="24"/>
        </w:rPr>
        <w:t>обнаружи</w:t>
      </w:r>
      <w:r w:rsidR="00020563">
        <w:rPr>
          <w:rFonts w:ascii="Times New Roman" w:hAnsi="Times New Roman" w:cs="Times New Roman"/>
          <w:sz w:val="24"/>
          <w:szCs w:val="24"/>
        </w:rPr>
        <w:t>вает  учащийся проблему</w:t>
      </w:r>
      <w:r w:rsidRPr="00746395">
        <w:rPr>
          <w:rFonts w:ascii="Times New Roman" w:hAnsi="Times New Roman" w:cs="Times New Roman"/>
          <w:sz w:val="24"/>
          <w:szCs w:val="24"/>
        </w:rPr>
        <w:t>, может ли найти путь решения проблемной задачи. При этом учитывается самостоятельность этих действий</w:t>
      </w:r>
      <w:r w:rsidR="00020563">
        <w:rPr>
          <w:rFonts w:ascii="Times New Roman" w:hAnsi="Times New Roman" w:cs="Times New Roman"/>
          <w:sz w:val="24"/>
          <w:szCs w:val="24"/>
        </w:rPr>
        <w:t>.</w:t>
      </w:r>
      <w:r w:rsidRPr="00746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E9" w:rsidRDefault="00F71AC1" w:rsidP="000D3BB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Для этой диагностики  даны</w:t>
      </w:r>
      <w:r w:rsidR="006958E9" w:rsidRPr="00746395">
        <w:rPr>
          <w:rFonts w:ascii="Times New Roman" w:hAnsi="Times New Roman" w:cs="Times New Roman"/>
          <w:sz w:val="24"/>
          <w:szCs w:val="24"/>
        </w:rPr>
        <w:t xml:space="preserve"> четыре проблемные ситуации из разных учебных дисциплин (русский язык, литература)</w:t>
      </w:r>
      <w:r w:rsidR="000D3BB5">
        <w:rPr>
          <w:rFonts w:ascii="Times New Roman" w:hAnsi="Times New Roman" w:cs="Times New Roman"/>
          <w:sz w:val="24"/>
          <w:szCs w:val="24"/>
        </w:rPr>
        <w:t>.</w:t>
      </w:r>
      <w:r w:rsidRPr="00746395">
        <w:rPr>
          <w:rFonts w:ascii="Times New Roman" w:hAnsi="Times New Roman" w:cs="Times New Roman"/>
          <w:sz w:val="24"/>
          <w:szCs w:val="24"/>
        </w:rPr>
        <w:t xml:space="preserve"> </w:t>
      </w:r>
      <w:r w:rsidR="000D3BB5">
        <w:rPr>
          <w:rFonts w:ascii="Times New Roman" w:hAnsi="Times New Roman" w:cs="Times New Roman"/>
          <w:sz w:val="24"/>
          <w:szCs w:val="24"/>
        </w:rPr>
        <w:t>Диагностика проводилась в начале и в конце</w:t>
      </w:r>
      <w:r w:rsidR="000D3BB5" w:rsidRPr="000D3BB5">
        <w:rPr>
          <w:rFonts w:ascii="Times New Roman" w:hAnsi="Times New Roman" w:cs="Times New Roman"/>
          <w:sz w:val="24"/>
          <w:szCs w:val="24"/>
        </w:rPr>
        <w:t xml:space="preserve"> </w:t>
      </w:r>
      <w:r w:rsidR="000D3BB5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0D3BB5" w:rsidRDefault="000D3BB5" w:rsidP="000D3BB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BB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14775" cy="1762125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3BB5" w:rsidRDefault="000D3BB5" w:rsidP="000D3BB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BB5" w:rsidRDefault="000D3BB5" w:rsidP="000D3BB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BB5" w:rsidRPr="00746395" w:rsidRDefault="000D3BB5" w:rsidP="000D3BB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8E9" w:rsidRPr="00746395" w:rsidRDefault="006958E9" w:rsidP="000D3BB5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 №2 Наблюдение за активностью и отвлекаемостью учащихся</w:t>
      </w:r>
    </w:p>
    <w:p w:rsidR="006958E9" w:rsidRPr="00746395" w:rsidRDefault="006958E9" w:rsidP="00BB4F68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746395">
        <w:rPr>
          <w:rFonts w:ascii="Times New Roman" w:hAnsi="Times New Roman" w:cs="Times New Roman"/>
          <w:sz w:val="24"/>
          <w:szCs w:val="24"/>
        </w:rPr>
        <w:t xml:space="preserve"> выявить уровень познавательной активности учащихся, определить соотношение отвлекаемости и познавательной активности, а также выяснить эмоциональное отношение к учебе. </w:t>
      </w:r>
    </w:p>
    <w:p w:rsidR="008F68AA" w:rsidRDefault="000D3BB5" w:rsidP="00BB4F68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диагностики отслеживались</w:t>
      </w:r>
      <w:r w:rsidR="006958E9" w:rsidRPr="00746395">
        <w:rPr>
          <w:rFonts w:ascii="Times New Roman" w:hAnsi="Times New Roman" w:cs="Times New Roman"/>
          <w:sz w:val="24"/>
          <w:szCs w:val="24"/>
        </w:rPr>
        <w:t xml:space="preserve"> действия учеников</w:t>
      </w:r>
      <w:r>
        <w:rPr>
          <w:rFonts w:ascii="Times New Roman" w:hAnsi="Times New Roman" w:cs="Times New Roman"/>
          <w:sz w:val="24"/>
          <w:szCs w:val="24"/>
        </w:rPr>
        <w:t>: активность и отвлекаемость</w:t>
      </w:r>
      <w:r w:rsidR="006958E9" w:rsidRPr="00746395">
        <w:rPr>
          <w:rFonts w:ascii="Times New Roman" w:hAnsi="Times New Roman" w:cs="Times New Roman"/>
          <w:sz w:val="24"/>
          <w:szCs w:val="24"/>
        </w:rPr>
        <w:t>. Р</w:t>
      </w:r>
      <w:r w:rsidR="00F71AC1" w:rsidRPr="00746395">
        <w:rPr>
          <w:rFonts w:ascii="Times New Roman" w:hAnsi="Times New Roman" w:cs="Times New Roman"/>
          <w:sz w:val="24"/>
          <w:szCs w:val="24"/>
        </w:rPr>
        <w:t xml:space="preserve">езультаты наблюдений фиксировались </w:t>
      </w:r>
      <w:r w:rsidR="006958E9" w:rsidRPr="00746395">
        <w:rPr>
          <w:rFonts w:ascii="Times New Roman" w:hAnsi="Times New Roman" w:cs="Times New Roman"/>
          <w:sz w:val="24"/>
          <w:szCs w:val="24"/>
        </w:rPr>
        <w:t xml:space="preserve"> в бл</w:t>
      </w:r>
      <w:r w:rsidR="00303771">
        <w:rPr>
          <w:rFonts w:ascii="Times New Roman" w:hAnsi="Times New Roman" w:cs="Times New Roman"/>
          <w:sz w:val="24"/>
          <w:szCs w:val="24"/>
        </w:rPr>
        <w:t xml:space="preserve">анке наблюдений. </w:t>
      </w:r>
    </w:p>
    <w:p w:rsidR="00303771" w:rsidRPr="00746395" w:rsidRDefault="00A2207A" w:rsidP="00A2207A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0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3825" cy="1562100"/>
            <wp:effectExtent l="19050" t="0" r="9525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58E9" w:rsidRPr="00746395" w:rsidRDefault="006958E9" w:rsidP="00BB4F68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b/>
          <w:i/>
          <w:sz w:val="24"/>
          <w:szCs w:val="24"/>
        </w:rPr>
        <w:t xml:space="preserve">  Диагностика №3 </w:t>
      </w:r>
      <w:r w:rsidR="008F68AA" w:rsidRPr="0074639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71AC1" w:rsidRPr="00746395">
        <w:rPr>
          <w:rFonts w:ascii="Times New Roman" w:hAnsi="Times New Roman" w:cs="Times New Roman"/>
          <w:b/>
          <w:i/>
          <w:sz w:val="24"/>
          <w:szCs w:val="24"/>
        </w:rPr>
        <w:t xml:space="preserve">тношение </w:t>
      </w:r>
      <w:r w:rsidRPr="00746395">
        <w:rPr>
          <w:rFonts w:ascii="Times New Roman" w:hAnsi="Times New Roman" w:cs="Times New Roman"/>
          <w:b/>
          <w:i/>
          <w:sz w:val="24"/>
          <w:szCs w:val="24"/>
        </w:rPr>
        <w:t xml:space="preserve"> учащихся к учению.     </w:t>
      </w:r>
    </w:p>
    <w:p w:rsidR="006958E9" w:rsidRPr="00746395" w:rsidRDefault="008F68AA" w:rsidP="00BB4F68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6958E9"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6395">
        <w:rPr>
          <w:rFonts w:ascii="Times New Roman" w:hAnsi="Times New Roman" w:cs="Times New Roman"/>
          <w:bCs/>
          <w:iCs/>
          <w:sz w:val="24"/>
          <w:szCs w:val="24"/>
        </w:rPr>
        <w:t xml:space="preserve">через  </w:t>
      </w:r>
      <w:r w:rsidR="006958E9" w:rsidRPr="00746395">
        <w:rPr>
          <w:rFonts w:ascii="Times New Roman" w:hAnsi="Times New Roman" w:cs="Times New Roman"/>
          <w:bCs/>
          <w:iCs/>
          <w:sz w:val="24"/>
          <w:szCs w:val="24"/>
        </w:rPr>
        <w:t>анкетирование</w:t>
      </w:r>
      <w:r w:rsidRPr="00746395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6958E9" w:rsidRPr="00746395">
        <w:rPr>
          <w:rFonts w:ascii="Times New Roman" w:hAnsi="Times New Roman" w:cs="Times New Roman"/>
          <w:sz w:val="24"/>
          <w:szCs w:val="24"/>
        </w:rPr>
        <w:t xml:space="preserve"> выяснить эмоциональное отношение детей к учебе, характер возникающих трудностей в учении, а также отношение учащихся к  этим трудностям до применения метода проблемного обучения. </w:t>
      </w:r>
    </w:p>
    <w:p w:rsidR="001B5455" w:rsidRPr="00746395" w:rsidRDefault="00A2207A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4775" cy="1514475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5985" w:rsidRPr="00746395" w:rsidRDefault="00D1598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985" w:rsidRPr="00746395" w:rsidRDefault="00D15985" w:rsidP="00707FE9">
      <w:pPr>
        <w:spacing w:after="0" w:line="36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 xml:space="preserve">После проведения данного исследования выяснилось, что большинство учащихся сразу же замечают проблемную ситуацию, многие самостоятельно осознают существующую в ней проблему.  </w:t>
      </w:r>
    </w:p>
    <w:p w:rsidR="001B5455" w:rsidRPr="00746395" w:rsidRDefault="00D15985" w:rsidP="00707FE9">
      <w:pPr>
        <w:spacing w:after="0" w:line="360" w:lineRule="auto"/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Анализ анкет второго этапа показал, что у детей повысился интерес к новым знаниям, исчез страх перед преодолением трудностей, усилилось желание самостоятельного поиска разных подходов к выполнению заданий.</w:t>
      </w:r>
    </w:p>
    <w:p w:rsidR="007D59A2" w:rsidRPr="00746395" w:rsidRDefault="007D59A2" w:rsidP="00BB4F6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>Таким образом, результаты трех исследований показали, что дети способны видеть и воспринимать проблемные ситуации самостоятельно, но нуждаются в помощи и руководстве по освоению модели поведения в проблемной ситуации (найти проблему, сформулировать ее, иска</w:t>
      </w:r>
      <w:r w:rsidR="00153FCC" w:rsidRPr="00746395">
        <w:rPr>
          <w:rFonts w:ascii="Times New Roman" w:eastAsia="Times New Roman" w:hAnsi="Times New Roman" w:cs="Times New Roman"/>
          <w:sz w:val="24"/>
          <w:szCs w:val="24"/>
        </w:rPr>
        <w:t>ть пути решения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, доказать верность выбора). </w:t>
      </w:r>
    </w:p>
    <w:p w:rsidR="006B5B14" w:rsidRPr="006B4E28" w:rsidRDefault="000202B1" w:rsidP="006B5B14">
      <w:pPr>
        <w:pStyle w:val="21"/>
        <w:spacing w:before="0" w:after="0" w:line="360" w:lineRule="auto"/>
        <w:ind w:right="-365" w:firstLine="680"/>
        <w:jc w:val="both"/>
        <w:rPr>
          <w:szCs w:val="24"/>
        </w:rPr>
      </w:pPr>
      <w:r w:rsidRPr="006B4E28">
        <w:rPr>
          <w:b/>
          <w:color w:val="FF0000"/>
          <w:szCs w:val="24"/>
        </w:rPr>
        <w:t>5.</w:t>
      </w:r>
      <w:r w:rsidR="006D5EB5" w:rsidRPr="006B4E28">
        <w:rPr>
          <w:b/>
          <w:bCs/>
          <w:color w:val="FF0000"/>
          <w:szCs w:val="24"/>
        </w:rPr>
        <w:t xml:space="preserve"> Позитивные результаты по преподаваемым предметам</w:t>
      </w:r>
      <w:r w:rsidR="006B5B14" w:rsidRPr="006B4E28">
        <w:rPr>
          <w:szCs w:val="24"/>
        </w:rPr>
        <w:t xml:space="preserve"> </w:t>
      </w:r>
    </w:p>
    <w:p w:rsidR="006B5B14" w:rsidRPr="006B4E28" w:rsidRDefault="006B5B14" w:rsidP="006B5B14">
      <w:pPr>
        <w:pStyle w:val="21"/>
        <w:spacing w:before="0" w:after="0" w:line="360" w:lineRule="auto"/>
        <w:ind w:right="-365" w:firstLine="680"/>
        <w:jc w:val="both"/>
        <w:rPr>
          <w:szCs w:val="24"/>
        </w:rPr>
      </w:pPr>
      <w:r w:rsidRPr="006B4E28">
        <w:rPr>
          <w:szCs w:val="24"/>
        </w:rPr>
        <w:t xml:space="preserve">Обобщая  работу по использованию проблемной технологии  на уроках литературы и русского языка, могу сделать  вывод, что отношение детей к изучаемому предмету изменилось в лучшую сторону: </w:t>
      </w:r>
    </w:p>
    <w:p w:rsidR="006B4E28" w:rsidRPr="006B4E28" w:rsidRDefault="006B4E28" w:rsidP="006B4E28">
      <w:pPr>
        <w:numPr>
          <w:ilvl w:val="0"/>
          <w:numId w:val="31"/>
        </w:numPr>
        <w:tabs>
          <w:tab w:val="left" w:pos="1980"/>
          <w:tab w:val="left" w:pos="31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E28">
        <w:rPr>
          <w:rFonts w:ascii="Times New Roman" w:eastAsia="Times New Roman" w:hAnsi="Times New Roman" w:cs="Times New Roman"/>
          <w:sz w:val="24"/>
          <w:szCs w:val="24"/>
        </w:rPr>
        <w:t>Для основной части учащихся характерно положительное отношение к предмету;</w:t>
      </w:r>
    </w:p>
    <w:p w:rsidR="006B4E28" w:rsidRPr="006B4E28" w:rsidRDefault="006B4E28" w:rsidP="006B4E28">
      <w:pPr>
        <w:numPr>
          <w:ilvl w:val="0"/>
          <w:numId w:val="31"/>
        </w:numPr>
        <w:tabs>
          <w:tab w:val="left" w:pos="1980"/>
          <w:tab w:val="left" w:pos="31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E28">
        <w:rPr>
          <w:rFonts w:ascii="Times New Roman" w:hAnsi="Times New Roman" w:cs="Times New Roman"/>
          <w:sz w:val="24"/>
          <w:szCs w:val="24"/>
        </w:rPr>
        <w:t xml:space="preserve">У  многих  появилась </w:t>
      </w:r>
      <w:r w:rsidRPr="006B4E28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положительная  реакция  не  только на новый материал (новизна эта относится  и  к  практической,  и  к  теоретической  части),  но  и  на  способ  решения новой задачи;</w:t>
      </w:r>
    </w:p>
    <w:p w:rsidR="006B4E28" w:rsidRPr="006B4E28" w:rsidRDefault="006B4E28" w:rsidP="006B4E28">
      <w:pPr>
        <w:numPr>
          <w:ilvl w:val="0"/>
          <w:numId w:val="31"/>
        </w:numPr>
        <w:tabs>
          <w:tab w:val="left" w:pos="1980"/>
          <w:tab w:val="left" w:pos="31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E28">
        <w:rPr>
          <w:rFonts w:ascii="Times New Roman" w:eastAsia="Times New Roman" w:hAnsi="Times New Roman" w:cs="Times New Roman"/>
          <w:sz w:val="24"/>
          <w:szCs w:val="24"/>
        </w:rPr>
        <w:t xml:space="preserve"> На уроке формируется благоприятный психологический климат, позволяющий ученикам свободнее и увереннее чувствовать себя на уроке; </w:t>
      </w:r>
    </w:p>
    <w:p w:rsidR="006B4E28" w:rsidRPr="006B4E28" w:rsidRDefault="006B4E28" w:rsidP="006B4E28">
      <w:pPr>
        <w:numPr>
          <w:ilvl w:val="0"/>
          <w:numId w:val="31"/>
        </w:numPr>
        <w:tabs>
          <w:tab w:val="left" w:pos="1980"/>
          <w:tab w:val="left" w:pos="31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E28">
        <w:rPr>
          <w:rFonts w:ascii="Times New Roman" w:eastAsia="Times New Roman" w:hAnsi="Times New Roman" w:cs="Times New Roman"/>
          <w:sz w:val="24"/>
          <w:szCs w:val="24"/>
        </w:rPr>
        <w:t>Ученики с увлечением включаются в работу, охватывая все большие объемы материала;</w:t>
      </w:r>
    </w:p>
    <w:p w:rsidR="006B4E28" w:rsidRPr="006B4E28" w:rsidRDefault="006B4E28" w:rsidP="006B4E28">
      <w:pPr>
        <w:pStyle w:val="21"/>
        <w:numPr>
          <w:ilvl w:val="0"/>
          <w:numId w:val="31"/>
        </w:numPr>
        <w:spacing w:before="0" w:after="0" w:line="360" w:lineRule="auto"/>
        <w:ind w:right="-365"/>
        <w:jc w:val="both"/>
        <w:rPr>
          <w:szCs w:val="24"/>
        </w:rPr>
      </w:pPr>
      <w:r w:rsidRPr="006B4E28">
        <w:rPr>
          <w:szCs w:val="24"/>
        </w:rPr>
        <w:t xml:space="preserve">Отмечается повышение качества знаний учащихся: при 100% успеваемости; </w:t>
      </w:r>
    </w:p>
    <w:p w:rsidR="006B4E28" w:rsidRPr="006B4E28" w:rsidRDefault="006B4E28" w:rsidP="006B4E28">
      <w:pPr>
        <w:pStyle w:val="21"/>
        <w:numPr>
          <w:ilvl w:val="0"/>
          <w:numId w:val="31"/>
        </w:numPr>
        <w:spacing w:before="0" w:after="0" w:line="360" w:lineRule="auto"/>
        <w:ind w:right="-365"/>
        <w:jc w:val="both"/>
        <w:rPr>
          <w:szCs w:val="24"/>
        </w:rPr>
      </w:pPr>
      <w:r w:rsidRPr="006B4E28">
        <w:rPr>
          <w:szCs w:val="24"/>
        </w:rPr>
        <w:t>развиваются творческие способности;</w:t>
      </w:r>
    </w:p>
    <w:p w:rsidR="006B4E28" w:rsidRPr="006B4E28" w:rsidRDefault="006B4E28" w:rsidP="006B4E28">
      <w:pPr>
        <w:tabs>
          <w:tab w:val="left" w:pos="1980"/>
          <w:tab w:val="left" w:pos="3135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B5B14" w:rsidRPr="00746395" w:rsidRDefault="006B5B14" w:rsidP="006B5B14">
      <w:pPr>
        <w:spacing w:line="360" w:lineRule="auto"/>
        <w:ind w:right="-36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>Данный опыт может быть использован учителями-словесниками в любом образовательном учреждении, так как не требует дополнительных материальных затрат, приемлем для всех видов действующих программ.</w:t>
      </w:r>
    </w:p>
    <w:p w:rsidR="006D5EB5" w:rsidRPr="00745954" w:rsidRDefault="00745954" w:rsidP="00BB4F6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459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Результаты обучения за 3 года</w:t>
      </w:r>
    </w:p>
    <w:p w:rsidR="006D5EB5" w:rsidRPr="00746395" w:rsidRDefault="006D5EB5" w:rsidP="00BB4F68">
      <w:pPr>
        <w:spacing w:line="36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1-2"/>
        <w:tblpPr w:leftFromText="180" w:rightFromText="180" w:vertAnchor="text" w:horzAnchor="margin" w:tblpY="-30"/>
        <w:tblW w:w="0" w:type="auto"/>
        <w:tblLook w:val="01E0"/>
      </w:tblPr>
      <w:tblGrid>
        <w:gridCol w:w="3528"/>
        <w:gridCol w:w="1620"/>
        <w:gridCol w:w="1800"/>
        <w:gridCol w:w="2340"/>
      </w:tblGrid>
      <w:tr w:rsidR="004127FA" w:rsidRPr="00746395" w:rsidTr="007F392F">
        <w:trPr>
          <w:cnfStyle w:val="100000000000"/>
        </w:trPr>
        <w:tc>
          <w:tcPr>
            <w:cnfStyle w:val="001000000000"/>
            <w:tcW w:w="9288" w:type="dxa"/>
            <w:gridSpan w:val="4"/>
          </w:tcPr>
          <w:p w:rsidR="004127FA" w:rsidRPr="00746395" w:rsidRDefault="004127FA" w:rsidP="00745954">
            <w:pPr>
              <w:ind w:left="-82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                                             Результаты по учебным годам     </w:t>
            </w: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4127FA" w:rsidRPr="00746395" w:rsidTr="007F392F">
        <w:trPr>
          <w:cnfStyle w:val="000000100000"/>
        </w:trPr>
        <w:tc>
          <w:tcPr>
            <w:cnfStyle w:val="001000000000"/>
            <w:tcW w:w="3528" w:type="dxa"/>
          </w:tcPr>
          <w:p w:rsidR="004127FA" w:rsidRPr="00746395" w:rsidRDefault="004127FA" w:rsidP="0074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cnfStyle w:val="000010000000"/>
            <w:tcW w:w="1620" w:type="dxa"/>
          </w:tcPr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/>
                <w:sz w:val="24"/>
                <w:szCs w:val="24"/>
              </w:rPr>
              <w:t>2005-2006</w:t>
            </w:r>
          </w:p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127FA" w:rsidRPr="00746395" w:rsidRDefault="004127FA" w:rsidP="0074595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/>
                <w:sz w:val="24"/>
                <w:szCs w:val="24"/>
              </w:rPr>
              <w:t>2006-2007</w:t>
            </w:r>
          </w:p>
          <w:p w:rsidR="004127FA" w:rsidRPr="00746395" w:rsidRDefault="004127FA" w:rsidP="00745954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2340" w:type="dxa"/>
          </w:tcPr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4127FA" w:rsidRPr="00746395" w:rsidTr="007F392F">
        <w:trPr>
          <w:cnfStyle w:val="000000010000"/>
        </w:trPr>
        <w:tc>
          <w:tcPr>
            <w:cnfStyle w:val="001000000000"/>
            <w:tcW w:w="3528" w:type="dxa"/>
          </w:tcPr>
          <w:p w:rsidR="004127FA" w:rsidRPr="00746395" w:rsidRDefault="004127FA" w:rsidP="0074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обучаемых по предмету  (Русский язык,</w:t>
            </w: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</w:tc>
        <w:tc>
          <w:tcPr>
            <w:cnfStyle w:val="000010000000"/>
            <w:tcW w:w="1620" w:type="dxa"/>
          </w:tcPr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800" w:type="dxa"/>
          </w:tcPr>
          <w:p w:rsidR="004127FA" w:rsidRPr="00746395" w:rsidRDefault="004127FA" w:rsidP="00745954">
            <w:pPr>
              <w:jc w:val="center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cnfStyle w:val="000100000000"/>
            <w:tcW w:w="2340" w:type="dxa"/>
          </w:tcPr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</w:tr>
      <w:tr w:rsidR="004127FA" w:rsidRPr="00746395" w:rsidTr="007F392F">
        <w:trPr>
          <w:cnfStyle w:val="000000100000"/>
          <w:trHeight w:val="1455"/>
        </w:trPr>
        <w:tc>
          <w:tcPr>
            <w:cnfStyle w:val="001000000000"/>
            <w:tcW w:w="3528" w:type="dxa"/>
          </w:tcPr>
          <w:p w:rsidR="004127FA" w:rsidRPr="00746395" w:rsidRDefault="004127FA" w:rsidP="0074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</w:t>
            </w: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успешно (на «4» и «5») освоивших</w:t>
            </w: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программы </w:t>
            </w: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по преподаваемому предмету</w:t>
            </w: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cnfStyle w:val="000010000000"/>
            <w:tcW w:w="1620" w:type="dxa"/>
          </w:tcPr>
          <w:p w:rsidR="004127FA" w:rsidRPr="00746395" w:rsidRDefault="004127FA" w:rsidP="00745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</w:tcPr>
          <w:p w:rsidR="004127FA" w:rsidRPr="00746395" w:rsidRDefault="004127FA" w:rsidP="00745954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7FA" w:rsidRPr="00746395" w:rsidRDefault="004127FA" w:rsidP="00745954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4127FA" w:rsidRPr="00746395" w:rsidRDefault="004127FA" w:rsidP="00745954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7FA" w:rsidRPr="00746395" w:rsidRDefault="004127FA" w:rsidP="00745954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cnfStyle w:val="000100000000"/>
            <w:tcW w:w="2340" w:type="dxa"/>
          </w:tcPr>
          <w:p w:rsidR="004127FA" w:rsidRPr="00746395" w:rsidRDefault="004127FA" w:rsidP="0074595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127FA" w:rsidRPr="00746395" w:rsidRDefault="004127FA" w:rsidP="0074595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</w:tr>
      <w:tr w:rsidR="004127FA" w:rsidRPr="00746395" w:rsidTr="007F392F">
        <w:trPr>
          <w:cnfStyle w:val="000000010000"/>
          <w:trHeight w:val="528"/>
        </w:trPr>
        <w:tc>
          <w:tcPr>
            <w:cnfStyle w:val="001000000000"/>
            <w:tcW w:w="3528" w:type="dxa"/>
          </w:tcPr>
          <w:p w:rsidR="004127FA" w:rsidRPr="00746395" w:rsidRDefault="004127FA" w:rsidP="0074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cnfStyle w:val="000010000000"/>
            <w:tcW w:w="1620" w:type="dxa"/>
          </w:tcPr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800" w:type="dxa"/>
          </w:tcPr>
          <w:p w:rsidR="004127FA" w:rsidRPr="00746395" w:rsidRDefault="004127FA" w:rsidP="00745954">
            <w:pPr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cnfStyle w:val="000100000000"/>
            <w:tcW w:w="2340" w:type="dxa"/>
          </w:tcPr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27FA" w:rsidRPr="00746395" w:rsidTr="007F392F">
        <w:trPr>
          <w:cnfStyle w:val="010000000000"/>
          <w:trHeight w:val="390"/>
        </w:trPr>
        <w:tc>
          <w:tcPr>
            <w:cnfStyle w:val="001000000000"/>
            <w:tcW w:w="3528" w:type="dxa"/>
          </w:tcPr>
          <w:p w:rsidR="004127FA" w:rsidRPr="00746395" w:rsidRDefault="004127FA" w:rsidP="0074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 xml:space="preserve"> (% от общего количества обучаемых данным преподавателем) за 3 года</w:t>
            </w:r>
          </w:p>
        </w:tc>
        <w:tc>
          <w:tcPr>
            <w:cnfStyle w:val="000010000000"/>
            <w:tcW w:w="1620" w:type="dxa"/>
          </w:tcPr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1800" w:type="dxa"/>
          </w:tcPr>
          <w:p w:rsidR="004127FA" w:rsidRPr="00746395" w:rsidRDefault="004127FA" w:rsidP="00745954">
            <w:pPr>
              <w:jc w:val="center"/>
              <w:cnfStyle w:val="01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cnfStyle w:val="000100000000"/>
            <w:tcW w:w="2340" w:type="dxa"/>
          </w:tcPr>
          <w:p w:rsidR="004127FA" w:rsidRPr="00746395" w:rsidRDefault="004127FA" w:rsidP="00745954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46395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</w:tr>
    </w:tbl>
    <w:p w:rsidR="00745954" w:rsidRDefault="00745954" w:rsidP="00746395">
      <w:pPr>
        <w:spacing w:line="360" w:lineRule="auto"/>
        <w:ind w:left="-54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46395" w:rsidRDefault="00521023" w:rsidP="00746395">
      <w:pPr>
        <w:spacing w:line="360" w:lineRule="auto"/>
        <w:ind w:left="-54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Творческая активность учащихся</w:t>
      </w:r>
    </w:p>
    <w:p w:rsidR="007F392F" w:rsidRPr="00746395" w:rsidRDefault="007F392F" w:rsidP="00746395">
      <w:pPr>
        <w:spacing w:line="360" w:lineRule="auto"/>
        <w:ind w:left="-54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2-2"/>
        <w:tblW w:w="0" w:type="auto"/>
        <w:tblLook w:val="04A0"/>
      </w:tblPr>
      <w:tblGrid>
        <w:gridCol w:w="3190"/>
        <w:gridCol w:w="3190"/>
        <w:gridCol w:w="3191"/>
      </w:tblGrid>
      <w:tr w:rsidR="007F392F" w:rsidRPr="007F392F" w:rsidTr="007F392F">
        <w:trPr>
          <w:cnfStyle w:val="100000000000"/>
        </w:trPr>
        <w:tc>
          <w:tcPr>
            <w:cnfStyle w:val="001000000100"/>
            <w:tcW w:w="3190" w:type="dxa"/>
          </w:tcPr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3190" w:type="dxa"/>
          </w:tcPr>
          <w:p w:rsidR="007F392F" w:rsidRPr="007F392F" w:rsidRDefault="007F392F" w:rsidP="007F392F">
            <w:pPr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3191" w:type="dxa"/>
          </w:tcPr>
          <w:p w:rsidR="007F392F" w:rsidRPr="007F392F" w:rsidRDefault="007F392F" w:rsidP="007F392F">
            <w:pPr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призеры</w:t>
            </w:r>
          </w:p>
        </w:tc>
      </w:tr>
      <w:tr w:rsidR="007F392F" w:rsidRPr="007F392F" w:rsidTr="007F392F">
        <w:trPr>
          <w:cnfStyle w:val="000000100000"/>
        </w:trPr>
        <w:tc>
          <w:tcPr>
            <w:cnfStyle w:val="001000000000"/>
            <w:tcW w:w="3190" w:type="dxa"/>
          </w:tcPr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Городской конкурс  художественного чтения</w:t>
            </w:r>
          </w:p>
        </w:tc>
        <w:tc>
          <w:tcPr>
            <w:tcW w:w="3190" w:type="dxa"/>
          </w:tcPr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Мария.(11б) – лауреат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F392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2006 г</w:t>
              </w:r>
            </w:smartTag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Реутова П. –лауреат 1 степени</w:t>
            </w:r>
          </w:p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Дулепова К.-</w:t>
            </w:r>
          </w:p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2 степени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F392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2009 г</w:t>
              </w:r>
            </w:smartTag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392F" w:rsidRPr="007F392F" w:rsidTr="007F392F">
        <w:tc>
          <w:tcPr>
            <w:cnfStyle w:val="001000000000"/>
            <w:tcW w:w="3190" w:type="dxa"/>
          </w:tcPr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Городской конкурс  молодежных проектов и творческих работ «Радуга профессий»</w:t>
            </w:r>
          </w:p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 xml:space="preserve">асынкова Таисия  -3место </w:t>
            </w: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Павлова Валерия  – лауреат</w:t>
            </w:r>
          </w:p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Жиляев Глеб  – 2 место</w:t>
            </w:r>
          </w:p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7F392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2007 г</w:t>
              </w:r>
            </w:smartTag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392F" w:rsidRPr="007F392F" w:rsidTr="007F392F">
        <w:trPr>
          <w:cnfStyle w:val="000000100000"/>
        </w:trPr>
        <w:tc>
          <w:tcPr>
            <w:cnfStyle w:val="001000000000"/>
            <w:tcW w:w="3190" w:type="dxa"/>
          </w:tcPr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Окружной конкурс  для начинающих писателей и поэтов</w:t>
            </w: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«Проба пера»</w:t>
            </w:r>
          </w:p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7F392F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.-Сошилова Мария -участник</w:t>
            </w:r>
          </w:p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2007г.- Реутова Полина -участник.</w:t>
            </w:r>
          </w:p>
        </w:tc>
        <w:tc>
          <w:tcPr>
            <w:tcW w:w="3191" w:type="dxa"/>
          </w:tcPr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92F" w:rsidRPr="007F392F" w:rsidTr="007F392F">
        <w:tc>
          <w:tcPr>
            <w:cnfStyle w:val="001000000000"/>
            <w:tcW w:w="3190" w:type="dxa"/>
          </w:tcPr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Окружной конкурс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сочинений </w:t>
            </w: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>«Золотое перо Ямала» , «Моя семья»</w:t>
            </w:r>
          </w:p>
        </w:tc>
        <w:tc>
          <w:tcPr>
            <w:tcW w:w="3190" w:type="dxa"/>
          </w:tcPr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А. 2008г-участник</w:t>
            </w:r>
          </w:p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А. 2009 г.- участник</w:t>
            </w:r>
          </w:p>
        </w:tc>
        <w:tc>
          <w:tcPr>
            <w:tcW w:w="3191" w:type="dxa"/>
          </w:tcPr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92F" w:rsidRPr="007F392F" w:rsidTr="007F392F">
        <w:trPr>
          <w:cnfStyle w:val="000000100000"/>
        </w:trPr>
        <w:tc>
          <w:tcPr>
            <w:cnfStyle w:val="001000000000"/>
            <w:tcW w:w="3190" w:type="dxa"/>
          </w:tcPr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Российский заочный конкурс «Познание и творчество» Г. Обнинск </w:t>
            </w:r>
          </w:p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(Секция «Русский язык») </w:t>
            </w:r>
          </w:p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 xml:space="preserve">Веретенникова Виктория –лауреат </w:t>
            </w: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2005  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Альмухаметова Розалия –лауреат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 xml:space="preserve">Фитисова Ксения-лауреат </w:t>
            </w: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Мосеева П. -5 а-лауреат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Д.-5а-лауреат </w:t>
            </w: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Бажутова Д –лауреат 2009 г</w:t>
            </w:r>
          </w:p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92F" w:rsidRPr="007F392F" w:rsidTr="007F392F">
        <w:tc>
          <w:tcPr>
            <w:cnfStyle w:val="001000000000"/>
            <w:tcW w:w="3190" w:type="dxa"/>
          </w:tcPr>
          <w:p w:rsidR="007F392F" w:rsidRPr="007F392F" w:rsidRDefault="007F392F" w:rsidP="007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Российский заочный конкурс «Познание и творчество» (Секция «Литература»)</w:t>
            </w: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7F392F" w:rsidRPr="007F392F" w:rsidRDefault="007F392F" w:rsidP="007F392F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 xml:space="preserve">Суцкая Ольга 11 А – лауреат  </w:t>
            </w: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  <w:p w:rsidR="007F392F" w:rsidRPr="007F392F" w:rsidRDefault="007F392F" w:rsidP="007F392F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 xml:space="preserve">Пинская  Л. – 5а-лауреат  </w:t>
            </w: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</w:tr>
      <w:tr w:rsidR="007F392F" w:rsidRPr="007F392F" w:rsidTr="007F392F">
        <w:trPr>
          <w:cnfStyle w:val="000000100000"/>
        </w:trPr>
        <w:tc>
          <w:tcPr>
            <w:cnfStyle w:val="001000000000"/>
            <w:tcW w:w="3190" w:type="dxa"/>
          </w:tcPr>
          <w:p w:rsidR="007F392F" w:rsidRPr="007F392F" w:rsidRDefault="007F392F" w:rsidP="007F392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Международная игра-конкурс «Русский медвежонок. Языкознание для всех</w:t>
            </w:r>
          </w:p>
          <w:p w:rsidR="007F392F" w:rsidRPr="007F392F" w:rsidRDefault="007F392F" w:rsidP="007F392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Мосеева Полина- участник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Пятакина Марина- участник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Бажутова Даша- участник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Реутова Полина-  участник</w:t>
            </w:r>
          </w:p>
          <w:p w:rsidR="007F392F" w:rsidRPr="007F392F" w:rsidRDefault="007F392F" w:rsidP="007F392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Волкова Настя- участник</w:t>
            </w:r>
          </w:p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sz w:val="24"/>
                <w:szCs w:val="24"/>
              </w:rPr>
              <w:t>Потылицына Ольга -95б – лауреат</w:t>
            </w:r>
          </w:p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Реутова П. -лауреат</w:t>
            </w:r>
          </w:p>
          <w:p w:rsidR="007F392F" w:rsidRPr="007F392F" w:rsidRDefault="007F392F" w:rsidP="007F392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2F">
              <w:rPr>
                <w:rFonts w:ascii="Times New Roman" w:hAnsi="Times New Roman" w:cs="Times New Roman"/>
                <w:b/>
                <w:sz w:val="24"/>
                <w:szCs w:val="24"/>
              </w:rPr>
              <w:t>Киреева А.-лауреат</w:t>
            </w:r>
          </w:p>
        </w:tc>
      </w:tr>
    </w:tbl>
    <w:p w:rsidR="00745954" w:rsidRDefault="00745954" w:rsidP="00745954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1CC8" w:rsidRPr="00746395" w:rsidRDefault="00746395" w:rsidP="00746395">
      <w:pPr>
        <w:spacing w:line="360" w:lineRule="auto"/>
        <w:ind w:left="-54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5.</w:t>
      </w:r>
      <w:r w:rsidR="00A71CC8" w:rsidRPr="0074639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Ресурсное обеспечение реализации проекта.</w:t>
      </w:r>
    </w:p>
    <w:p w:rsidR="00A2763F" w:rsidRPr="00746395" w:rsidRDefault="00A2763F" w:rsidP="00BB4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7463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Нормативно- правовое обеспечение: </w:t>
      </w:r>
    </w:p>
    <w:p w:rsidR="000D0742" w:rsidRPr="00746395" w:rsidRDefault="000D0742" w:rsidP="00BB4F68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color w:val="000000"/>
          <w:sz w:val="24"/>
          <w:szCs w:val="24"/>
        </w:rPr>
        <w:t>1. Федеральный компонент государственных образовательных стандартов начального общего, основного общего и среднего (полного) общего образования (приложение к приказу Минобразования России  от 05.03.2004 г. № 1089).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75F4"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>2.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России  от 09.03.2004 г. № 1312).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75F4"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>3. Приказ Министерства образования и науки РФ от 09.12.2008 г. № 379 «Об утверждении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и имеющих государственную аккредитацию на 2009 – 2010 учебный год».</w:t>
      </w:r>
      <w:r w:rsidRPr="00746395">
        <w:rPr>
          <w:rFonts w:ascii="Times New Roman" w:hAnsi="Times New Roman" w:cs="Times New Roman"/>
          <w:sz w:val="24"/>
          <w:szCs w:val="24"/>
        </w:rPr>
        <w:t> </w:t>
      </w:r>
      <w:r w:rsidRPr="00746395">
        <w:rPr>
          <w:rFonts w:ascii="Times New Roman" w:hAnsi="Times New Roman" w:cs="Times New Roman"/>
          <w:sz w:val="24"/>
          <w:szCs w:val="24"/>
        </w:rPr>
        <w:br/>
      </w:r>
      <w:r w:rsidR="00E975F4"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>4. Концепция модернизации российского образования на период до 2010 года и Концепция профильного обучения на старшей ступени общего образования (приказ МО РФ от 18.07.2002  №2783). 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75F4"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5. Приказ департамента образования </w:t>
      </w:r>
      <w:r w:rsidR="00E975F4"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ЯНАО 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45954">
        <w:rPr>
          <w:rFonts w:ascii="Times New Roman" w:hAnsi="Times New Roman" w:cs="Times New Roman"/>
          <w:color w:val="000000"/>
          <w:sz w:val="24"/>
          <w:szCs w:val="24"/>
        </w:rPr>
        <w:t xml:space="preserve">18.09.2008 г. № 34  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>«О примерных учебных планах для общеоб</w:t>
      </w:r>
      <w:r w:rsidR="00745954">
        <w:rPr>
          <w:rFonts w:ascii="Times New Roman" w:hAnsi="Times New Roman" w:cs="Times New Roman"/>
          <w:color w:val="000000"/>
          <w:sz w:val="24"/>
          <w:szCs w:val="24"/>
        </w:rPr>
        <w:t>разовательных учреждений на 2008 – 2009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год».</w:t>
      </w:r>
      <w:r w:rsidRPr="00746395">
        <w:rPr>
          <w:rFonts w:ascii="Times New Roman" w:hAnsi="Times New Roman" w:cs="Times New Roman"/>
          <w:sz w:val="24"/>
          <w:szCs w:val="24"/>
        </w:rPr>
        <w:t> </w:t>
      </w:r>
      <w:r w:rsidRPr="00746395">
        <w:rPr>
          <w:rFonts w:ascii="Times New Roman" w:hAnsi="Times New Roman" w:cs="Times New Roman"/>
          <w:sz w:val="24"/>
          <w:szCs w:val="24"/>
        </w:rPr>
        <w:br/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975F4" w:rsidRPr="0074639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46395">
        <w:rPr>
          <w:rFonts w:ascii="Times New Roman" w:hAnsi="Times New Roman" w:cs="Times New Roman"/>
          <w:color w:val="000000"/>
          <w:sz w:val="24"/>
          <w:szCs w:val="24"/>
        </w:rPr>
        <w:t>6.Примерная программа основного общего образования по русскому языку. </w:t>
      </w:r>
    </w:p>
    <w:p w:rsidR="00A71CC8" w:rsidRPr="00746395" w:rsidRDefault="00A71CC8" w:rsidP="00BB4F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7463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Материально-техническое обеспечение: </w:t>
      </w:r>
    </w:p>
    <w:p w:rsidR="002C38AC" w:rsidRPr="00746395" w:rsidRDefault="00A71CC8" w:rsidP="00BB4F68">
      <w:pPr>
        <w:pStyle w:val="ac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кабинет </w:t>
      </w:r>
      <w:r w:rsidR="002C38AC" w:rsidRPr="00746395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8AC" w:rsidRPr="00746395" w:rsidRDefault="00A71CC8" w:rsidP="00BB4F68">
      <w:pPr>
        <w:pStyle w:val="ac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компьютер </w:t>
      </w:r>
      <w:r w:rsidRPr="00746395">
        <w:rPr>
          <w:rFonts w:ascii="Times New Roman" w:eastAsia="Times New Roman" w:hAnsi="Times New Roman" w:cs="Times New Roman"/>
          <w:sz w:val="24"/>
          <w:szCs w:val="24"/>
          <w:lang w:val="en-US"/>
        </w:rPr>
        <w:t>Pentium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>-2, монитор 15 дюймов «</w:t>
      </w:r>
      <w:r w:rsidRPr="00746395">
        <w:rPr>
          <w:rFonts w:ascii="Times New Roman" w:eastAsia="Times New Roman" w:hAnsi="Times New Roman" w:cs="Times New Roman"/>
          <w:sz w:val="24"/>
          <w:szCs w:val="24"/>
          <w:lang w:val="en-US"/>
        </w:rPr>
        <w:t>SONY</w:t>
      </w:r>
      <w:r w:rsidRPr="0074639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A2763F" w:rsidRPr="00746395" w:rsidRDefault="00A71CC8" w:rsidP="00BB4F68">
      <w:pPr>
        <w:pStyle w:val="af"/>
        <w:numPr>
          <w:ilvl w:val="0"/>
          <w:numId w:val="16"/>
        </w:numPr>
        <w:spacing w:before="0" w:beforeAutospacing="0" w:after="0" w:afterAutospacing="0" w:line="360" w:lineRule="auto"/>
      </w:pPr>
      <w:r w:rsidRPr="00746395">
        <w:t>принтер цветной «</w:t>
      </w:r>
      <w:r w:rsidRPr="00746395">
        <w:rPr>
          <w:lang w:val="en-US"/>
        </w:rPr>
        <w:t>HP</w:t>
      </w:r>
      <w:r w:rsidRPr="00746395">
        <w:t xml:space="preserve">-960», сканер </w:t>
      </w:r>
      <w:r w:rsidRPr="00746395">
        <w:rPr>
          <w:lang w:val="en-US"/>
        </w:rPr>
        <w:t>Acer</w:t>
      </w:r>
      <w:r w:rsidRPr="00746395">
        <w:t xml:space="preserve"> </w:t>
      </w:r>
      <w:r w:rsidRPr="00746395">
        <w:rPr>
          <w:lang w:val="en-US"/>
        </w:rPr>
        <w:t>Sean</w:t>
      </w:r>
      <w:r w:rsidRPr="00746395">
        <w:t xml:space="preserve"> 620 </w:t>
      </w:r>
      <w:r w:rsidRPr="00746395">
        <w:rPr>
          <w:lang w:val="en-US"/>
        </w:rPr>
        <w:t>P</w:t>
      </w:r>
      <w:r w:rsidRPr="00746395">
        <w:t xml:space="preserve">-1, ксерокс </w:t>
      </w:r>
      <w:r w:rsidRPr="00746395">
        <w:rPr>
          <w:lang w:val="en-US"/>
        </w:rPr>
        <w:t>Nashuatec</w:t>
      </w:r>
      <w:r w:rsidRPr="00746395">
        <w:t>-3612</w:t>
      </w:r>
      <w:r w:rsidRPr="00746395">
        <w:rPr>
          <w:lang w:val="en-US"/>
        </w:rPr>
        <w:t>S</w:t>
      </w:r>
      <w:r w:rsidRPr="00746395">
        <w:t xml:space="preserve">-1, проектор </w:t>
      </w:r>
      <w:r w:rsidRPr="00746395">
        <w:rPr>
          <w:lang w:val="en-US"/>
        </w:rPr>
        <w:t>EPSON</w:t>
      </w:r>
      <w:r w:rsidRPr="00746395">
        <w:t xml:space="preserve"> </w:t>
      </w:r>
      <w:r w:rsidRPr="00746395">
        <w:rPr>
          <w:lang w:val="en-US"/>
        </w:rPr>
        <w:t>EMP</w:t>
      </w:r>
      <w:r w:rsidRPr="00746395">
        <w:t xml:space="preserve"> - 30.</w:t>
      </w:r>
      <w:r w:rsidR="00A2763F" w:rsidRPr="00746395">
        <w:t xml:space="preserve"> </w:t>
      </w:r>
    </w:p>
    <w:p w:rsidR="002C38AC" w:rsidRPr="00746395" w:rsidRDefault="00A2763F" w:rsidP="00BB4F68">
      <w:pPr>
        <w:pStyle w:val="af"/>
        <w:numPr>
          <w:ilvl w:val="0"/>
          <w:numId w:val="16"/>
        </w:numPr>
        <w:spacing w:before="0" w:beforeAutospacing="0" w:after="0" w:afterAutospacing="0" w:line="360" w:lineRule="auto"/>
      </w:pPr>
      <w:r w:rsidRPr="00746395">
        <w:t xml:space="preserve">Телевизор </w:t>
      </w:r>
      <w:r w:rsidR="00E975F4" w:rsidRPr="00746395">
        <w:t>с видео</w:t>
      </w:r>
      <w:r w:rsidRPr="00746395">
        <w:t>магнитофон</w:t>
      </w:r>
      <w:r w:rsidR="00E975F4" w:rsidRPr="00746395">
        <w:t>ом</w:t>
      </w:r>
    </w:p>
    <w:p w:rsidR="00A71CC8" w:rsidRPr="00746395" w:rsidRDefault="00E975F4" w:rsidP="00BB4F68">
      <w:pPr>
        <w:pStyle w:val="ac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sz w:val="24"/>
          <w:szCs w:val="24"/>
        </w:rPr>
        <w:t>Интерактивная  д</w:t>
      </w:r>
      <w:r w:rsidR="002C38AC" w:rsidRPr="00746395">
        <w:rPr>
          <w:rFonts w:ascii="Times New Roman" w:eastAsia="Times New Roman" w:hAnsi="Times New Roman" w:cs="Times New Roman"/>
          <w:sz w:val="24"/>
          <w:szCs w:val="24"/>
        </w:rPr>
        <w:t xml:space="preserve">оска </w:t>
      </w:r>
      <w:r w:rsidR="00A71CC8" w:rsidRPr="007463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CC8" w:rsidRPr="00746395" w:rsidRDefault="00A71CC8" w:rsidP="00BB4F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Методическое обеспечение:</w:t>
      </w:r>
    </w:p>
    <w:p w:rsidR="00F20E80" w:rsidRPr="00746395" w:rsidRDefault="00F20E80" w:rsidP="00BB4F68">
      <w:pPr>
        <w:pStyle w:val="af"/>
        <w:numPr>
          <w:ilvl w:val="0"/>
          <w:numId w:val="9"/>
        </w:numPr>
        <w:spacing w:line="360" w:lineRule="auto"/>
      </w:pPr>
      <w:r w:rsidRPr="00746395">
        <w:rPr>
          <w:color w:val="000000"/>
        </w:rPr>
        <w:t>УМК под ред. М.М. Разумовской;  </w:t>
      </w:r>
    </w:p>
    <w:p w:rsidR="006424C8" w:rsidRPr="00746395" w:rsidRDefault="006424C8" w:rsidP="00BB4F68">
      <w:pPr>
        <w:pStyle w:val="af"/>
        <w:numPr>
          <w:ilvl w:val="0"/>
          <w:numId w:val="9"/>
        </w:numPr>
        <w:spacing w:line="360" w:lineRule="auto"/>
      </w:pPr>
      <w:r w:rsidRPr="00746395">
        <w:rPr>
          <w:color w:val="000000"/>
        </w:rPr>
        <w:t>УМК под ред. Т.Ф. Курдюмовой,  В.Я. Коровиной;</w:t>
      </w:r>
    </w:p>
    <w:p w:rsidR="00775892" w:rsidRPr="00746395" w:rsidRDefault="00E975F4" w:rsidP="00BB4F68">
      <w:pPr>
        <w:pStyle w:val="af"/>
        <w:numPr>
          <w:ilvl w:val="0"/>
          <w:numId w:val="9"/>
        </w:numPr>
        <w:spacing w:line="360" w:lineRule="auto"/>
      </w:pPr>
      <w:r w:rsidRPr="00746395">
        <w:rPr>
          <w:color w:val="000000"/>
        </w:rPr>
        <w:t>Комплект  рабочих</w:t>
      </w:r>
      <w:r w:rsidR="00BD7769" w:rsidRPr="00746395">
        <w:rPr>
          <w:color w:val="000000"/>
        </w:rPr>
        <w:t xml:space="preserve">  тетрадей </w:t>
      </w:r>
      <w:r w:rsidR="00775892" w:rsidRPr="00746395">
        <w:rPr>
          <w:color w:val="000000"/>
        </w:rPr>
        <w:t xml:space="preserve"> для самостоятельных и проверочных работ</w:t>
      </w:r>
      <w:r w:rsidR="00BD7769" w:rsidRPr="00746395">
        <w:rPr>
          <w:color w:val="000000"/>
        </w:rPr>
        <w:t>;</w:t>
      </w:r>
    </w:p>
    <w:p w:rsidR="000A39DE" w:rsidRPr="00746395" w:rsidRDefault="006424C8" w:rsidP="00F75FAE">
      <w:pPr>
        <w:pStyle w:val="af"/>
        <w:numPr>
          <w:ilvl w:val="0"/>
          <w:numId w:val="9"/>
        </w:numPr>
        <w:spacing w:line="360" w:lineRule="auto"/>
      </w:pPr>
      <w:r w:rsidRPr="00746395">
        <w:rPr>
          <w:rStyle w:val="af0"/>
          <w:b w:val="0"/>
          <w:color w:val="000000"/>
        </w:rPr>
        <w:t>Компьютерные обучающие программы</w:t>
      </w:r>
      <w:r w:rsidR="00775892" w:rsidRPr="00746395">
        <w:rPr>
          <w:rStyle w:val="af0"/>
          <w:b w:val="0"/>
          <w:color w:val="000000"/>
        </w:rPr>
        <w:t>  программы</w:t>
      </w:r>
      <w:r w:rsidR="00BD7769" w:rsidRPr="00746395">
        <w:rPr>
          <w:rStyle w:val="af0"/>
          <w:color w:val="000000"/>
        </w:rPr>
        <w:t xml:space="preserve">  </w:t>
      </w:r>
      <w:r w:rsidR="00775892" w:rsidRPr="00746395">
        <w:t>(«Большая энциклопедия Кирилла и Мефодия"</w:t>
      </w:r>
      <w:r w:rsidR="00BD7769" w:rsidRPr="00746395">
        <w:t xml:space="preserve">,  </w:t>
      </w:r>
      <w:r w:rsidR="000A39DE" w:rsidRPr="00746395">
        <w:t>КМ-школа «Уроки  литературы</w:t>
      </w:r>
      <w:r w:rsidR="00775892" w:rsidRPr="00746395">
        <w:t>»</w:t>
      </w:r>
      <w:r w:rsidR="000A39DE" w:rsidRPr="00746395">
        <w:t>, «Уроки русского  языка»</w:t>
      </w: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F75FAE" w:rsidRDefault="00F75FAE" w:rsidP="00BB4F68">
      <w:pPr>
        <w:pStyle w:val="af"/>
        <w:spacing w:line="360" w:lineRule="auto"/>
        <w:ind w:left="720"/>
        <w:rPr>
          <w:b/>
          <w:color w:val="FF0000"/>
        </w:rPr>
      </w:pPr>
    </w:p>
    <w:p w:rsidR="00A338CB" w:rsidRPr="00746395" w:rsidRDefault="00A338CB" w:rsidP="00BB4F68">
      <w:pPr>
        <w:pStyle w:val="af"/>
        <w:spacing w:line="360" w:lineRule="auto"/>
        <w:ind w:left="720"/>
        <w:rPr>
          <w:b/>
          <w:color w:val="FF0000"/>
        </w:rPr>
      </w:pPr>
      <w:r w:rsidRPr="00746395">
        <w:rPr>
          <w:b/>
          <w:color w:val="FF0000"/>
        </w:rPr>
        <w:lastRenderedPageBreak/>
        <w:t>Список литературы</w:t>
      </w:r>
    </w:p>
    <w:p w:rsidR="00A338CB" w:rsidRPr="00746395" w:rsidRDefault="00A338CB" w:rsidP="00BB4F68">
      <w:pPr>
        <w:pStyle w:val="ac"/>
        <w:numPr>
          <w:ilvl w:val="0"/>
          <w:numId w:val="1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4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Бабанский Ю. К. Проблемное обучение как средство повышение эффективности учения школьников. - Ростов-на-Дону, 1970.</w:t>
      </w:r>
      <w:r w:rsidR="000A39DE" w:rsidRPr="007463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0A39DE" w:rsidRPr="00746395">
        <w:rPr>
          <w:rStyle w:val="ei"/>
          <w:rFonts w:ascii="Times New Roman" w:hAnsi="Times New Roman" w:cs="Times New Roman"/>
          <w:color w:val="00B0F0"/>
          <w:sz w:val="24"/>
          <w:szCs w:val="24"/>
          <w:u w:val="single"/>
        </w:rPr>
        <w:t>ru.wikipedia.org</w:t>
      </w:r>
      <w:r w:rsidR="000A39DE" w:rsidRPr="00746395">
        <w:rPr>
          <w:rFonts w:ascii="Times New Roman" w:hAnsi="Times New Roman" w:cs="Times New Roman"/>
          <w:color w:val="00B0F0"/>
          <w:sz w:val="24"/>
          <w:szCs w:val="24"/>
          <w:u w:val="single"/>
        </w:rPr>
        <w:br/>
      </w:r>
    </w:p>
    <w:p w:rsidR="00A338CB" w:rsidRPr="00746395" w:rsidRDefault="00A338CB" w:rsidP="00BB4F68">
      <w:pPr>
        <w:pStyle w:val="ac"/>
        <w:numPr>
          <w:ilvl w:val="0"/>
          <w:numId w:val="1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Гальперин П.Я. Методы обучения и умственное развитие ребенка. - М.: Изд-во МГУ, 1985.</w:t>
      </w:r>
    </w:p>
    <w:p w:rsidR="00A338CB" w:rsidRPr="00746395" w:rsidRDefault="00A338CB" w:rsidP="00BB4F68">
      <w:pPr>
        <w:pStyle w:val="ac"/>
        <w:numPr>
          <w:ilvl w:val="0"/>
          <w:numId w:val="1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Крутецкий В. А. Основы педагогической психологии. - М.: Просвещение, 1972.</w:t>
      </w:r>
    </w:p>
    <w:p w:rsidR="00A338CB" w:rsidRPr="00746395" w:rsidRDefault="00A338CB" w:rsidP="00BB4F68">
      <w:pPr>
        <w:pStyle w:val="ac"/>
        <w:numPr>
          <w:ilvl w:val="0"/>
          <w:numId w:val="1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Крутецкий В. А. Психология обучения и воспитания школьников. - М., 1976.</w:t>
      </w:r>
      <w:r w:rsidR="00203E39" w:rsidRPr="00746395">
        <w:rPr>
          <w:rStyle w:val="ei"/>
          <w:rFonts w:ascii="Times New Roman" w:hAnsi="Times New Roman" w:cs="Times New Roman"/>
          <w:color w:val="00B0F0"/>
          <w:sz w:val="24"/>
          <w:szCs w:val="24"/>
          <w:u w:val="single"/>
        </w:rPr>
        <w:t>ru.wikipedia.org</w:t>
      </w:r>
      <w:r w:rsidR="00203E39" w:rsidRPr="00746395">
        <w:rPr>
          <w:rFonts w:ascii="Times New Roman" w:hAnsi="Times New Roman" w:cs="Times New Roman"/>
          <w:color w:val="00B0F0"/>
          <w:sz w:val="24"/>
          <w:szCs w:val="24"/>
          <w:u w:val="single"/>
        </w:rPr>
        <w:br/>
      </w:r>
    </w:p>
    <w:p w:rsidR="00A338CB" w:rsidRPr="00746395" w:rsidRDefault="00A338CB" w:rsidP="00BB4F68">
      <w:pPr>
        <w:pStyle w:val="ac"/>
        <w:numPr>
          <w:ilvl w:val="0"/>
          <w:numId w:val="18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395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Кудрявцев Т. В. Проблемное обучение: истоки, сущность, перспективы. - М.: Знание, 1991.</w:t>
      </w:r>
      <w:r w:rsidRPr="00746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8CB" w:rsidRPr="00746395" w:rsidRDefault="00A338CB" w:rsidP="00BB4F68">
      <w:pPr>
        <w:pStyle w:val="ac"/>
        <w:numPr>
          <w:ilvl w:val="0"/>
          <w:numId w:val="18"/>
        </w:numPr>
        <w:tabs>
          <w:tab w:val="left" w:pos="3060"/>
        </w:tabs>
        <w:spacing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Лернер И.Я. Дидактические основы ме</w:t>
      </w:r>
      <w:r w:rsidR="000A39DE" w:rsidRPr="00746395">
        <w:rPr>
          <w:rFonts w:ascii="Times New Roman" w:hAnsi="Times New Roman" w:cs="Times New Roman"/>
          <w:sz w:val="24"/>
          <w:szCs w:val="24"/>
        </w:rPr>
        <w:t>тодов обучения. М.; Педагогика,</w:t>
      </w:r>
      <w:r w:rsidRPr="00746395">
        <w:rPr>
          <w:rFonts w:ascii="Times New Roman" w:hAnsi="Times New Roman" w:cs="Times New Roman"/>
          <w:sz w:val="24"/>
          <w:szCs w:val="24"/>
        </w:rPr>
        <w:t>1984.</w:t>
      </w:r>
    </w:p>
    <w:p w:rsidR="00A338CB" w:rsidRPr="00746395" w:rsidRDefault="00A338CB" w:rsidP="00BB4F68">
      <w:pPr>
        <w:pStyle w:val="ac"/>
        <w:numPr>
          <w:ilvl w:val="0"/>
          <w:numId w:val="18"/>
        </w:numPr>
        <w:tabs>
          <w:tab w:val="left" w:pos="3060"/>
        </w:tabs>
        <w:spacing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95">
        <w:rPr>
          <w:rFonts w:ascii="Times New Roman" w:hAnsi="Times New Roman" w:cs="Times New Roman"/>
          <w:sz w:val="24"/>
          <w:szCs w:val="24"/>
        </w:rPr>
        <w:t>Мельникова Е.Л. Технология проблемного обучения. Школа 2100. Образовательная программа и пути ее реализации. М.: Баласс, 1999 </w:t>
      </w:r>
    </w:p>
    <w:p w:rsidR="00A338CB" w:rsidRPr="00746395" w:rsidRDefault="00A338CB" w:rsidP="00BB4F6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tabs>
          <w:tab w:val="left" w:pos="3060"/>
        </w:tabs>
        <w:spacing w:line="360" w:lineRule="auto"/>
        <w:ind w:left="-720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455" w:rsidRPr="00746395" w:rsidRDefault="001B5455" w:rsidP="00BB4F68">
      <w:pPr>
        <w:spacing w:line="360" w:lineRule="auto"/>
        <w:ind w:left="-5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65503" w:rsidRPr="00746395" w:rsidRDefault="00365503" w:rsidP="00BB4F68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65503" w:rsidRPr="00746395" w:rsidRDefault="00365503" w:rsidP="00BB4F68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365503" w:rsidRPr="00746395" w:rsidSect="006B5B14">
      <w:footerReference w:type="default" r:id="rId17"/>
      <w:pgSz w:w="11906" w:h="16838"/>
      <w:pgMar w:top="1134" w:right="851" w:bottom="1134" w:left="1418" w:header="567" w:footer="227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02" w:rsidRDefault="007C7102" w:rsidP="000B222B">
      <w:pPr>
        <w:spacing w:after="0" w:line="240" w:lineRule="auto"/>
      </w:pPr>
      <w:r>
        <w:separator/>
      </w:r>
    </w:p>
  </w:endnote>
  <w:endnote w:type="continuationSeparator" w:id="1">
    <w:p w:rsidR="007C7102" w:rsidRDefault="007C7102" w:rsidP="000B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59"/>
      <w:docPartObj>
        <w:docPartGallery w:val="Page Numbers (Bottom of Page)"/>
        <w:docPartUnique/>
      </w:docPartObj>
    </w:sdtPr>
    <w:sdtContent>
      <w:p w:rsidR="005D24BF" w:rsidRDefault="00C7702D">
        <w:pPr>
          <w:pStyle w:val="a5"/>
          <w:jc w:val="right"/>
        </w:pPr>
        <w:fldSimple w:instr=" PAGE   \* MERGEFORMAT ">
          <w:r w:rsidR="00785102">
            <w:rPr>
              <w:noProof/>
            </w:rPr>
            <w:t>1</w:t>
          </w:r>
        </w:fldSimple>
      </w:p>
    </w:sdtContent>
  </w:sdt>
  <w:p w:rsidR="005D24BF" w:rsidRDefault="005D24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02" w:rsidRDefault="007C7102" w:rsidP="000B222B">
      <w:pPr>
        <w:spacing w:after="0" w:line="240" w:lineRule="auto"/>
      </w:pPr>
      <w:r>
        <w:separator/>
      </w:r>
    </w:p>
  </w:footnote>
  <w:footnote w:type="continuationSeparator" w:id="1">
    <w:p w:rsidR="007C7102" w:rsidRDefault="007C7102" w:rsidP="000B2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B59"/>
    <w:multiLevelType w:val="hybridMultilevel"/>
    <w:tmpl w:val="0B38D0F2"/>
    <w:lvl w:ilvl="0" w:tplc="D36C67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4C05869"/>
    <w:multiLevelType w:val="multilevel"/>
    <w:tmpl w:val="0CFC8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66B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C35B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2167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2E13F2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2485411E"/>
    <w:multiLevelType w:val="multilevel"/>
    <w:tmpl w:val="AE5214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279E7"/>
    <w:multiLevelType w:val="hybridMultilevel"/>
    <w:tmpl w:val="AEDE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F548B"/>
    <w:multiLevelType w:val="hybridMultilevel"/>
    <w:tmpl w:val="1EA05E0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A5B128C"/>
    <w:multiLevelType w:val="hybridMultilevel"/>
    <w:tmpl w:val="AD6C8EE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DA204E"/>
    <w:multiLevelType w:val="hybridMultilevel"/>
    <w:tmpl w:val="2B9E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F06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467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CE2CC2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54D6D49"/>
    <w:multiLevelType w:val="hybridMultilevel"/>
    <w:tmpl w:val="CC8A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65F47"/>
    <w:multiLevelType w:val="hybridMultilevel"/>
    <w:tmpl w:val="08807CB6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6">
    <w:nsid w:val="4CFD43E9"/>
    <w:multiLevelType w:val="hybridMultilevel"/>
    <w:tmpl w:val="346C9B10"/>
    <w:lvl w:ilvl="0" w:tplc="59D815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82C1AD4">
      <w:start w:val="1"/>
      <w:numFmt w:val="lowerLetter"/>
      <w:lvlText w:val="%2."/>
      <w:lvlJc w:val="left"/>
      <w:pPr>
        <w:ind w:left="1440" w:hanging="360"/>
      </w:pPr>
    </w:lvl>
    <w:lvl w:ilvl="2" w:tplc="8564CD22">
      <w:start w:val="1"/>
      <w:numFmt w:val="lowerRoman"/>
      <w:lvlText w:val="%3."/>
      <w:lvlJc w:val="right"/>
      <w:pPr>
        <w:ind w:left="2160" w:hanging="180"/>
      </w:pPr>
    </w:lvl>
    <w:lvl w:ilvl="3" w:tplc="20A0FBB8" w:tentative="1">
      <w:start w:val="1"/>
      <w:numFmt w:val="decimal"/>
      <w:lvlText w:val="%4."/>
      <w:lvlJc w:val="left"/>
      <w:pPr>
        <w:ind w:left="2880" w:hanging="360"/>
      </w:pPr>
    </w:lvl>
    <w:lvl w:ilvl="4" w:tplc="7E1C662E" w:tentative="1">
      <w:start w:val="1"/>
      <w:numFmt w:val="lowerLetter"/>
      <w:lvlText w:val="%5."/>
      <w:lvlJc w:val="left"/>
      <w:pPr>
        <w:ind w:left="3600" w:hanging="360"/>
      </w:pPr>
    </w:lvl>
    <w:lvl w:ilvl="5" w:tplc="85D6D60A" w:tentative="1">
      <w:start w:val="1"/>
      <w:numFmt w:val="lowerRoman"/>
      <w:lvlText w:val="%6."/>
      <w:lvlJc w:val="right"/>
      <w:pPr>
        <w:ind w:left="4320" w:hanging="180"/>
      </w:pPr>
    </w:lvl>
    <w:lvl w:ilvl="6" w:tplc="BB74FC78" w:tentative="1">
      <w:start w:val="1"/>
      <w:numFmt w:val="decimal"/>
      <w:lvlText w:val="%7."/>
      <w:lvlJc w:val="left"/>
      <w:pPr>
        <w:ind w:left="5040" w:hanging="360"/>
      </w:pPr>
    </w:lvl>
    <w:lvl w:ilvl="7" w:tplc="1ACED078" w:tentative="1">
      <w:start w:val="1"/>
      <w:numFmt w:val="lowerLetter"/>
      <w:lvlText w:val="%8."/>
      <w:lvlJc w:val="left"/>
      <w:pPr>
        <w:ind w:left="5760" w:hanging="360"/>
      </w:pPr>
    </w:lvl>
    <w:lvl w:ilvl="8" w:tplc="1B9CB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F2877"/>
    <w:multiLevelType w:val="multilevel"/>
    <w:tmpl w:val="2AA45786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51561927"/>
    <w:multiLevelType w:val="hybridMultilevel"/>
    <w:tmpl w:val="58CC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47A89"/>
    <w:multiLevelType w:val="hybridMultilevel"/>
    <w:tmpl w:val="D678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E25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6E7B62"/>
    <w:multiLevelType w:val="singleLevel"/>
    <w:tmpl w:val="81529CD4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2">
    <w:nsid w:val="5D0A17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52A4FCA"/>
    <w:multiLevelType w:val="hybridMultilevel"/>
    <w:tmpl w:val="D9182200"/>
    <w:lvl w:ilvl="0" w:tplc="B18A9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D2A0AE">
      <w:numFmt w:val="none"/>
      <w:lvlText w:val=""/>
      <w:lvlJc w:val="left"/>
      <w:pPr>
        <w:tabs>
          <w:tab w:val="num" w:pos="360"/>
        </w:tabs>
      </w:pPr>
    </w:lvl>
    <w:lvl w:ilvl="2" w:tplc="B7D85EB4">
      <w:numFmt w:val="none"/>
      <w:lvlText w:val=""/>
      <w:lvlJc w:val="left"/>
      <w:pPr>
        <w:tabs>
          <w:tab w:val="num" w:pos="360"/>
        </w:tabs>
      </w:pPr>
    </w:lvl>
    <w:lvl w:ilvl="3" w:tplc="85A6B7CC">
      <w:numFmt w:val="none"/>
      <w:lvlText w:val=""/>
      <w:lvlJc w:val="left"/>
      <w:pPr>
        <w:tabs>
          <w:tab w:val="num" w:pos="360"/>
        </w:tabs>
      </w:pPr>
    </w:lvl>
    <w:lvl w:ilvl="4" w:tplc="91668B10">
      <w:numFmt w:val="none"/>
      <w:lvlText w:val=""/>
      <w:lvlJc w:val="left"/>
      <w:pPr>
        <w:tabs>
          <w:tab w:val="num" w:pos="360"/>
        </w:tabs>
      </w:pPr>
    </w:lvl>
    <w:lvl w:ilvl="5" w:tplc="51E64970">
      <w:numFmt w:val="none"/>
      <w:lvlText w:val=""/>
      <w:lvlJc w:val="left"/>
      <w:pPr>
        <w:tabs>
          <w:tab w:val="num" w:pos="360"/>
        </w:tabs>
      </w:pPr>
    </w:lvl>
    <w:lvl w:ilvl="6" w:tplc="BDBC78AA">
      <w:numFmt w:val="none"/>
      <w:lvlText w:val=""/>
      <w:lvlJc w:val="left"/>
      <w:pPr>
        <w:tabs>
          <w:tab w:val="num" w:pos="360"/>
        </w:tabs>
      </w:pPr>
    </w:lvl>
    <w:lvl w:ilvl="7" w:tplc="908CE728">
      <w:numFmt w:val="none"/>
      <w:lvlText w:val=""/>
      <w:lvlJc w:val="left"/>
      <w:pPr>
        <w:tabs>
          <w:tab w:val="num" w:pos="360"/>
        </w:tabs>
      </w:pPr>
    </w:lvl>
    <w:lvl w:ilvl="8" w:tplc="64F0DC1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DBC2144"/>
    <w:multiLevelType w:val="hybridMultilevel"/>
    <w:tmpl w:val="9BEA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4849"/>
    <w:multiLevelType w:val="hybridMultilevel"/>
    <w:tmpl w:val="D5F24958"/>
    <w:lvl w:ilvl="0" w:tplc="197AAB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41C176F"/>
    <w:multiLevelType w:val="multilevel"/>
    <w:tmpl w:val="8B6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FF1EA4"/>
    <w:multiLevelType w:val="hybridMultilevel"/>
    <w:tmpl w:val="5A1C57F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70E1C15"/>
    <w:multiLevelType w:val="singleLevel"/>
    <w:tmpl w:val="DD0221EE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29">
    <w:nsid w:val="78F05D14"/>
    <w:multiLevelType w:val="hybridMultilevel"/>
    <w:tmpl w:val="3382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62559"/>
    <w:multiLevelType w:val="hybridMultilevel"/>
    <w:tmpl w:val="2608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2"/>
  </w:num>
  <w:num w:numId="5">
    <w:abstractNumId w:val="3"/>
  </w:num>
  <w:num w:numId="6">
    <w:abstractNumId w:val="28"/>
  </w:num>
  <w:num w:numId="7">
    <w:abstractNumId w:val="8"/>
  </w:num>
  <w:num w:numId="8">
    <w:abstractNumId w:val="26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20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24"/>
  </w:num>
  <w:num w:numId="19">
    <w:abstractNumId w:val="25"/>
  </w:num>
  <w:num w:numId="20">
    <w:abstractNumId w:val="19"/>
  </w:num>
  <w:num w:numId="21">
    <w:abstractNumId w:val="10"/>
  </w:num>
  <w:num w:numId="22">
    <w:abstractNumId w:val="30"/>
  </w:num>
  <w:num w:numId="23">
    <w:abstractNumId w:val="14"/>
  </w:num>
  <w:num w:numId="24">
    <w:abstractNumId w:val="1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</w:num>
  <w:num w:numId="29">
    <w:abstractNumId w:val="17"/>
  </w:num>
  <w:num w:numId="30">
    <w:abstractNumId w:val="0"/>
  </w:num>
  <w:num w:numId="31">
    <w:abstractNumId w:val="29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222B"/>
    <w:rsid w:val="00012E47"/>
    <w:rsid w:val="000202B1"/>
    <w:rsid w:val="00020563"/>
    <w:rsid w:val="000331C3"/>
    <w:rsid w:val="00036689"/>
    <w:rsid w:val="0004740C"/>
    <w:rsid w:val="00047921"/>
    <w:rsid w:val="00072C61"/>
    <w:rsid w:val="00092E56"/>
    <w:rsid w:val="000A39DE"/>
    <w:rsid w:val="000A517B"/>
    <w:rsid w:val="000B222B"/>
    <w:rsid w:val="000B63D0"/>
    <w:rsid w:val="000D0742"/>
    <w:rsid w:val="000D35B7"/>
    <w:rsid w:val="000D3BB5"/>
    <w:rsid w:val="000F1EEC"/>
    <w:rsid w:val="000F2663"/>
    <w:rsid w:val="00106305"/>
    <w:rsid w:val="00107C43"/>
    <w:rsid w:val="001171AA"/>
    <w:rsid w:val="00136D84"/>
    <w:rsid w:val="0015334B"/>
    <w:rsid w:val="00153FCC"/>
    <w:rsid w:val="00154A6F"/>
    <w:rsid w:val="001B5455"/>
    <w:rsid w:val="001D2535"/>
    <w:rsid w:val="001E093B"/>
    <w:rsid w:val="00203E39"/>
    <w:rsid w:val="00235A8D"/>
    <w:rsid w:val="002367CB"/>
    <w:rsid w:val="00243885"/>
    <w:rsid w:val="0027181F"/>
    <w:rsid w:val="00276A34"/>
    <w:rsid w:val="002952A8"/>
    <w:rsid w:val="002A6225"/>
    <w:rsid w:val="002C38AC"/>
    <w:rsid w:val="002D63AA"/>
    <w:rsid w:val="00303771"/>
    <w:rsid w:val="003518D5"/>
    <w:rsid w:val="00360522"/>
    <w:rsid w:val="003653AF"/>
    <w:rsid w:val="00365503"/>
    <w:rsid w:val="00373FA8"/>
    <w:rsid w:val="0038036D"/>
    <w:rsid w:val="00390E8C"/>
    <w:rsid w:val="003D1695"/>
    <w:rsid w:val="003F0A0A"/>
    <w:rsid w:val="004127FA"/>
    <w:rsid w:val="00417080"/>
    <w:rsid w:val="00420C12"/>
    <w:rsid w:val="0045442C"/>
    <w:rsid w:val="004642C7"/>
    <w:rsid w:val="0047638C"/>
    <w:rsid w:val="004A585F"/>
    <w:rsid w:val="004A7427"/>
    <w:rsid w:val="004A7CE0"/>
    <w:rsid w:val="004B6BBC"/>
    <w:rsid w:val="004D1F71"/>
    <w:rsid w:val="004F5EC2"/>
    <w:rsid w:val="0050449E"/>
    <w:rsid w:val="00521023"/>
    <w:rsid w:val="0055295E"/>
    <w:rsid w:val="0057080D"/>
    <w:rsid w:val="0058248D"/>
    <w:rsid w:val="005A03AD"/>
    <w:rsid w:val="005A4F2B"/>
    <w:rsid w:val="005D184A"/>
    <w:rsid w:val="005D24BF"/>
    <w:rsid w:val="005D51D6"/>
    <w:rsid w:val="005E0BF7"/>
    <w:rsid w:val="005E23CC"/>
    <w:rsid w:val="00635E7D"/>
    <w:rsid w:val="0064055E"/>
    <w:rsid w:val="006424C8"/>
    <w:rsid w:val="00646EB8"/>
    <w:rsid w:val="00676CD4"/>
    <w:rsid w:val="00683408"/>
    <w:rsid w:val="00693B19"/>
    <w:rsid w:val="006958E9"/>
    <w:rsid w:val="006B4E28"/>
    <w:rsid w:val="006B5B14"/>
    <w:rsid w:val="006C5681"/>
    <w:rsid w:val="006D5EB5"/>
    <w:rsid w:val="007057FE"/>
    <w:rsid w:val="00707FE9"/>
    <w:rsid w:val="00714894"/>
    <w:rsid w:val="00745954"/>
    <w:rsid w:val="00746395"/>
    <w:rsid w:val="007575A2"/>
    <w:rsid w:val="00760411"/>
    <w:rsid w:val="00775892"/>
    <w:rsid w:val="00784037"/>
    <w:rsid w:val="00785102"/>
    <w:rsid w:val="007911B5"/>
    <w:rsid w:val="007B6405"/>
    <w:rsid w:val="007C025B"/>
    <w:rsid w:val="007C7102"/>
    <w:rsid w:val="007D59A2"/>
    <w:rsid w:val="007E4396"/>
    <w:rsid w:val="007F1144"/>
    <w:rsid w:val="007F2E76"/>
    <w:rsid w:val="007F392F"/>
    <w:rsid w:val="007F6588"/>
    <w:rsid w:val="0080135B"/>
    <w:rsid w:val="0081420D"/>
    <w:rsid w:val="00816D7A"/>
    <w:rsid w:val="00847439"/>
    <w:rsid w:val="008536AB"/>
    <w:rsid w:val="0086048B"/>
    <w:rsid w:val="00867292"/>
    <w:rsid w:val="008742C0"/>
    <w:rsid w:val="008C29A7"/>
    <w:rsid w:val="008C4959"/>
    <w:rsid w:val="008F68AA"/>
    <w:rsid w:val="00925D71"/>
    <w:rsid w:val="00941CEE"/>
    <w:rsid w:val="00952A96"/>
    <w:rsid w:val="009A7EA1"/>
    <w:rsid w:val="009C0B93"/>
    <w:rsid w:val="009C310E"/>
    <w:rsid w:val="009D422D"/>
    <w:rsid w:val="009E6BBF"/>
    <w:rsid w:val="00A2207A"/>
    <w:rsid w:val="00A24854"/>
    <w:rsid w:val="00A256A7"/>
    <w:rsid w:val="00A2763F"/>
    <w:rsid w:val="00A338CB"/>
    <w:rsid w:val="00A41B50"/>
    <w:rsid w:val="00A71CC8"/>
    <w:rsid w:val="00A74E6E"/>
    <w:rsid w:val="00AA170F"/>
    <w:rsid w:val="00AB750A"/>
    <w:rsid w:val="00B3083B"/>
    <w:rsid w:val="00B439BD"/>
    <w:rsid w:val="00B5319A"/>
    <w:rsid w:val="00B62B7E"/>
    <w:rsid w:val="00B720AE"/>
    <w:rsid w:val="00B84A06"/>
    <w:rsid w:val="00BB4F68"/>
    <w:rsid w:val="00BC6205"/>
    <w:rsid w:val="00BC6737"/>
    <w:rsid w:val="00BD27B5"/>
    <w:rsid w:val="00BD5F44"/>
    <w:rsid w:val="00BD7769"/>
    <w:rsid w:val="00C40B12"/>
    <w:rsid w:val="00C52137"/>
    <w:rsid w:val="00C7702D"/>
    <w:rsid w:val="00CD47ED"/>
    <w:rsid w:val="00CE6057"/>
    <w:rsid w:val="00CE7FC6"/>
    <w:rsid w:val="00CF78DE"/>
    <w:rsid w:val="00D05E32"/>
    <w:rsid w:val="00D07002"/>
    <w:rsid w:val="00D15985"/>
    <w:rsid w:val="00D53706"/>
    <w:rsid w:val="00D61C38"/>
    <w:rsid w:val="00D64140"/>
    <w:rsid w:val="00DF568A"/>
    <w:rsid w:val="00DF704B"/>
    <w:rsid w:val="00E14A2B"/>
    <w:rsid w:val="00E259CE"/>
    <w:rsid w:val="00E85765"/>
    <w:rsid w:val="00E975F4"/>
    <w:rsid w:val="00EB4836"/>
    <w:rsid w:val="00ED0D01"/>
    <w:rsid w:val="00EE4417"/>
    <w:rsid w:val="00F20E80"/>
    <w:rsid w:val="00F33B0B"/>
    <w:rsid w:val="00F475ED"/>
    <w:rsid w:val="00F574C0"/>
    <w:rsid w:val="00F71AC1"/>
    <w:rsid w:val="00F75FAE"/>
    <w:rsid w:val="00F83C00"/>
    <w:rsid w:val="00F96D36"/>
    <w:rsid w:val="00FD1834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BF"/>
  </w:style>
  <w:style w:type="paragraph" w:styleId="1">
    <w:name w:val="heading 1"/>
    <w:basedOn w:val="a"/>
    <w:next w:val="a"/>
    <w:link w:val="11"/>
    <w:uiPriority w:val="9"/>
    <w:qFormat/>
    <w:rsid w:val="003D1695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1695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1695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95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95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95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95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95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95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222B"/>
  </w:style>
  <w:style w:type="paragraph" w:styleId="a5">
    <w:name w:val="footer"/>
    <w:basedOn w:val="a"/>
    <w:link w:val="a6"/>
    <w:uiPriority w:val="99"/>
    <w:unhideWhenUsed/>
    <w:rsid w:val="000B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22B"/>
  </w:style>
  <w:style w:type="paragraph" w:styleId="a7">
    <w:name w:val="No Spacing"/>
    <w:link w:val="a8"/>
    <w:uiPriority w:val="1"/>
    <w:qFormat/>
    <w:rsid w:val="000B222B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0B222B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B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22B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E259C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Block Text"/>
    <w:basedOn w:val="a"/>
    <w:rsid w:val="00E259CE"/>
    <w:pPr>
      <w:spacing w:after="0" w:line="240" w:lineRule="auto"/>
      <w:ind w:left="-993"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B439BD"/>
    <w:pPr>
      <w:ind w:left="720"/>
      <w:contextualSpacing/>
    </w:pPr>
  </w:style>
  <w:style w:type="table" w:styleId="ad">
    <w:name w:val="Table Grid"/>
    <w:basedOn w:val="a1"/>
    <w:rsid w:val="001B5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10">
    <w:name w:val="web10"/>
    <w:basedOn w:val="a"/>
    <w:rsid w:val="00A7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A71CC8"/>
  </w:style>
  <w:style w:type="character" w:styleId="ae">
    <w:name w:val="Hyperlink"/>
    <w:basedOn w:val="a0"/>
    <w:uiPriority w:val="99"/>
    <w:unhideWhenUsed/>
    <w:rsid w:val="00A71CC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7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A71CC8"/>
    <w:rPr>
      <w:b/>
      <w:bCs/>
    </w:rPr>
  </w:style>
  <w:style w:type="paragraph" w:customStyle="1" w:styleId="21">
    <w:name w:val="Обычный2"/>
    <w:rsid w:val="006D5EB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6D5E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D5EB5"/>
    <w:rPr>
      <w:rFonts w:ascii="Times New Roman" w:eastAsia="Times New Roman" w:hAnsi="Times New Roman" w:cs="Times New Roman"/>
      <w:sz w:val="24"/>
      <w:szCs w:val="24"/>
    </w:rPr>
  </w:style>
  <w:style w:type="character" w:customStyle="1" w:styleId="ei">
    <w:name w:val="ei"/>
    <w:basedOn w:val="a0"/>
    <w:rsid w:val="000A39DE"/>
  </w:style>
  <w:style w:type="table" w:styleId="-2">
    <w:name w:val="Light List Accent 2"/>
    <w:basedOn w:val="a1"/>
    <w:uiPriority w:val="61"/>
    <w:rsid w:val="002D6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1-2">
    <w:name w:val="Medium Shading 1 Accent 2"/>
    <w:basedOn w:val="a1"/>
    <w:uiPriority w:val="63"/>
    <w:rsid w:val="002D6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2D6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E857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21">
    <w:name w:val="Dark List Accent 2"/>
    <w:basedOn w:val="a1"/>
    <w:uiPriority w:val="70"/>
    <w:rsid w:val="00E85765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22">
    <w:name w:val="Colorful List Accent 2"/>
    <w:basedOn w:val="a1"/>
    <w:uiPriority w:val="72"/>
    <w:rsid w:val="00E857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8F1" w:themeFill="accent2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20">
    <w:name w:val="Medium List 1 Accent 2"/>
    <w:basedOn w:val="a1"/>
    <w:uiPriority w:val="65"/>
    <w:rsid w:val="00D641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157A" w:themeColor="accent2"/>
        <w:bottom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character" w:customStyle="1" w:styleId="11">
    <w:name w:val="Заголовок 1 Знак"/>
    <w:basedOn w:val="a0"/>
    <w:link w:val="1"/>
    <w:uiPriority w:val="9"/>
    <w:rsid w:val="003D1695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1695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1695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D1695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1695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D1695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D16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D16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16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0">
    <w:name w:val="Стиль1"/>
    <w:uiPriority w:val="99"/>
    <w:rsid w:val="00746395"/>
    <w:pPr>
      <w:numPr>
        <w:numId w:val="27"/>
      </w:numPr>
    </w:pPr>
  </w:style>
  <w:style w:type="table" w:styleId="-23">
    <w:name w:val="Colorful Grid Accent 2"/>
    <w:basedOn w:val="a1"/>
    <w:uiPriority w:val="73"/>
    <w:rsid w:val="003037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4F4F4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4F4F4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3-2">
    <w:name w:val="Medium Grid 3 Accent 2"/>
    <w:basedOn w:val="a1"/>
    <w:uiPriority w:val="69"/>
    <w:rsid w:val="003037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F48ABC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7%D0%B8%D0%BA%D0%B0%D0%B3%D0%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94%D0%B6._%D0%94%D1%8C%D1%8E%D0%B8&amp;action=ed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/index.php?title=%D0%94%D0%B6._%D0%94%D1%8C%D1%8E%D0%B8&amp;action=edit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пс1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этап 1</c:v>
                </c:pt>
                <c:pt idx="1">
                  <c:v>этап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1.5</c:v>
                </c:pt>
                <c:pt idx="1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пс2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этап 1</c:v>
                </c:pt>
                <c:pt idx="1">
                  <c:v>этап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2.4</c:v>
                </c:pt>
                <c:pt idx="1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пс3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этап 1</c:v>
                </c:pt>
                <c:pt idx="1">
                  <c:v>этап 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3.1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пс4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этап 1</c:v>
                </c:pt>
                <c:pt idx="1">
                  <c:v>этап 2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3.6</c:v>
                </c:pt>
                <c:pt idx="1">
                  <c:v>3.9</c:v>
                </c:pt>
              </c:numCache>
            </c:numRef>
          </c:val>
        </c:ser>
        <c:shape val="cylinder"/>
        <c:axId val="105181568"/>
        <c:axId val="105183104"/>
        <c:axId val="0"/>
      </c:bar3DChart>
      <c:catAx>
        <c:axId val="105181568"/>
        <c:scaling>
          <c:orientation val="minMax"/>
        </c:scaling>
        <c:axPos val="b"/>
        <c:tickLblPos val="nextTo"/>
        <c:crossAx val="105183104"/>
        <c:crosses val="autoZero"/>
        <c:auto val="1"/>
        <c:lblAlgn val="ctr"/>
        <c:lblOffset val="100"/>
      </c:catAx>
      <c:valAx>
        <c:axId val="105183104"/>
        <c:scaling>
          <c:logBase val="10"/>
          <c:orientation val="minMax"/>
        </c:scaling>
        <c:axPos val="l"/>
        <c:majorGridlines/>
        <c:numFmt formatCode="General" sourceLinked="1"/>
        <c:tickLblPos val="nextTo"/>
        <c:crossAx val="105181568"/>
        <c:crosses val="autoZero"/>
        <c:crossBetween val="between"/>
      </c:valAx>
      <c:spPr>
        <a:noFill/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9238116068824726E-2"/>
          <c:y val="2.4216347956505485E-2"/>
          <c:w val="0.56716353164187805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1  этап</c:v>
                </c:pt>
                <c:pt idx="1">
                  <c:v>2 этап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3.3</c:v>
                </c:pt>
                <c:pt idx="1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отвлекаемость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1  этап</c:v>
                </c:pt>
                <c:pt idx="1">
                  <c:v>2 этап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3.8</c:v>
                </c:pt>
                <c:pt idx="1">
                  <c:v>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активность и отвлекаемость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1  этап</c:v>
                </c:pt>
                <c:pt idx="1">
                  <c:v>2 этап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shape val="cylinder"/>
        <c:axId val="110072192"/>
        <c:axId val="110073728"/>
        <c:axId val="0"/>
      </c:bar3DChart>
      <c:catAx>
        <c:axId val="110072192"/>
        <c:scaling>
          <c:orientation val="minMax"/>
        </c:scaling>
        <c:axPos val="b"/>
        <c:tickLblPos val="nextTo"/>
        <c:crossAx val="110073728"/>
        <c:crosses val="autoZero"/>
        <c:auto val="1"/>
        <c:lblAlgn val="ctr"/>
        <c:lblOffset val="100"/>
      </c:catAx>
      <c:valAx>
        <c:axId val="110073728"/>
        <c:scaling>
          <c:logBase val="10"/>
          <c:orientation val="minMax"/>
        </c:scaling>
        <c:axPos val="l"/>
        <c:majorGridlines/>
        <c:numFmt formatCode="General" sourceLinked="1"/>
        <c:tickLblPos val="nextTo"/>
        <c:crossAx val="110072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интересно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1 этап</c:v>
                </c:pt>
                <c:pt idx="1">
                  <c:v>2 этап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3.3</c:v>
                </c:pt>
                <c:pt idx="1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трудно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1 этап</c:v>
                </c:pt>
                <c:pt idx="1">
                  <c:v>2 этап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2.4</c:v>
                </c:pt>
              </c:numCache>
            </c:numRef>
          </c:val>
        </c:ser>
        <c:dLbls>
          <c:showVal val="1"/>
        </c:dLbls>
        <c:shape val="cylinder"/>
        <c:axId val="80454016"/>
        <c:axId val="80455552"/>
        <c:axId val="0"/>
      </c:bar3DChart>
      <c:catAx>
        <c:axId val="80454016"/>
        <c:scaling>
          <c:orientation val="minMax"/>
        </c:scaling>
        <c:axPos val="b"/>
        <c:majorGridlines/>
        <c:minorGridlines/>
        <c:tickLblPos val="nextTo"/>
        <c:crossAx val="80455552"/>
        <c:crosses val="autoZero"/>
        <c:auto val="1"/>
        <c:lblAlgn val="ctr"/>
        <c:lblOffset val="100"/>
      </c:catAx>
      <c:valAx>
        <c:axId val="80455552"/>
        <c:scaling>
          <c:logBase val="10"/>
          <c:orientation val="minMax"/>
        </c:scaling>
        <c:axPos val="l"/>
        <c:majorGridlines/>
        <c:numFmt formatCode="General" sourceLinked="1"/>
        <c:tickLblPos val="nextTo"/>
        <c:crossAx val="80454016"/>
        <c:crosses val="autoZero"/>
        <c:crossBetween val="between"/>
        <c:dispUnits>
          <c:builtInUnit val="hundreds"/>
          <c:dispUnitsLbl/>
        </c:dispUnits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4F4F4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79E7-839B-461A-99DF-D3AA4AEF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20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IYG</Company>
  <LinksUpToDate>false</LinksUpToDate>
  <CharactersWithSpaces>28088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IYG</dc:creator>
  <cp:keywords/>
  <dc:description/>
  <cp:lastModifiedBy>IYG</cp:lastModifiedBy>
  <cp:revision>49</cp:revision>
  <dcterms:created xsi:type="dcterms:W3CDTF">2009-12-09T13:35:00Z</dcterms:created>
  <dcterms:modified xsi:type="dcterms:W3CDTF">2010-01-05T12:59:00Z</dcterms:modified>
</cp:coreProperties>
</file>