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98" w:rsidRDefault="00D579E1" w:rsidP="00D579E1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«</w:t>
      </w:r>
      <w:r w:rsidR="00DC5998">
        <w:rPr>
          <w:rFonts w:ascii="Times New Roman" w:hAnsi="Times New Roman"/>
          <w:sz w:val="28"/>
          <w:szCs w:val="28"/>
          <w:lang w:val="ru-RU"/>
        </w:rPr>
        <w:t>УТВЕРЖДАЮ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DC5998" w:rsidRDefault="00D579E1" w:rsidP="00D579E1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</w:t>
      </w:r>
      <w:r w:rsidR="00DC5998">
        <w:rPr>
          <w:rFonts w:ascii="Times New Roman" w:hAnsi="Times New Roman"/>
          <w:sz w:val="28"/>
          <w:szCs w:val="28"/>
          <w:lang w:val="ru-RU"/>
        </w:rPr>
        <w:t>Директор школы</w:t>
      </w:r>
    </w:p>
    <w:p w:rsidR="00DC5998" w:rsidRDefault="00D579E1" w:rsidP="00D579E1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__________Е.</w:t>
      </w:r>
      <w:r w:rsidR="00DC5998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DC5998">
        <w:rPr>
          <w:rFonts w:ascii="Times New Roman" w:hAnsi="Times New Roman"/>
          <w:sz w:val="28"/>
          <w:szCs w:val="28"/>
          <w:lang w:val="ru-RU"/>
        </w:rPr>
        <w:t>Рябова</w:t>
      </w:r>
    </w:p>
    <w:p w:rsidR="00DC5998" w:rsidRDefault="00DC5998" w:rsidP="00DC599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C5998" w:rsidRDefault="00DC5998" w:rsidP="00DC599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C5998" w:rsidRPr="00DC5998" w:rsidRDefault="00DC5998" w:rsidP="00DC5998">
      <w:pPr>
        <w:jc w:val="center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ПОЛОЖЕНИЕ</w:t>
      </w:r>
    </w:p>
    <w:p w:rsidR="00DC5998" w:rsidRPr="00DC5998" w:rsidRDefault="00DC5998" w:rsidP="00DC5998">
      <w:pPr>
        <w:jc w:val="center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О МЕТОДИЧЕСКОМ  ОБЪЕДИНЕНИИ УЧИТЕЛЕЙ-ПРЕДМЕТНИКОВ</w:t>
      </w:r>
    </w:p>
    <w:p w:rsidR="00DC5998" w:rsidRPr="00DC5998" w:rsidRDefault="00DC5998" w:rsidP="00DC5998">
      <w:pPr>
        <w:rPr>
          <w:rFonts w:ascii="Times New Roman" w:hAnsi="Times New Roman"/>
          <w:b/>
          <w:sz w:val="28"/>
          <w:szCs w:val="28"/>
        </w:rPr>
      </w:pPr>
      <w:r w:rsidRPr="00DC5998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 xml:space="preserve">При наличии в образовательном учреждении более двух учителей, работающих по одной и той же специальности, или более трех педагогов, работающих по одному циклу предметов (гуманитарный, естественно-математический, физико-математический, естественно-географический 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 xml:space="preserve">и другие), создается методическое объединение учителей,совершенствующих свое методическое и профессиональное мастерство, организующих взаимопомощь для обеспечения </w:t>
      </w:r>
      <w:r w:rsidRPr="00DC5998">
        <w:rPr>
          <w:rFonts w:ascii="Times New Roman" w:hAnsi="Times New Roman"/>
          <w:sz w:val="28"/>
          <w:szCs w:val="28"/>
        </w:rPr>
        <w:t>co</w:t>
      </w:r>
      <w:r w:rsidRPr="00DC5998">
        <w:rPr>
          <w:rFonts w:ascii="Times New Roman" w:hAnsi="Times New Roman"/>
          <w:sz w:val="28"/>
          <w:szCs w:val="28"/>
          <w:lang w:val="ru-RU"/>
        </w:rPr>
        <w:t xml:space="preserve">временных требований к обучению и воспитанию молодежи, объединяющих творческие инициативы, 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разрабатывающих современные требования к обучению и воспитанию молодежи.</w:t>
      </w:r>
    </w:p>
    <w:p w:rsidR="00DC5998" w:rsidRPr="00DC5998" w:rsidRDefault="00DC5998" w:rsidP="00DC5998">
      <w:pPr>
        <w:rPr>
          <w:rFonts w:ascii="Times New Roman" w:hAnsi="Times New Roman"/>
          <w:b/>
          <w:sz w:val="28"/>
          <w:szCs w:val="28"/>
        </w:rPr>
      </w:pPr>
      <w:r w:rsidRPr="00DC5998">
        <w:rPr>
          <w:rFonts w:ascii="Times New Roman" w:hAnsi="Times New Roman"/>
          <w:b/>
          <w:sz w:val="28"/>
          <w:szCs w:val="28"/>
        </w:rPr>
        <w:t>II. Задачи методического объединения учителей-предметников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В работе методических объединений учителей в различных видах деятельности предполагается решение следующих задач: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- изучение нормативной и методической документации по вопросам образования;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 xml:space="preserve">- отбор содержания и составление учебных программ по предмету с учетом вариативности и 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разноуровневости преподавания;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- утверждение индивидуальных планов работы, анализ авторских программ и методик;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 xml:space="preserve">- утверждение аттестационного материала для процедуры итогового контроля в переводных классах, аттестационного материала для проведения итоговой аттестации в выпускных классах (для 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устных экзаменов);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- проведения анализа состояния преподавания предмета;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 xml:space="preserve">- работа с учащимися по соблюдению ими норм и правил техники безопасности в процессе 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 xml:space="preserve">обучения; разработка соответствующих инструкций; 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- организация взаимопосещений уроков по определенной тематике с последующим самоанализом и анализом достигнутых результатов;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- организация открытых уроков по определенной теме с целью ознакомления с методическими разработками по предмету;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- изучение передового педагогического опыта;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- экспериментальная работа по предмету;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- выработка единых требований к оценке результатов освоения программы на основе образовательных стандартов по предмету;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lastRenderedPageBreak/>
        <w:t>- разработка системы промежуточной и итоговой аттестации обучающихся (тематическая, семестровая, зачетная и т.д.);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- ознакомление с методическими разработками различных авторов по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C5998">
        <w:rPr>
          <w:rFonts w:ascii="Times New Roman" w:hAnsi="Times New Roman"/>
          <w:sz w:val="28"/>
          <w:szCs w:val="28"/>
          <w:lang w:val="ru-RU"/>
        </w:rPr>
        <w:t>предмету, анализ методов преподавания предмета;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- 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- организация и проведение предметных недель (декад) в образовательном учреждении; организация и проведение первого этапа предметных олимпиад, конкурсов, смотров;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- организация внеклассной работы по предмету с обучающимися (факультативные курсы, кружки и т.п.);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- работа по приведению средств обучения по предмету в соответствие с современными требованиями к учебному кабинету, к оснащению урока.</w:t>
      </w:r>
      <w:r w:rsidRPr="00DC5998">
        <w:rPr>
          <w:rFonts w:ascii="Times New Roman" w:hAnsi="Times New Roman"/>
          <w:sz w:val="28"/>
          <w:szCs w:val="28"/>
        </w:rPr>
        <w:t>III</w:t>
      </w:r>
      <w:r w:rsidRPr="00DC5998">
        <w:rPr>
          <w:rFonts w:ascii="Times New Roman" w:hAnsi="Times New Roman"/>
          <w:sz w:val="28"/>
          <w:szCs w:val="28"/>
          <w:lang w:val="ru-RU"/>
        </w:rPr>
        <w:t>. Организация работы методического объединения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Для организации своей работы методическое объединение учителей избирает председателя.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Деятельность методического объединения организуется на основе  годового плана школы,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C5998">
        <w:rPr>
          <w:rFonts w:ascii="Times New Roman" w:hAnsi="Times New Roman"/>
          <w:sz w:val="28"/>
          <w:szCs w:val="28"/>
          <w:lang w:val="ru-RU"/>
        </w:rPr>
        <w:t xml:space="preserve">рекомендаций районного научно-методического центра, методической темы, принятой к разработке педагогическим коллективом. </w:t>
      </w:r>
      <w:r w:rsidRPr="00DC5998">
        <w:rPr>
          <w:rFonts w:ascii="Times New Roman" w:hAnsi="Times New Roman"/>
          <w:sz w:val="28"/>
          <w:szCs w:val="28"/>
        </w:rPr>
        <w:t>В процессе планирования учитываются индивидуальные планы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C5998">
        <w:rPr>
          <w:rFonts w:ascii="Times New Roman" w:hAnsi="Times New Roman"/>
          <w:sz w:val="28"/>
          <w:szCs w:val="28"/>
        </w:rPr>
        <w:t xml:space="preserve">профессионального самообразования учителей. </w:t>
      </w:r>
      <w:r w:rsidRPr="00DC5998">
        <w:rPr>
          <w:rFonts w:ascii="Times New Roman" w:hAnsi="Times New Roman"/>
          <w:sz w:val="28"/>
          <w:szCs w:val="28"/>
          <w:lang w:val="ru-RU"/>
        </w:rPr>
        <w:t>План работы объединения утверждается заместителем директора по учебно-воспитательной работе.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 xml:space="preserve">Методическое объединение учителей часть своей работы осуществляет на заседаниях, где анализируются или принимаются к сведению решения задач, изложенных в разделе </w:t>
      </w:r>
      <w:r w:rsidRPr="00DC5998">
        <w:rPr>
          <w:rFonts w:ascii="Times New Roman" w:hAnsi="Times New Roman"/>
          <w:sz w:val="28"/>
          <w:szCs w:val="28"/>
        </w:rPr>
        <w:t>II</w:t>
      </w:r>
      <w:r w:rsidRPr="00DC5998">
        <w:rPr>
          <w:rFonts w:ascii="Times New Roman" w:hAnsi="Times New Roman"/>
          <w:sz w:val="28"/>
          <w:szCs w:val="28"/>
          <w:lang w:val="ru-RU"/>
        </w:rPr>
        <w:t>.Методическое объединение учителей может организовать семинарские занятия, цикл открытых уроков по заданной и определенной тематике.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В течение учебного года проводится не менее 4-х заседаний методического объединения учителей; практический семинар с организацией тематических открытых уроков или внеклассных мероприятий.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</w:rPr>
        <w:t xml:space="preserve">На заседаниях методического объединения ведется протокол. </w:t>
      </w:r>
      <w:r w:rsidRPr="00DC5998">
        <w:rPr>
          <w:rFonts w:ascii="Times New Roman" w:hAnsi="Times New Roman"/>
          <w:sz w:val="28"/>
          <w:szCs w:val="28"/>
          <w:lang w:val="ru-RU"/>
        </w:rPr>
        <w:t xml:space="preserve">В конце учебного года заместитель директора  по учебно-воспитательной работе анализирует работу методобъединения. 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План работы, тетрадь протоколов заседаний методобъединения, отчет о проделанной работе хранятся в школе в течение трех лет.</w:t>
      </w:r>
    </w:p>
    <w:p w:rsidR="00DC5998" w:rsidRPr="00DC5998" w:rsidRDefault="00DC5998" w:rsidP="00DC5998">
      <w:pPr>
        <w:rPr>
          <w:rFonts w:ascii="Times New Roman" w:hAnsi="Times New Roman"/>
          <w:b/>
          <w:sz w:val="28"/>
          <w:szCs w:val="28"/>
        </w:rPr>
      </w:pPr>
      <w:r w:rsidRPr="00DC5998">
        <w:rPr>
          <w:rFonts w:ascii="Times New Roman" w:hAnsi="Times New Roman"/>
          <w:b/>
          <w:sz w:val="28"/>
          <w:szCs w:val="28"/>
        </w:rPr>
        <w:t>IV. Права методического объединения учителей образовательного учреждения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Методическое объединение имеет право вносить предложения руководству  школы  по распределению учебной нагрузки по предмету при тарификации, оплате труда педагогических сотрудников за заведование учебными кабинетами, проведение занятий предметных кружков, студий.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обучения.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lastRenderedPageBreak/>
        <w:t>Методическое объединение учителей самостоятельно выбирает   систему промежуточной аттестации обучающихся, определяет критерии оценок.</w:t>
      </w:r>
    </w:p>
    <w:p w:rsidR="00DC5998" w:rsidRPr="00DC5998" w:rsidRDefault="00DC5998" w:rsidP="00DC5998">
      <w:pPr>
        <w:rPr>
          <w:rFonts w:ascii="Times New Roman" w:hAnsi="Times New Roman"/>
          <w:b/>
          <w:sz w:val="28"/>
          <w:szCs w:val="28"/>
        </w:rPr>
      </w:pPr>
      <w:r w:rsidRPr="00DC5998">
        <w:rPr>
          <w:rFonts w:ascii="Times New Roman" w:hAnsi="Times New Roman"/>
          <w:b/>
          <w:sz w:val="28"/>
          <w:szCs w:val="28"/>
        </w:rPr>
        <w:t>V. Обязанности членов методического объединения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  <w:lang w:val="ru-RU"/>
        </w:rPr>
        <w:t xml:space="preserve">Каждый учитель  школы должен являться членом одного из  методических объединений и иметь собственную программу профессионального самообразования. </w:t>
      </w:r>
      <w:r w:rsidRPr="00DC5998">
        <w:rPr>
          <w:rFonts w:ascii="Times New Roman" w:hAnsi="Times New Roman"/>
          <w:sz w:val="28"/>
          <w:szCs w:val="28"/>
        </w:rPr>
        <w:t xml:space="preserve">Он обязан: 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- участвовать в заседаниях методобъединения, практических семинарах и т.д.;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 xml:space="preserve">- стремиться к повышению уровня профессионального мастерства; </w:t>
      </w:r>
    </w:p>
    <w:p w:rsidR="00DC5998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- знать тенденции развития методики преподавания предмета;</w:t>
      </w:r>
    </w:p>
    <w:p w:rsidR="00471352" w:rsidRPr="00DC5998" w:rsidRDefault="00DC5998" w:rsidP="00D579E1">
      <w:pPr>
        <w:jc w:val="both"/>
        <w:rPr>
          <w:rFonts w:ascii="Times New Roman" w:hAnsi="Times New Roman"/>
          <w:sz w:val="28"/>
          <w:szCs w:val="28"/>
        </w:rPr>
      </w:pPr>
      <w:r w:rsidRPr="00DC5998">
        <w:rPr>
          <w:rFonts w:ascii="Times New Roman" w:hAnsi="Times New Roman"/>
          <w:sz w:val="28"/>
          <w:szCs w:val="28"/>
        </w:rPr>
        <w:t>- владеть основами самоанализа педагогической деятельности.</w:t>
      </w:r>
    </w:p>
    <w:sectPr w:rsidR="00471352" w:rsidRPr="00DC5998" w:rsidSect="0047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C5998"/>
    <w:rsid w:val="003001A9"/>
    <w:rsid w:val="00471352"/>
    <w:rsid w:val="005156EF"/>
    <w:rsid w:val="00574159"/>
    <w:rsid w:val="00D579E1"/>
    <w:rsid w:val="00DC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9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599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99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9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9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9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9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9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9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99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599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59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C59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59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C59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C59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C59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C59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C599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C599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C59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C59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C5998"/>
    <w:rPr>
      <w:b/>
      <w:bCs/>
    </w:rPr>
  </w:style>
  <w:style w:type="character" w:styleId="a8">
    <w:name w:val="Emphasis"/>
    <w:basedOn w:val="a0"/>
    <w:uiPriority w:val="20"/>
    <w:qFormat/>
    <w:rsid w:val="00DC59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C5998"/>
    <w:rPr>
      <w:szCs w:val="32"/>
    </w:rPr>
  </w:style>
  <w:style w:type="paragraph" w:styleId="aa">
    <w:name w:val="List Paragraph"/>
    <w:basedOn w:val="a"/>
    <w:uiPriority w:val="34"/>
    <w:qFormat/>
    <w:rsid w:val="00DC5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C5998"/>
    <w:rPr>
      <w:i/>
    </w:rPr>
  </w:style>
  <w:style w:type="character" w:customStyle="1" w:styleId="22">
    <w:name w:val="Цитата 2 Знак"/>
    <w:basedOn w:val="a0"/>
    <w:link w:val="21"/>
    <w:uiPriority w:val="29"/>
    <w:rsid w:val="00DC59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C59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C5998"/>
    <w:rPr>
      <w:b/>
      <w:i/>
      <w:sz w:val="24"/>
    </w:rPr>
  </w:style>
  <w:style w:type="character" w:styleId="ad">
    <w:name w:val="Subtle Emphasis"/>
    <w:uiPriority w:val="19"/>
    <w:qFormat/>
    <w:rsid w:val="00DC59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C59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C59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C59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C59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C599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799</Words>
  <Characters>4556</Characters>
  <Application>Microsoft Office Word</Application>
  <DocSecurity>0</DocSecurity>
  <Lines>37</Lines>
  <Paragraphs>10</Paragraphs>
  <ScaleCrop>false</ScaleCrop>
  <Company>ООШ21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P-051</dc:creator>
  <cp:keywords/>
  <dc:description/>
  <cp:lastModifiedBy>ХИМИЯ</cp:lastModifiedBy>
  <cp:revision>4</cp:revision>
  <dcterms:created xsi:type="dcterms:W3CDTF">2012-08-30T09:43:00Z</dcterms:created>
  <dcterms:modified xsi:type="dcterms:W3CDTF">2012-08-30T09:55:00Z</dcterms:modified>
</cp:coreProperties>
</file>