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9D" w:rsidRPr="00C8419D" w:rsidRDefault="00C8419D" w:rsidP="00C84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19D">
        <w:rPr>
          <w:rFonts w:ascii="Times New Roman" w:hAnsi="Times New Roman" w:cs="Times New Roman"/>
          <w:b/>
          <w:sz w:val="28"/>
          <w:szCs w:val="28"/>
        </w:rPr>
        <w:t xml:space="preserve">Тема родительского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9 классе </w:t>
      </w:r>
      <w:r w:rsidRPr="00C8419D">
        <w:rPr>
          <w:rFonts w:ascii="Times New Roman" w:hAnsi="Times New Roman" w:cs="Times New Roman"/>
          <w:b/>
          <w:sz w:val="28"/>
          <w:szCs w:val="28"/>
        </w:rPr>
        <w:t>« Склонности и интересы подростка в выборе профессии»</w:t>
      </w:r>
    </w:p>
    <w:p w:rsidR="00C8419D" w:rsidRDefault="00C8419D" w:rsidP="00C8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9D" w:rsidRDefault="00C8419D" w:rsidP="00C8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9D">
        <w:rPr>
          <w:rFonts w:ascii="Times New Roman" w:hAnsi="Times New Roman" w:cs="Times New Roman"/>
          <w:sz w:val="28"/>
          <w:szCs w:val="28"/>
        </w:rPr>
        <w:t xml:space="preserve">Задачи собрания: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Показать родителям значение раннего определения профессиональных склонностей и способностей девятиклассников.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Формировать у родителей понимание значения самостоятельного выбора будущей профессии подростками.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Форма проведения собрания: круглый стол с участием детей.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Вопросы для обсуждения: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Анализ отношения девятиклассников к выбору будущей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Значение склонностей и способностей в выборе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Влияние семьи на будущий выбор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Подготовительная работа к собранию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Анкетирование учащихся и родителей по теме собрания.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Приглашение представителей центра труда и занятости, представителей средних специальных учебных заведений. </w:t>
      </w:r>
      <w:r w:rsidRPr="00C8419D">
        <w:rPr>
          <w:rFonts w:ascii="Times New Roman" w:hAnsi="Times New Roman" w:cs="Times New Roman"/>
          <w:sz w:val="28"/>
          <w:szCs w:val="28"/>
        </w:rPr>
        <w:br/>
        <w:t>3. Подготовка учащимися газеты "Учебные з</w:t>
      </w:r>
      <w:r>
        <w:rPr>
          <w:rFonts w:ascii="Times New Roman" w:hAnsi="Times New Roman" w:cs="Times New Roman"/>
          <w:sz w:val="28"/>
          <w:szCs w:val="28"/>
        </w:rPr>
        <w:t xml:space="preserve">аведения нашего города, района, края </w:t>
      </w:r>
      <w:r w:rsidRPr="00C8419D">
        <w:rPr>
          <w:rFonts w:ascii="Times New Roman" w:hAnsi="Times New Roman" w:cs="Times New Roman"/>
          <w:sz w:val="28"/>
          <w:szCs w:val="28"/>
        </w:rPr>
        <w:t xml:space="preserve">.."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Написание сочинений на тему "Профессии моей семьи". </w:t>
      </w:r>
      <w:r w:rsidRPr="00C8419D">
        <w:rPr>
          <w:rFonts w:ascii="Times New Roman" w:hAnsi="Times New Roman" w:cs="Times New Roman"/>
          <w:sz w:val="28"/>
          <w:szCs w:val="28"/>
        </w:rPr>
        <w:br/>
        <w:t>5. Подготовка памятки для учащихся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Анкетирование учащихся № </w:t>
      </w:r>
      <w:r w:rsidRPr="00C8419D">
        <w:rPr>
          <w:rFonts w:ascii="Times New Roman" w:hAnsi="Times New Roman" w:cs="Times New Roman"/>
          <w:sz w:val="28"/>
          <w:szCs w:val="28"/>
        </w:rPr>
        <w:t xml:space="preserve">1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8419D">
        <w:rPr>
          <w:rFonts w:ascii="Times New Roman" w:hAnsi="Times New Roman" w:cs="Times New Roman"/>
          <w:sz w:val="28"/>
          <w:szCs w:val="28"/>
        </w:rPr>
        <w:t xml:space="preserve">Выбрал(а) ли ты свою будущую профессию?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C8419D">
        <w:rPr>
          <w:rFonts w:ascii="Times New Roman" w:hAnsi="Times New Roman" w:cs="Times New Roman"/>
          <w:sz w:val="28"/>
          <w:szCs w:val="28"/>
        </w:rPr>
        <w:t xml:space="preserve">Какую профессию ты выбираешь?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8419D">
        <w:rPr>
          <w:rFonts w:ascii="Times New Roman" w:hAnsi="Times New Roman" w:cs="Times New Roman"/>
          <w:sz w:val="28"/>
          <w:szCs w:val="28"/>
        </w:rPr>
        <w:t xml:space="preserve">Что ты знаешь о своей будущей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А. Предмет, содержание и условия работы;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Б. Профессионально значимые качества этой работы;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В. Где можно получить эту профессию;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Г. Нужность профессии на рынке труда.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C8419D">
        <w:rPr>
          <w:rFonts w:ascii="Times New Roman" w:hAnsi="Times New Roman" w:cs="Times New Roman"/>
          <w:sz w:val="28"/>
          <w:szCs w:val="28"/>
        </w:rPr>
        <w:t xml:space="preserve">Если не выбрал(а) профессию, то почему?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А. Плохо знаю мир профессий;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Б. Плохо знаю свои возможности;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В. Не могу выбрать из нескольких вариантов;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Г. Не знаю, на чем остановиться в выборе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Pr="00C8419D">
        <w:rPr>
          <w:rFonts w:ascii="Times New Roman" w:hAnsi="Times New Roman" w:cs="Times New Roman"/>
          <w:sz w:val="28"/>
          <w:szCs w:val="28"/>
        </w:rPr>
        <w:t xml:space="preserve">Что повлияло на твой выбор?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А. Самостоятельно принял(а) решение;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Б. Посоветовали родители;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В. Советовали друзья; </w:t>
      </w:r>
      <w:r w:rsidRPr="00C8419D">
        <w:rPr>
          <w:rFonts w:ascii="Times New Roman" w:hAnsi="Times New Roman" w:cs="Times New Roman"/>
          <w:sz w:val="28"/>
          <w:szCs w:val="28"/>
        </w:rPr>
        <w:br/>
        <w:t>Г. Влияние профконсульт</w:t>
      </w:r>
      <w:r>
        <w:rPr>
          <w:rFonts w:ascii="Times New Roman" w:hAnsi="Times New Roman" w:cs="Times New Roman"/>
          <w:sz w:val="28"/>
          <w:szCs w:val="28"/>
        </w:rPr>
        <w:t xml:space="preserve">анта.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Анкетирование учащихся №</w:t>
      </w:r>
      <w:r w:rsidRPr="00C8419D">
        <w:rPr>
          <w:rFonts w:ascii="Times New Roman" w:hAnsi="Times New Roman" w:cs="Times New Roman"/>
          <w:sz w:val="28"/>
          <w:szCs w:val="28"/>
        </w:rPr>
        <w:t xml:space="preserve">2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1. Нравятся ли тебе профессии твоих родителей или родственников?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Как высказываются твои родители о своей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Был ли ты на рабочем месте своих родителей?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Понравилось ли оно тебе? </w:t>
      </w:r>
      <w:r w:rsidRPr="00C8419D">
        <w:rPr>
          <w:rFonts w:ascii="Times New Roman" w:hAnsi="Times New Roman" w:cs="Times New Roman"/>
          <w:sz w:val="28"/>
          <w:szCs w:val="28"/>
        </w:rPr>
        <w:br/>
        <w:t>5. Что говорят</w:t>
      </w:r>
      <w:r>
        <w:rPr>
          <w:rFonts w:ascii="Times New Roman" w:hAnsi="Times New Roman" w:cs="Times New Roman"/>
          <w:sz w:val="28"/>
          <w:szCs w:val="28"/>
        </w:rPr>
        <w:t xml:space="preserve"> о твоих родителях их коллеги</w:t>
      </w:r>
      <w:r w:rsidRPr="00C8419D">
        <w:rPr>
          <w:rFonts w:ascii="Times New Roman" w:hAnsi="Times New Roman" w:cs="Times New Roman"/>
          <w:sz w:val="28"/>
          <w:szCs w:val="28"/>
        </w:rPr>
        <w:t xml:space="preserve">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Представлял ли ты себя на рабочем месте своих родителей?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Как ты думаешь, в чем нужность профессии твоих родителей?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Какие качества характера нужны для их профессий?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9. Какие качества характера тебе еще необходимо выработать, чтобы продолжить их дело? </w:t>
      </w:r>
    </w:p>
    <w:p w:rsidR="00910A13" w:rsidRPr="00C8419D" w:rsidRDefault="00C8419D" w:rsidP="00C8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9D">
        <w:rPr>
          <w:rFonts w:ascii="Times New Roman" w:hAnsi="Times New Roman" w:cs="Times New Roman"/>
          <w:sz w:val="28"/>
          <w:szCs w:val="28"/>
        </w:rPr>
        <w:t xml:space="preserve">10. Хотели бы твои родители, чтобы ты продолжил их дело?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Анкетирование родителей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Обсуждали вы в своей семье вопрос будущей профессии вашего ребенка?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Едины ли вы во взглядах на его будущую профессию со своей женой/мужем?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Считаете ли вы необходимым учитывать интерес самого ребенка при выборе его будущего?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Кем вы его видите в будущем?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5. Будет ли он продолжать дальнейшее обучение в школе или будет получать профессию?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Считаете ли вы необходимым учитывать его склонности и способности при выборе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Как вы относитесь к посещению профконсультанта и психолога при выборе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О профессиях в каких сферах деятельности для вашего ребенка не может быть и речи?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9. Какая помощь классного руководителя вам нужна в решении данной проблемы?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10. Считаете ли вы необходимым поднимать эту проблему уже в 9-м классе?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Встреча со специалистами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Представители центра занятости, представители средних учебных заведений, которые приглашаются на встречу, должны рассказать о возможных путях помощи семье в выборе ребенком будущей профессии, поделиться информацией о </w:t>
      </w:r>
      <w:proofErr w:type="spellStart"/>
      <w:r w:rsidRPr="00C8419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C8419D">
        <w:rPr>
          <w:rFonts w:ascii="Times New Roman" w:hAnsi="Times New Roman" w:cs="Times New Roman"/>
          <w:sz w:val="28"/>
          <w:szCs w:val="28"/>
        </w:rPr>
        <w:t xml:space="preserve"> тех или иных профессий, рассказать о профессиях, которые только появляются на рынке труда.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Специалисты должны быть готовы к тому, что родители придут со своими сомнениями и убеждениями, запросами и требованиями помощи ребенку. Поэтому их консультация должна быть убедительна и компетентна.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Выпуск газеты "Учебные </w:t>
      </w:r>
      <w:r>
        <w:rPr>
          <w:rFonts w:ascii="Times New Roman" w:hAnsi="Times New Roman" w:cs="Times New Roman"/>
          <w:sz w:val="28"/>
          <w:szCs w:val="28"/>
        </w:rPr>
        <w:t>заведения нашего города, района, края</w:t>
      </w:r>
      <w:r w:rsidRPr="00C8419D">
        <w:rPr>
          <w:rFonts w:ascii="Times New Roman" w:hAnsi="Times New Roman" w:cs="Times New Roman"/>
          <w:sz w:val="28"/>
          <w:szCs w:val="28"/>
        </w:rPr>
        <w:t xml:space="preserve">..."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Учащиеся класса работают в группах и готовят информационный, </w:t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многоплановый бюллетень, знакомятся с учебными заведениями, в которых можно учиться после девятого класса.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Сочинение учащихся "Профессии моей семьи" Ребята пишут сочинения о профессиях своей семьи, своего рода, о своем отношении к этим профессиям. Сочинения зачитываются на родительском собрании.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Памятка для учащихся и их родителей по выбору профессии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Уважаемые папы и мамы!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Выбор профессии -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Дайте своему ребенку право выбора будущей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Обсуждайте вместе с ним возможные "за" и "против" выбранной им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Рассматривайте выбор будущей профессии не только с позиции материальной выгоды, но и с позиции морального удовлетворения.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Учитывайте в выборе будущей профессии личностные качества своего ребенка, которые необходимы ему в данной специальности.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5. Если возникают разногласия в выборе профессии, используйте возможность посоветоваться со специалистами-консультантами.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Не давите на ребенка в выборе профессии, иначе это может обернуться стойкими конфликтами.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Поддерживайте ребенка, если у него есть терпение и желание, чтобы его мечта сбылась.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Если ваш ребенок ошибся в выборе, не корите его за это. Ошибку можно исправить.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9. Если ваш ребенок рано увлекся какой-то профессией, дайте ему возможность поддерживать этот интерес с помощью литературы, занятия в кружках и т. д.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10. Помните, что дети перенимают традиции отношения к профессии своих родителей!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Полезная информация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Подготовка учащихся к сознательному выбору будущей профессии происходит параллельно с трудовым воспитанием. Деятельность классного руководителя по профориентации старшеклассников включает в себя немало полезных бесед и мероприятий.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Темы бесед: "Что значит правильно выбрать профессию?", "Как готовить себя к будущей профессии?", "Здоровье и выбор профессии", "Уровень образования и выбор профессии", "Выбор профессии в условиях рынка", "Как избежать безработицы" и т.д.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Экскурсии на производство, встречи с представителями различных </w:t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Экскурсии в профессиональные учебные заведения.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Проведение конкурса "Кто больше знает о профессии", написание и защита рефератов о профессиях.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5. Приобщение школьников к кружковым и факультативным занятиям, общественной деятельности,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Организация общественно полезного труда учащихся как проба сил для определения будущей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Изучение круга чтения старшеклассников.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Рекомендации старшеклассникам о дальнейшем продолжении учебы и профессиональной подготовке. Помощь в выборе профиля обучения.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Трудовая и общественно полезная деятельность ребенка в школе играет большую роль в дальнейшем процессе социализации личности: в выборе профессии, приобретении духовных ценностей, взаимоотношениях с разными людьми, становлении характера. Сюда можно отнести и попадание молодого человека в современные условия рыночных отношений, умение защитить собственную жизненную позицию, получение экономических и политических знаний о жизни общества, развитие правовой культуры.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Последнее время большой интерес со стороны старшеклассников проявляется к такой трудовой деятельности, как дизайн в быту и на производстве, изготовление мебели, украшений, вязание и шитье, разведение экзотических растений, ландшафтный дизайн, садоводство и цветоводство; разведение различных животных, коллекционирование. Такие виды деятельности требуют дополнительных знаний, приобретения определенных навыков и умений, творческого отношения к труду.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Школа должна заботиться об обоснованном выборе профессии ее выпускниками, формировать в них определенные качества, дающие возможность быть востребованными на рынке труда, самоопределиться профессионально и социально. Несмотря на то, что взрослые стараются помочь молодому человеку в выборе своей будущей профессии, окончательное решение принимает он сам и в дальнейшем несет ответственность за свой выбор.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Ход собрания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Вступительное слово классного руководителя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Уважаемые папы и мамы, гости нашего собрания!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Есть два способа выбирать профессию.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Первый способ - метод проб и ошибок,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 существованию, но и радость труда. На это может уйти половина </w:t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человеческой жизни.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Другой путь - изучение себя, своих интересов, склонностей, свойств нервной системы, мышления, памяти, внимания — всего того, что понадобится каждому человеку в выборе той или иной профессии. Получив знания о себе, можно познакомиться с миром профессий, узнать свои возможности в выбираемой профессии и требования профессии к человеку. Только тогда выбор может быть осмысленным.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Есть еще третий путь - путь выбора профессии своих родителей, дедов и прадедов. Он возможен в том случае, если это традиция семьи, которая бережно хранится и передается из поколения в поколение. Для того, чтобы поколения были верны традиции выбора профессии, нужно много составляющих. Но главное - это отношение взрослых к своей профессии, влюбленность в свое дело.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Анализ анкетирования учащихся и родителей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Выступление учащихся.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Представление сочинений о профессиях семей. Ребята выступают со статистикой по классу среди профессий родителей. Например: в нашем классе 5 врачей, 2 учителя и т. д. Выступление гостей круглого стола, ответы гостей на вопросы учащихся и их родителей. Знакомство родителей с информационным бюллетенем, сделанным учащимися класса Мнение родителей о будущих профессиях своих детей и выборе дальнейшей формы обучения после девятого класса. Обсуждение памятки для учащихся и родителей по выбору будущей профессии Учащиеся и родители вместе обсуждают памятку и добавляют недостающие, по их мнению, положения памятки. В конце собрания родители и классный руководитель обсуждают мероприятия класса, с помощью которых можно расширить и углубить знания учащихся о профессиях. Это могут быть экскурсии, встречи с интересными людьми-профессионалами, посещение учебных заведений и встречи с представителями учебных </w:t>
      </w:r>
      <w:r>
        <w:rPr>
          <w:rFonts w:ascii="Times New Roman" w:hAnsi="Times New Roman" w:cs="Times New Roman"/>
          <w:sz w:val="28"/>
          <w:szCs w:val="28"/>
        </w:rPr>
        <w:t xml:space="preserve">заведений и т. д. Итог собрания : родители </w:t>
      </w:r>
      <w:r w:rsidRPr="00C8419D">
        <w:rPr>
          <w:rFonts w:ascii="Times New Roman" w:hAnsi="Times New Roman" w:cs="Times New Roman"/>
          <w:sz w:val="28"/>
          <w:szCs w:val="28"/>
        </w:rPr>
        <w:t>бережно передают традиции сохранения верности профессии из рук в руки. (Представление семей и родителей. Их рассказ о выборе профессии.)</w:t>
      </w:r>
    </w:p>
    <w:sectPr w:rsidR="00910A13" w:rsidRPr="00C8419D" w:rsidSect="009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19D"/>
    <w:rsid w:val="00910A13"/>
    <w:rsid w:val="00C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1503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2013-03-17T04:11:00Z</dcterms:created>
  <dcterms:modified xsi:type="dcterms:W3CDTF">2013-03-17T04:21:00Z</dcterms:modified>
</cp:coreProperties>
</file>