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6F" w:rsidRPr="00E8466F" w:rsidRDefault="00E8466F" w:rsidP="000A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466F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9328CC" w:rsidRPr="00E8466F" w:rsidRDefault="000A3F33" w:rsidP="000A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средство</w:t>
      </w:r>
      <w:r w:rsidR="00E8466F" w:rsidRPr="00E8466F">
        <w:rPr>
          <w:rFonts w:ascii="Times New Roman" w:hAnsi="Times New Roman" w:cs="Times New Roman"/>
          <w:b/>
          <w:sz w:val="28"/>
          <w:szCs w:val="28"/>
        </w:rPr>
        <w:t xml:space="preserve"> реализации профессионального модуля</w:t>
      </w:r>
    </w:p>
    <w:bookmarkEnd w:id="0"/>
    <w:p w:rsidR="00E8466F" w:rsidRPr="00E8466F" w:rsidRDefault="00E8466F" w:rsidP="000A1F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Учебно-методически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466F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gramStart"/>
      <w:r w:rsidRPr="00E8466F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466F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E8466F">
        <w:rPr>
          <w:rFonts w:ascii="Times New Roman" w:hAnsi="Times New Roman" w:cs="Times New Roman"/>
          <w:sz w:val="28"/>
          <w:szCs w:val="28"/>
        </w:rPr>
        <w:t xml:space="preserve"> и  используются  для обеспечения учебного процесса, представляют собой совокупность учебно-методических материалов на различных носителях, определяющих содержание профессионального модуля соответствующей основной профессиональной образовательной программы, а также методики использования учебно-методического обеспечения, необходимого для всех видов аудиторных занятий и организации самостоятельной работы обучаемых.</w:t>
      </w:r>
    </w:p>
    <w:p w:rsidR="00E8466F" w:rsidRPr="00E8466F" w:rsidRDefault="00E8466F" w:rsidP="000A1F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 xml:space="preserve">Основой для разработки </w:t>
      </w:r>
      <w:r>
        <w:rPr>
          <w:rFonts w:ascii="Times New Roman" w:hAnsi="Times New Roman" w:cs="Times New Roman"/>
          <w:sz w:val="28"/>
          <w:szCs w:val="28"/>
        </w:rPr>
        <w:t>учебно-методического комплекса профессионального модуля</w:t>
      </w:r>
      <w:r w:rsidRPr="00E8466F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466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Pr="00E8466F">
        <w:rPr>
          <w:rFonts w:ascii="Times New Roman" w:hAnsi="Times New Roman" w:cs="Times New Roman"/>
          <w:sz w:val="28"/>
          <w:szCs w:val="28"/>
        </w:rPr>
        <w:t xml:space="preserve"> по  специальности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6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466F">
        <w:rPr>
          <w:rFonts w:ascii="Times New Roman" w:hAnsi="Times New Roman" w:cs="Times New Roman"/>
          <w:sz w:val="28"/>
          <w:szCs w:val="28"/>
        </w:rPr>
        <w:t xml:space="preserve"> примерные и рабочие программы и профессионального модуля.</w:t>
      </w:r>
    </w:p>
    <w:p w:rsidR="00E8466F" w:rsidRDefault="00E8466F" w:rsidP="000A1F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8466F">
        <w:rPr>
          <w:rFonts w:ascii="Times New Roman" w:hAnsi="Times New Roman" w:cs="Times New Roman"/>
          <w:sz w:val="28"/>
          <w:szCs w:val="28"/>
        </w:rPr>
        <w:t>учебно-методически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466F">
        <w:rPr>
          <w:rFonts w:ascii="Times New Roman" w:hAnsi="Times New Roman" w:cs="Times New Roman"/>
          <w:sz w:val="28"/>
          <w:szCs w:val="28"/>
        </w:rPr>
        <w:t xml:space="preserve"> комплекс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модуля </w:t>
      </w:r>
      <w:r w:rsidRPr="00E8466F">
        <w:rPr>
          <w:rFonts w:ascii="Times New Roman" w:hAnsi="Times New Roman" w:cs="Times New Roman"/>
          <w:sz w:val="28"/>
          <w:szCs w:val="28"/>
        </w:rPr>
        <w:t>могут быть представлены как мультимедиа курсы, каждый из которых представляет собой комплекс логически связанных структурированных дидактических единиц, представленных в цифровой и аналоговой форме, содержащий все компоненты учебного процесса.</w:t>
      </w:r>
    </w:p>
    <w:p w:rsidR="00E8466F" w:rsidRPr="00E8466F" w:rsidRDefault="00E8466F" w:rsidP="000A1F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Состав учебно-методического комплекса определяется перечнем  результатов (компетенций, знаний, умений, опыта) и содержанием утвержденной рабочей программы по соответствующе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8466F">
        <w:rPr>
          <w:rFonts w:ascii="Times New Roman" w:hAnsi="Times New Roman" w:cs="Times New Roman"/>
          <w:sz w:val="28"/>
          <w:szCs w:val="28"/>
        </w:rPr>
        <w:t xml:space="preserve"> модулю.</w:t>
      </w:r>
    </w:p>
    <w:p w:rsid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Содержание УМК профессионального модуля.</w:t>
      </w:r>
    </w:p>
    <w:p w:rsidR="003A2822" w:rsidRPr="00E8466F" w:rsidRDefault="003A2822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-паспорт учебно-методического комплекса профессионального модуля</w:t>
      </w:r>
    </w:p>
    <w:p w:rsidR="00E8466F" w:rsidRPr="00CA61D0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61D0">
        <w:rPr>
          <w:rFonts w:ascii="Times New Roman" w:hAnsi="Times New Roman" w:cs="Times New Roman"/>
          <w:sz w:val="28"/>
          <w:szCs w:val="28"/>
          <w:u w:val="single"/>
        </w:rPr>
        <w:t>Нормативный компонент:</w:t>
      </w:r>
    </w:p>
    <w:p w:rsidR="00E8466F" w:rsidRP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 извлечение из ФГОС НПО и СПО -  требования к обязательному  уровню подготовки;</w:t>
      </w:r>
    </w:p>
    <w:p w:rsidR="00E8466F" w:rsidRP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 примерная программа профессионального модуля;</w:t>
      </w:r>
    </w:p>
    <w:p w:rsid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 рабочая программа профессионального модуля;</w:t>
      </w:r>
    </w:p>
    <w:p w:rsidR="003A2822" w:rsidRDefault="003A2822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календарно-тематический план междисциплинарного курса;</w:t>
      </w:r>
    </w:p>
    <w:p w:rsidR="003A2822" w:rsidRDefault="003A2822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2822">
        <w:rPr>
          <w:rFonts w:ascii="Times New Roman" w:hAnsi="Times New Roman" w:cs="Times New Roman"/>
          <w:sz w:val="28"/>
          <w:szCs w:val="28"/>
        </w:rPr>
        <w:t xml:space="preserve"> </w:t>
      </w:r>
      <w:r w:rsidRPr="00E8466F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учебной практики</w:t>
      </w:r>
      <w:r w:rsidRPr="00E8466F">
        <w:rPr>
          <w:rFonts w:ascii="Times New Roman" w:hAnsi="Times New Roman" w:cs="Times New Roman"/>
          <w:sz w:val="28"/>
          <w:szCs w:val="28"/>
        </w:rPr>
        <w:t>;</w:t>
      </w:r>
    </w:p>
    <w:p w:rsidR="003A2822" w:rsidRDefault="003A2822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перспективно</w:t>
      </w:r>
      <w:r>
        <w:rPr>
          <w:rFonts w:ascii="Times New Roman" w:hAnsi="Times New Roman" w:cs="Times New Roman"/>
          <w:sz w:val="28"/>
          <w:szCs w:val="28"/>
        </w:rPr>
        <w:t>-тематический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учебной практики;</w:t>
      </w:r>
    </w:p>
    <w:p w:rsidR="003A2822" w:rsidRDefault="003A2822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1D0">
        <w:rPr>
          <w:rFonts w:ascii="Times New Roman" w:hAnsi="Times New Roman" w:cs="Times New Roman"/>
          <w:sz w:val="28"/>
          <w:szCs w:val="28"/>
        </w:rPr>
        <w:t>перечень работ по учебной практике;</w:t>
      </w:r>
    </w:p>
    <w:p w:rsidR="003A2822" w:rsidRDefault="003A2822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2822">
        <w:rPr>
          <w:rFonts w:ascii="Times New Roman" w:hAnsi="Times New Roman" w:cs="Times New Roman"/>
          <w:sz w:val="28"/>
          <w:szCs w:val="28"/>
        </w:rPr>
        <w:t xml:space="preserve"> </w:t>
      </w:r>
      <w:r w:rsidRPr="00E8466F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E8466F">
        <w:rPr>
          <w:rFonts w:ascii="Times New Roman" w:hAnsi="Times New Roman" w:cs="Times New Roman"/>
          <w:sz w:val="28"/>
          <w:szCs w:val="28"/>
        </w:rPr>
        <w:t>;</w:t>
      </w:r>
    </w:p>
    <w:p w:rsidR="00E8466F" w:rsidRPr="00CA61D0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A61D0">
        <w:rPr>
          <w:rFonts w:ascii="Times New Roman" w:hAnsi="Times New Roman" w:cs="Times New Roman"/>
          <w:sz w:val="28"/>
          <w:szCs w:val="28"/>
          <w:u w:val="single"/>
        </w:rPr>
        <w:lastRenderedPageBreak/>
        <w:t>Общеметодический</w:t>
      </w:r>
      <w:proofErr w:type="spellEnd"/>
      <w:r w:rsidRPr="00CA61D0">
        <w:rPr>
          <w:rFonts w:ascii="Times New Roman" w:hAnsi="Times New Roman" w:cs="Times New Roman"/>
          <w:sz w:val="28"/>
          <w:szCs w:val="28"/>
          <w:u w:val="single"/>
        </w:rPr>
        <w:t>  компонент:</w:t>
      </w:r>
    </w:p>
    <w:p w:rsidR="00CA61D0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</w:t>
      </w:r>
      <w:r w:rsidR="00CA61D0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выполнению </w:t>
      </w:r>
      <w:r w:rsidR="00CA61D0" w:rsidRPr="00E8466F">
        <w:rPr>
          <w:rFonts w:ascii="Times New Roman" w:hAnsi="Times New Roman" w:cs="Times New Roman"/>
          <w:sz w:val="28"/>
          <w:szCs w:val="28"/>
        </w:rPr>
        <w:t>внеаудиторной</w:t>
      </w:r>
      <w:r w:rsidR="00CA61D0">
        <w:rPr>
          <w:rFonts w:ascii="Times New Roman" w:hAnsi="Times New Roman" w:cs="Times New Roman"/>
          <w:sz w:val="28"/>
          <w:szCs w:val="28"/>
        </w:rPr>
        <w:t xml:space="preserve">           самостоятельной работы для студентов;</w:t>
      </w:r>
    </w:p>
    <w:p w:rsidR="00CA61D0" w:rsidRPr="00E8466F" w:rsidRDefault="00CA61D0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 методические указания (инструкции) по проведению лабораторных работ;</w:t>
      </w:r>
    </w:p>
    <w:p w:rsidR="00CA61D0" w:rsidRPr="00E8466F" w:rsidRDefault="00CA61D0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-методические указания (инструкции) по проведению практических работ;</w:t>
      </w:r>
    </w:p>
    <w:p w:rsidR="00CA61D0" w:rsidRDefault="007A18DC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-инструкционные карты;</w:t>
      </w:r>
    </w:p>
    <w:p w:rsidR="007A18DC" w:rsidRDefault="007A18DC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указания по выполнению курсовой работы (проектов);</w:t>
      </w:r>
    </w:p>
    <w:p w:rsidR="007A18DC" w:rsidRPr="00E8466F" w:rsidRDefault="007A18DC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466F">
        <w:rPr>
          <w:rFonts w:ascii="Times New Roman" w:hAnsi="Times New Roman" w:cs="Times New Roman"/>
          <w:sz w:val="28"/>
          <w:szCs w:val="28"/>
        </w:rPr>
        <w:t>тематика курсовых работ (проектов);</w:t>
      </w:r>
    </w:p>
    <w:p w:rsidR="007A18DC" w:rsidRPr="00E8466F" w:rsidRDefault="007A18DC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-перечень литературы, нормативно-технической документации, рекомендуемой к исполнению курсовой работы (проект);</w:t>
      </w:r>
    </w:p>
    <w:p w:rsidR="007A18DC" w:rsidRPr="00E8466F" w:rsidRDefault="007A18DC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-образцы выполнения курсовой работы (проект)</w:t>
      </w:r>
    </w:p>
    <w:p w:rsidR="007A18DC" w:rsidRPr="00E8466F" w:rsidRDefault="007A18DC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1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E8466F">
        <w:rPr>
          <w:rFonts w:ascii="Times New Roman" w:hAnsi="Times New Roman" w:cs="Times New Roman"/>
          <w:sz w:val="28"/>
          <w:szCs w:val="28"/>
        </w:rPr>
        <w:t>по написанию и защите рефератов, проектов;</w:t>
      </w:r>
    </w:p>
    <w:p w:rsidR="007A18DC" w:rsidRPr="00E8466F" w:rsidRDefault="007A18DC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</w:t>
      </w:r>
      <w:r w:rsidRPr="007A1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рекомендации</w:t>
      </w:r>
      <w:r w:rsidRPr="00E8466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E8466F">
        <w:rPr>
          <w:rFonts w:ascii="Times New Roman" w:hAnsi="Times New Roman" w:cs="Times New Roman"/>
          <w:sz w:val="28"/>
          <w:szCs w:val="28"/>
        </w:rPr>
        <w:t xml:space="preserve"> переведению семинарских занятий по разделам МДК;</w:t>
      </w:r>
    </w:p>
    <w:p w:rsidR="00E8466F" w:rsidRDefault="007A18DC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-методические рекомендации </w:t>
      </w:r>
      <w:r w:rsidR="00E8466F" w:rsidRPr="00E8466F">
        <w:rPr>
          <w:rFonts w:ascii="Times New Roman" w:hAnsi="Times New Roman" w:cs="Times New Roman"/>
          <w:sz w:val="28"/>
          <w:szCs w:val="28"/>
        </w:rPr>
        <w:t>по использованию ИКТ;</w:t>
      </w:r>
    </w:p>
    <w:p w:rsidR="007A18DC" w:rsidRPr="00E8466F" w:rsidRDefault="007A18DC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-сборник дидактических материалов;</w:t>
      </w:r>
    </w:p>
    <w:p w:rsidR="00E8466F" w:rsidRP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-учебное пособие;</w:t>
      </w:r>
    </w:p>
    <w:p w:rsidR="00E8466F" w:rsidRP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-дополнительные информационные материалы о достижениях  современной науки, техники, технологий.</w:t>
      </w:r>
    </w:p>
    <w:p w:rsidR="00E8466F" w:rsidRP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 xml:space="preserve">- комплект </w:t>
      </w:r>
      <w:proofErr w:type="spellStart"/>
      <w:r w:rsidRPr="00E8466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E84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66F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E8466F">
        <w:rPr>
          <w:rFonts w:ascii="Times New Roman" w:hAnsi="Times New Roman" w:cs="Times New Roman"/>
          <w:sz w:val="28"/>
          <w:szCs w:val="28"/>
        </w:rPr>
        <w:t xml:space="preserve"> заданий для самостоятельной работы студентов на занятиях (варианты);</w:t>
      </w:r>
    </w:p>
    <w:p w:rsidR="00E8466F" w:rsidRP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 xml:space="preserve">- методические руководства для </w:t>
      </w:r>
      <w:proofErr w:type="gramStart"/>
      <w:r w:rsidRPr="00E846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466F">
        <w:rPr>
          <w:rFonts w:ascii="Times New Roman" w:hAnsi="Times New Roman" w:cs="Times New Roman"/>
          <w:sz w:val="28"/>
          <w:szCs w:val="28"/>
        </w:rPr>
        <w:t xml:space="preserve"> по изучению раздела модуля (частная методика преподавания);</w:t>
      </w:r>
    </w:p>
    <w:p w:rsidR="00E8466F" w:rsidRP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  методические указания по освоению содержания более высокого уровня;</w:t>
      </w:r>
    </w:p>
    <w:p w:rsidR="00E8466F" w:rsidRP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 основная  и дополнительная литература для изучения темы;</w:t>
      </w:r>
    </w:p>
    <w:p w:rsid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 </w:t>
      </w:r>
      <w:r w:rsidR="007A18DC">
        <w:rPr>
          <w:rFonts w:ascii="Times New Roman" w:hAnsi="Times New Roman" w:cs="Times New Roman"/>
          <w:sz w:val="28"/>
          <w:szCs w:val="28"/>
        </w:rPr>
        <w:t>конспект лекций;</w:t>
      </w:r>
    </w:p>
    <w:p w:rsidR="00E8466F" w:rsidRPr="00E8466F" w:rsidRDefault="007A18DC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466F" w:rsidRPr="00E8466F">
        <w:rPr>
          <w:rFonts w:ascii="Times New Roman" w:hAnsi="Times New Roman" w:cs="Times New Roman"/>
          <w:sz w:val="28"/>
          <w:szCs w:val="28"/>
        </w:rPr>
        <w:t>сборник заданий для освоения, закрепления, отработки умений (лабораторных и практических работ);</w:t>
      </w:r>
    </w:p>
    <w:p w:rsidR="00E8466F" w:rsidRP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 сборник задания для освоения, закрепления, отработки умений (учебная и производственная практика);</w:t>
      </w:r>
    </w:p>
    <w:p w:rsidR="000A1F14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-практикум</w:t>
      </w:r>
      <w:r w:rsidR="000A1F14">
        <w:rPr>
          <w:rFonts w:ascii="Times New Roman" w:hAnsi="Times New Roman" w:cs="Times New Roman"/>
          <w:sz w:val="28"/>
          <w:szCs w:val="28"/>
        </w:rPr>
        <w:t>;</w:t>
      </w:r>
    </w:p>
    <w:p w:rsidR="000A1F14" w:rsidRDefault="000A1F14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разработки уроков по темам (разделам);</w:t>
      </w:r>
    </w:p>
    <w:p w:rsidR="00E8466F" w:rsidRDefault="000A1F14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разработки </w:t>
      </w:r>
      <w:r>
        <w:rPr>
          <w:rFonts w:ascii="Times New Roman" w:hAnsi="Times New Roman" w:cs="Times New Roman"/>
          <w:sz w:val="28"/>
          <w:szCs w:val="28"/>
        </w:rPr>
        <w:t>внеклассных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F14" w:rsidRDefault="000A1F14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-методические рекомендации по </w:t>
      </w:r>
      <w:r w:rsidRPr="00E8466F">
        <w:rPr>
          <w:rFonts w:ascii="Times New Roman" w:hAnsi="Times New Roman" w:cs="Times New Roman"/>
          <w:sz w:val="28"/>
          <w:szCs w:val="28"/>
        </w:rPr>
        <w:t>проектн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8466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0A1F14" w:rsidRDefault="000A1F14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-образцы исследовательских проектов.</w:t>
      </w:r>
    </w:p>
    <w:p w:rsidR="00E8466F" w:rsidRPr="007A18DC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18DC">
        <w:rPr>
          <w:rFonts w:ascii="Times New Roman" w:hAnsi="Times New Roman" w:cs="Times New Roman"/>
          <w:sz w:val="28"/>
          <w:szCs w:val="28"/>
          <w:u w:val="single"/>
        </w:rPr>
        <w:t>Методический компонент «Контроль»:</w:t>
      </w:r>
    </w:p>
    <w:p w:rsid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 xml:space="preserve">- </w:t>
      </w:r>
      <w:r w:rsidR="007A18DC">
        <w:rPr>
          <w:rFonts w:ascii="Times New Roman" w:hAnsi="Times New Roman" w:cs="Times New Roman"/>
          <w:sz w:val="28"/>
          <w:szCs w:val="28"/>
        </w:rPr>
        <w:t>контрольно-оценочные средства профессионального</w:t>
      </w:r>
      <w:r w:rsidRPr="00E8466F">
        <w:rPr>
          <w:rFonts w:ascii="Times New Roman" w:hAnsi="Times New Roman" w:cs="Times New Roman"/>
          <w:sz w:val="28"/>
          <w:szCs w:val="28"/>
        </w:rPr>
        <w:t xml:space="preserve"> модуля;</w:t>
      </w:r>
    </w:p>
    <w:p w:rsidR="00C36D0D" w:rsidRPr="00E8466F" w:rsidRDefault="00C36D0D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-экзаменационные билеты;</w:t>
      </w:r>
    </w:p>
    <w:p w:rsid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 перечень вопросов и типовых задач (упражнений), включаемых в экзаменационные билеты по МДК;</w:t>
      </w:r>
    </w:p>
    <w:p w:rsidR="00CB10F6" w:rsidRDefault="00CB10F6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-тестовые задания;</w:t>
      </w:r>
    </w:p>
    <w:p w:rsidR="00CB10F6" w:rsidRPr="00E8466F" w:rsidRDefault="00CB10F6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-карточки-задания.</w:t>
      </w:r>
    </w:p>
    <w:p w:rsidR="00CB10F6" w:rsidRPr="000A1F14" w:rsidRDefault="00CB10F6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1F14"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E8466F" w:rsidRPr="000A1F14">
        <w:rPr>
          <w:rFonts w:ascii="Times New Roman" w:hAnsi="Times New Roman" w:cs="Times New Roman"/>
          <w:sz w:val="28"/>
          <w:szCs w:val="28"/>
          <w:u w:val="single"/>
        </w:rPr>
        <w:t>лектронны</w:t>
      </w:r>
      <w:r w:rsidRPr="000A1F14">
        <w:rPr>
          <w:rFonts w:ascii="Times New Roman" w:hAnsi="Times New Roman" w:cs="Times New Roman"/>
          <w:sz w:val="28"/>
          <w:szCs w:val="28"/>
          <w:u w:val="single"/>
        </w:rPr>
        <w:t>е материалы</w:t>
      </w:r>
      <w:r w:rsidR="00E8466F" w:rsidRPr="000A1F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1F14">
        <w:rPr>
          <w:rFonts w:ascii="Times New Roman" w:hAnsi="Times New Roman" w:cs="Times New Roman"/>
          <w:sz w:val="28"/>
          <w:szCs w:val="28"/>
          <w:u w:val="single"/>
        </w:rPr>
        <w:t>учебно-методического комплекса профессионального модуля:</w:t>
      </w:r>
    </w:p>
    <w:p w:rsidR="00E8466F" w:rsidRDefault="00CB10F6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-УМК</w:t>
      </w:r>
      <w:r w:rsidR="00E8466F" w:rsidRPr="00E8466F">
        <w:rPr>
          <w:rFonts w:ascii="Times New Roman" w:hAnsi="Times New Roman" w:cs="Times New Roman"/>
          <w:sz w:val="28"/>
          <w:szCs w:val="28"/>
        </w:rPr>
        <w:t xml:space="preserve"> на электронных носителях (компакт-диски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CB10F6" w:rsidRDefault="00CB10F6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-презентации по темам (разделам) программы;</w:t>
      </w:r>
    </w:p>
    <w:p w:rsidR="00CB10F6" w:rsidRDefault="00CB10F6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-видео-уроки </w:t>
      </w:r>
      <w:r>
        <w:rPr>
          <w:rFonts w:ascii="Times New Roman" w:hAnsi="Times New Roman" w:cs="Times New Roman"/>
          <w:sz w:val="28"/>
          <w:szCs w:val="28"/>
        </w:rPr>
        <w:t>по темам (разделам) программы</w:t>
      </w:r>
      <w:r w:rsidR="00E8466F" w:rsidRPr="00E8466F">
        <w:rPr>
          <w:rFonts w:ascii="Times New Roman" w:hAnsi="Times New Roman" w:cs="Times New Roman"/>
          <w:sz w:val="28"/>
          <w:szCs w:val="28"/>
        </w:rPr>
        <w:t>,</w:t>
      </w:r>
    </w:p>
    <w:p w:rsidR="000A1F14" w:rsidRDefault="00CB10F6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466F" w:rsidRPr="00E8466F">
        <w:rPr>
          <w:rFonts w:ascii="Times New Roman" w:hAnsi="Times New Roman" w:cs="Times New Roman"/>
          <w:sz w:val="28"/>
          <w:szCs w:val="28"/>
        </w:rPr>
        <w:t>электронные учебные издания</w:t>
      </w:r>
      <w:r w:rsidR="000A1F14">
        <w:rPr>
          <w:rFonts w:ascii="Times New Roman" w:hAnsi="Times New Roman" w:cs="Times New Roman"/>
          <w:sz w:val="28"/>
          <w:szCs w:val="28"/>
        </w:rPr>
        <w:t>;</w:t>
      </w:r>
    </w:p>
    <w:p w:rsidR="00E8466F" w:rsidRPr="00E8466F" w:rsidRDefault="000A1F14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466F" w:rsidRPr="00E8466F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8466F" w:rsidRPr="00E84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E8466F" w:rsidRPr="00E8466F">
        <w:rPr>
          <w:rFonts w:ascii="Times New Roman" w:hAnsi="Times New Roman" w:cs="Times New Roman"/>
          <w:sz w:val="28"/>
          <w:szCs w:val="28"/>
        </w:rPr>
        <w:t>;</w:t>
      </w:r>
    </w:p>
    <w:p w:rsidR="00E8466F" w:rsidRPr="00E8466F" w:rsidRDefault="000A1F14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8466F" w:rsidRPr="00E8466F">
        <w:rPr>
          <w:rFonts w:ascii="Times New Roman" w:hAnsi="Times New Roman" w:cs="Times New Roman"/>
          <w:sz w:val="28"/>
          <w:szCs w:val="28"/>
        </w:rPr>
        <w:t>чебно-методическ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8466F" w:rsidRPr="00E8466F">
        <w:rPr>
          <w:rFonts w:ascii="Times New Roman" w:hAnsi="Times New Roman" w:cs="Times New Roman"/>
          <w:sz w:val="28"/>
          <w:szCs w:val="28"/>
        </w:rPr>
        <w:t xml:space="preserve"> комплекс 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8466F" w:rsidRPr="00E8466F">
        <w:rPr>
          <w:rFonts w:ascii="Times New Roman" w:hAnsi="Times New Roman" w:cs="Times New Roman"/>
          <w:sz w:val="28"/>
          <w:szCs w:val="28"/>
        </w:rPr>
        <w:t>рофессионального модуля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66F" w:rsidRPr="00E8466F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8466F" w:rsidRPr="00E8466F">
        <w:rPr>
          <w:rFonts w:ascii="Times New Roman" w:hAnsi="Times New Roman" w:cs="Times New Roman"/>
          <w:sz w:val="28"/>
          <w:szCs w:val="28"/>
        </w:rPr>
        <w:t>н удовлетворять следующим требованиям:</w:t>
      </w:r>
    </w:p>
    <w:p w:rsidR="00E8466F" w:rsidRP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-систематичность, логичность и последовательность изложения учебного материала;</w:t>
      </w:r>
    </w:p>
    <w:p w:rsidR="00E8466F" w:rsidRP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 ясность, точность и лаконичность изложения;</w:t>
      </w:r>
    </w:p>
    <w:p w:rsidR="00E8466F" w:rsidRP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-четкость формулировок, правил и определений;</w:t>
      </w:r>
    </w:p>
    <w:p w:rsidR="00E8466F" w:rsidRP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-ориентация на усвоение базового минимума;</w:t>
      </w:r>
    </w:p>
    <w:p w:rsidR="00E8466F" w:rsidRP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-соответствие современным требованиям в дидактическом и методическом отношениях;</w:t>
      </w:r>
    </w:p>
    <w:p w:rsidR="00E8466F" w:rsidRP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-методическая целесообразность педагогических идей и технологий;</w:t>
      </w:r>
    </w:p>
    <w:p w:rsidR="00E8466F" w:rsidRP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-достаточность практических упражнений и их целесообразность;</w:t>
      </w:r>
    </w:p>
    <w:p w:rsidR="00E8466F" w:rsidRP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 xml:space="preserve">- направленность изложения на развитие творческих способностей </w:t>
      </w:r>
      <w:r w:rsidR="000A1F14">
        <w:rPr>
          <w:rFonts w:ascii="Times New Roman" w:hAnsi="Times New Roman" w:cs="Times New Roman"/>
          <w:sz w:val="28"/>
          <w:szCs w:val="28"/>
        </w:rPr>
        <w:t>студентов</w:t>
      </w:r>
      <w:r w:rsidRPr="00E8466F">
        <w:rPr>
          <w:rFonts w:ascii="Times New Roman" w:hAnsi="Times New Roman" w:cs="Times New Roman"/>
          <w:sz w:val="28"/>
          <w:szCs w:val="28"/>
        </w:rPr>
        <w:t>;</w:t>
      </w:r>
    </w:p>
    <w:p w:rsidR="00E8466F" w:rsidRP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>-соблюдение общепринятой терминологии и символики;</w:t>
      </w:r>
    </w:p>
    <w:p w:rsidR="00E8466F" w:rsidRPr="00E8466F" w:rsidRDefault="00E8466F" w:rsidP="000A1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6F">
        <w:rPr>
          <w:rFonts w:ascii="Times New Roman" w:hAnsi="Times New Roman" w:cs="Times New Roman"/>
          <w:sz w:val="28"/>
          <w:szCs w:val="28"/>
        </w:rPr>
        <w:t xml:space="preserve">-приобщение к общечеловеческим ценностям, культуре межнационального </w:t>
      </w:r>
      <w:r w:rsidR="000A1F14">
        <w:rPr>
          <w:rFonts w:ascii="Times New Roman" w:hAnsi="Times New Roman" w:cs="Times New Roman"/>
          <w:sz w:val="28"/>
          <w:szCs w:val="28"/>
        </w:rPr>
        <w:t xml:space="preserve">  </w:t>
      </w:r>
      <w:r w:rsidRPr="00E8466F">
        <w:rPr>
          <w:rFonts w:ascii="Times New Roman" w:hAnsi="Times New Roman" w:cs="Times New Roman"/>
          <w:sz w:val="28"/>
          <w:szCs w:val="28"/>
        </w:rPr>
        <w:t>общения.</w:t>
      </w:r>
    </w:p>
    <w:sectPr w:rsidR="00E8466F" w:rsidRPr="00E8466F" w:rsidSect="000A1F14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6F"/>
    <w:rsid w:val="000A1F14"/>
    <w:rsid w:val="000A3F33"/>
    <w:rsid w:val="003A2822"/>
    <w:rsid w:val="00485BCE"/>
    <w:rsid w:val="007A18DC"/>
    <w:rsid w:val="008475A6"/>
    <w:rsid w:val="009328CC"/>
    <w:rsid w:val="00C26D98"/>
    <w:rsid w:val="00C36D0D"/>
    <w:rsid w:val="00CA61D0"/>
    <w:rsid w:val="00CB10F6"/>
    <w:rsid w:val="00E8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66F"/>
    <w:rPr>
      <w:b/>
      <w:bCs/>
    </w:rPr>
  </w:style>
  <w:style w:type="character" w:styleId="a5">
    <w:name w:val="Hyperlink"/>
    <w:basedOn w:val="a0"/>
    <w:uiPriority w:val="99"/>
    <w:unhideWhenUsed/>
    <w:rsid w:val="00E8466F"/>
    <w:rPr>
      <w:color w:val="0000FF"/>
      <w:u w:val="single"/>
    </w:rPr>
  </w:style>
  <w:style w:type="character" w:styleId="a6">
    <w:name w:val="Emphasis"/>
    <w:basedOn w:val="a0"/>
    <w:uiPriority w:val="20"/>
    <w:qFormat/>
    <w:rsid w:val="00E846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66F"/>
    <w:rPr>
      <w:b/>
      <w:bCs/>
    </w:rPr>
  </w:style>
  <w:style w:type="character" w:styleId="a5">
    <w:name w:val="Hyperlink"/>
    <w:basedOn w:val="a0"/>
    <w:uiPriority w:val="99"/>
    <w:unhideWhenUsed/>
    <w:rsid w:val="00E8466F"/>
    <w:rPr>
      <w:color w:val="0000FF"/>
      <w:u w:val="single"/>
    </w:rPr>
  </w:style>
  <w:style w:type="character" w:styleId="a6">
    <w:name w:val="Emphasis"/>
    <w:basedOn w:val="a0"/>
    <w:uiPriority w:val="20"/>
    <w:qFormat/>
    <w:rsid w:val="00E846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3</cp:revision>
  <cp:lastPrinted>2013-02-06T11:30:00Z</cp:lastPrinted>
  <dcterms:created xsi:type="dcterms:W3CDTF">2013-02-06T11:31:00Z</dcterms:created>
  <dcterms:modified xsi:type="dcterms:W3CDTF">2013-02-06T11:32:00Z</dcterms:modified>
</cp:coreProperties>
</file>