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C4" w:rsidRPr="007C628D" w:rsidRDefault="00A455C4" w:rsidP="00A72043">
      <w:pPr>
        <w:jc w:val="center"/>
        <w:rPr>
          <w:rFonts w:ascii="Times New Roman" w:hAnsi="Times New Roman"/>
          <w:sz w:val="28"/>
          <w:szCs w:val="28"/>
        </w:rPr>
      </w:pPr>
      <w:r w:rsidRPr="007C628D">
        <w:rPr>
          <w:rFonts w:ascii="Times New Roman" w:hAnsi="Times New Roman"/>
          <w:sz w:val="28"/>
          <w:szCs w:val="28"/>
        </w:rPr>
        <w:t>Тест по творчес</w:t>
      </w:r>
      <w:r>
        <w:rPr>
          <w:rFonts w:ascii="Times New Roman" w:hAnsi="Times New Roman"/>
          <w:sz w:val="28"/>
          <w:szCs w:val="28"/>
        </w:rPr>
        <w:t xml:space="preserve">тву А.С.Пушкина </w:t>
      </w:r>
    </w:p>
    <w:p w:rsidR="00A455C4" w:rsidRPr="007C628D" w:rsidRDefault="00A455C4" w:rsidP="00A72043">
      <w:pPr>
        <w:jc w:val="center"/>
        <w:rPr>
          <w:rFonts w:ascii="Times New Roman" w:hAnsi="Times New Roman"/>
          <w:sz w:val="28"/>
          <w:szCs w:val="28"/>
        </w:rPr>
      </w:pPr>
      <w:r w:rsidRPr="007C628D">
        <w:rPr>
          <w:rFonts w:ascii="Times New Roman" w:hAnsi="Times New Roman"/>
          <w:sz w:val="28"/>
          <w:szCs w:val="28"/>
        </w:rPr>
        <w:t>7 класс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1.Каково отношение А.С.Пушкина к Петру </w:t>
      </w:r>
      <w:r w:rsidRPr="00A720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в поэме «Медный всадник?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а)восторженное</w:t>
      </w:r>
      <w:r>
        <w:rPr>
          <w:rFonts w:ascii="Times New Roman" w:hAnsi="Times New Roman"/>
          <w:sz w:val="24"/>
          <w:szCs w:val="24"/>
        </w:rPr>
        <w:tab/>
        <w:t>б)негативное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в)двойственное</w:t>
      </w:r>
      <w:r>
        <w:rPr>
          <w:rFonts w:ascii="Times New Roman" w:hAnsi="Times New Roman"/>
          <w:sz w:val="24"/>
          <w:szCs w:val="24"/>
        </w:rPr>
        <w:tab/>
        <w:t>г)равнодушное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2.Какими средствами А.С.Пушкин передает свой восторг от Петербурга?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а)внутренними монологами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б)прямыми авторскими оценками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помощью героя-рассказчика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г)через демонстрацию мнения Петра 1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 можно определить пафос вступления к «Медному всаднику»?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а)задумчивый, печальный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б)трагический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в)философский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г)торжественный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 какой целью Петр 1 решает «…в Европу прорубить окно»?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а)расширить торговые отношения с Европой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«…назло надменному соседу»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в)так было «суждено» Петру1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г)для того, чтобы вывести Россию из вековой изоляции и возвысить ее роль на международной арене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5.Какой художественный приём использован в отрывке из поэмы «Медный всадник»: «…И перед младшею столицей// Померкла старая Москва,// Как перед новою царицей Порфироносная вдова…»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а)метафора</w:t>
      </w:r>
      <w:r>
        <w:rPr>
          <w:rFonts w:ascii="Times New Roman" w:hAnsi="Times New Roman"/>
          <w:sz w:val="24"/>
          <w:szCs w:val="24"/>
        </w:rPr>
        <w:tab/>
        <w:t>б)антитеза</w:t>
      </w:r>
      <w:r>
        <w:rPr>
          <w:rFonts w:ascii="Times New Roman" w:hAnsi="Times New Roman"/>
          <w:sz w:val="24"/>
          <w:szCs w:val="24"/>
        </w:rPr>
        <w:tab/>
        <w:t>в)сравнение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г)олицетворение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6.Расположите события, описываемые А.С.Пушкиным в поэме «Полтава», в хронологическом порядке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Петра1, смотр войск, Петр приветствует полки, Карл  даёт сигнал к началу сражения, первый утренний бой, победа России, Полтавская битва, пир Петра 1.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7.Как можно объяснить авторское местоимение «мы», употребляемое А.С.Пушкиным в «Полтаве», хотя он не был участником битвы? «Мы» -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а)армейские командиры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б)русская армия, войска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в)Россия, ее будущее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8.На какие чувства читателя воздействует Пушкин в приведённом описании боя? …Швед, русский – колет, рубит, режет, Бой барабанный, клики, скрежет, Гром пушек, топот, ржанье, стон, И смерть, и ад со всех сторон…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а)зрительное восприятие</w:t>
      </w:r>
      <w:r>
        <w:rPr>
          <w:rFonts w:ascii="Times New Roman" w:hAnsi="Times New Roman"/>
          <w:sz w:val="24"/>
          <w:szCs w:val="24"/>
        </w:rPr>
        <w:tab/>
        <w:t>б)звуковое восприятие</w:t>
      </w:r>
      <w:r>
        <w:rPr>
          <w:rFonts w:ascii="Times New Roman" w:hAnsi="Times New Roman"/>
          <w:sz w:val="24"/>
          <w:szCs w:val="24"/>
        </w:rPr>
        <w:tab/>
        <w:t>в)духовное состояние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9.Какой смысл вложен в строки «…горит восток зарею новой»?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а)начало нового дня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б)алые отблески лучей солнца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в)восхождение России</w:t>
      </w:r>
      <w:r>
        <w:rPr>
          <w:rFonts w:ascii="Times New Roman" w:hAnsi="Times New Roman"/>
          <w:sz w:val="24"/>
          <w:szCs w:val="24"/>
        </w:rPr>
        <w:tab/>
        <w:t>г)отблески пожаров в Полтаве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10.определите жанр «Песни о вещем Олеге»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а)былина</w:t>
      </w:r>
      <w:r>
        <w:rPr>
          <w:rFonts w:ascii="Times New Roman" w:hAnsi="Times New Roman"/>
          <w:sz w:val="24"/>
          <w:szCs w:val="24"/>
        </w:rPr>
        <w:tab/>
        <w:t>б)поэма</w:t>
      </w:r>
      <w:r>
        <w:rPr>
          <w:rFonts w:ascii="Times New Roman" w:hAnsi="Times New Roman"/>
          <w:sz w:val="24"/>
          <w:szCs w:val="24"/>
        </w:rPr>
        <w:tab/>
        <w:t>в)баллада</w:t>
      </w:r>
      <w:r>
        <w:rPr>
          <w:rFonts w:ascii="Times New Roman" w:hAnsi="Times New Roman"/>
          <w:sz w:val="24"/>
          <w:szCs w:val="24"/>
        </w:rPr>
        <w:tab/>
        <w:t>г)легенда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11.Что явилось источником для создания «Песни о вещем Олеге»?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«Повесть временных лет»</w:t>
      </w:r>
      <w:r>
        <w:rPr>
          <w:rFonts w:ascii="Times New Roman" w:hAnsi="Times New Roman"/>
          <w:sz w:val="24"/>
          <w:szCs w:val="24"/>
        </w:rPr>
        <w:tab/>
        <w:t>б) «История государства Российского» Н.М.Карамзина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в)исторические хроники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12.Какой момент «Песни о вещем Олеге» можно назвать его кульминацией?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а)предсказание кудесника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б)победа над Царьградом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в)исполнение предсказания</w:t>
      </w:r>
      <w:r>
        <w:rPr>
          <w:rFonts w:ascii="Times New Roman" w:hAnsi="Times New Roman"/>
          <w:sz w:val="24"/>
          <w:szCs w:val="24"/>
        </w:rPr>
        <w:tab/>
        <w:t>г)гибель коня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13.Какие исторические реалии введены в легенду?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а)образ кудесника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б)описание дружины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в)щит на вратах Царьграда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г)языческий бог Перун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14.Определите стихотворный размер в следующих строках:</w:t>
      </w:r>
      <w:bookmarkStart w:id="0" w:name="_GoBack"/>
      <w:bookmarkEnd w:id="0"/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Волхвы не боятся могучих владык,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княжеский дар им не нужен,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Правдив и свободен их вещий язык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 волей небесною дружен…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а)ямб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б)хорей</w:t>
      </w:r>
      <w:r>
        <w:rPr>
          <w:rFonts w:ascii="Times New Roman" w:hAnsi="Times New Roman"/>
          <w:sz w:val="24"/>
          <w:szCs w:val="24"/>
        </w:rPr>
        <w:tab/>
        <w:t>в)дактиль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г)амфибрахий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15.С какой целью А.С.Пушкин использует в «Песне о вещем Олеге» архаизмы (секира, тризна)?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а)следует за летописью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б)стилизация под язык эпохи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в)создание правдоподобного фона</w:t>
      </w: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C4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55C4" w:rsidRPr="00A72043" w:rsidRDefault="00A455C4" w:rsidP="0067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55C4" w:rsidRPr="00A72043" w:rsidSect="00DD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043"/>
    <w:rsid w:val="00026064"/>
    <w:rsid w:val="00066D93"/>
    <w:rsid w:val="00204F6F"/>
    <w:rsid w:val="002536E7"/>
    <w:rsid w:val="002C1B8F"/>
    <w:rsid w:val="002D57B1"/>
    <w:rsid w:val="00343F87"/>
    <w:rsid w:val="00477BDE"/>
    <w:rsid w:val="005F704B"/>
    <w:rsid w:val="006720EF"/>
    <w:rsid w:val="007C628D"/>
    <w:rsid w:val="0085128E"/>
    <w:rsid w:val="00904FE5"/>
    <w:rsid w:val="00A455C4"/>
    <w:rsid w:val="00A72043"/>
    <w:rsid w:val="00A873E9"/>
    <w:rsid w:val="00C03571"/>
    <w:rsid w:val="00CD300C"/>
    <w:rsid w:val="00DD390B"/>
    <w:rsid w:val="00EC1F6C"/>
    <w:rsid w:val="00F25174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422</Words>
  <Characters>2412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</cp:lastModifiedBy>
  <cp:revision>6</cp:revision>
  <cp:lastPrinted>2014-12-02T04:34:00Z</cp:lastPrinted>
  <dcterms:created xsi:type="dcterms:W3CDTF">2004-12-31T23:12:00Z</dcterms:created>
  <dcterms:modified xsi:type="dcterms:W3CDTF">2014-12-02T16:54:00Z</dcterms:modified>
</cp:coreProperties>
</file>