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3B4E">
        <w:rPr>
          <w:rFonts w:ascii="Times New Roman" w:hAnsi="Times New Roman" w:cs="Times New Roman"/>
          <w:sz w:val="28"/>
          <w:szCs w:val="28"/>
        </w:rPr>
        <w:t xml:space="preserve">Муниципальное казённое образовательное учреждение дополнительного образования детей </w:t>
      </w:r>
    </w:p>
    <w:p w:rsidR="00D607CB" w:rsidRP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3B4E">
        <w:rPr>
          <w:rFonts w:ascii="Times New Roman" w:hAnsi="Times New Roman" w:cs="Times New Roman"/>
          <w:sz w:val="28"/>
          <w:szCs w:val="28"/>
        </w:rPr>
        <w:t>«Центр внешкольной работы «Эльдорадо»</w:t>
      </w:r>
    </w:p>
    <w:p w:rsidR="00D607CB" w:rsidRDefault="00D607CB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B4E" w:rsidRP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07CB" w:rsidRDefault="00321FAA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записка</w:t>
      </w:r>
    </w:p>
    <w:p w:rsidR="00F53B4E" w:rsidRP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4E">
        <w:rPr>
          <w:rFonts w:ascii="Times New Roman" w:hAnsi="Times New Roman" w:cs="Times New Roman"/>
          <w:b/>
          <w:sz w:val="28"/>
          <w:szCs w:val="28"/>
        </w:rPr>
        <w:t>«Активизация  речевой деятельности детей в процессе обучения»</w:t>
      </w:r>
    </w:p>
    <w:p w:rsidR="00F53B4E" w:rsidRP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D607CB" w:rsidRPr="00F53B4E" w:rsidRDefault="00F53B4E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Теплякова О.В.</w:t>
      </w:r>
      <w:r w:rsidR="00321FAA">
        <w:rPr>
          <w:rFonts w:ascii="Times New Roman" w:hAnsi="Times New Roman" w:cs="Times New Roman"/>
          <w:sz w:val="28"/>
          <w:szCs w:val="28"/>
        </w:rPr>
        <w:t xml:space="preserve"> - методист</w:t>
      </w:r>
    </w:p>
    <w:p w:rsidR="00321FAA" w:rsidRDefault="00F53B4E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3B4E">
        <w:rPr>
          <w:rFonts w:ascii="Times New Roman" w:hAnsi="Times New Roman" w:cs="Times New Roman"/>
          <w:sz w:val="28"/>
          <w:szCs w:val="28"/>
        </w:rPr>
        <w:t>Кульковая Н.А.</w:t>
      </w:r>
      <w:r w:rsidR="00321FAA">
        <w:rPr>
          <w:rFonts w:ascii="Times New Roman" w:hAnsi="Times New Roman" w:cs="Times New Roman"/>
          <w:sz w:val="28"/>
          <w:szCs w:val="28"/>
        </w:rPr>
        <w:t xml:space="preserve"> – педагог </w:t>
      </w:r>
    </w:p>
    <w:p w:rsidR="00D607CB" w:rsidRDefault="00321FAA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F53B4E" w:rsidRDefault="00F53B4E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3B4E" w:rsidRDefault="00F53B4E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3B4E" w:rsidRPr="00321FAA" w:rsidRDefault="00F53B4E" w:rsidP="00F53B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14CA" w:rsidRPr="00321FAA" w:rsidRDefault="00F53B4E" w:rsidP="00321F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Туринская –</w:t>
      </w:r>
      <w:r w:rsidR="0093189F" w:rsidRPr="00321FAA">
        <w:rPr>
          <w:rFonts w:ascii="Times New Roman" w:hAnsi="Times New Roman" w:cs="Times New Roman"/>
          <w:sz w:val="28"/>
          <w:szCs w:val="28"/>
        </w:rPr>
        <w:t xml:space="preserve"> </w:t>
      </w:r>
      <w:r w:rsidR="00321FAA">
        <w:rPr>
          <w:rFonts w:ascii="Times New Roman" w:hAnsi="Times New Roman" w:cs="Times New Roman"/>
          <w:sz w:val="28"/>
          <w:szCs w:val="28"/>
        </w:rPr>
        <w:t>Слобода 2012 г</w:t>
      </w:r>
    </w:p>
    <w:p w:rsidR="00321FAA" w:rsidRDefault="00321FAA" w:rsidP="00321F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21FAA" w:rsidRPr="00321FAA" w:rsidRDefault="00321FAA" w:rsidP="00321F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FAA" w:rsidRPr="00E26FE2" w:rsidRDefault="00321FAA" w:rsidP="0032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Коммуникативный подход – средство развития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FAA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Коммуникативный подх</w:t>
      </w:r>
      <w:r>
        <w:rPr>
          <w:rFonts w:ascii="Times New Roman" w:hAnsi="Times New Roman" w:cs="Times New Roman"/>
          <w:sz w:val="28"/>
          <w:szCs w:val="28"/>
        </w:rPr>
        <w:t xml:space="preserve">од к обучению </w:t>
      </w:r>
      <w:r w:rsidRPr="00E26FE2">
        <w:rPr>
          <w:rFonts w:ascii="Times New Roman" w:hAnsi="Times New Roman" w:cs="Times New Roman"/>
          <w:sz w:val="28"/>
          <w:szCs w:val="28"/>
        </w:rPr>
        <w:t xml:space="preserve"> появился в 1970-х годах в Великобритании в связи с выдвижением новой </w:t>
      </w:r>
      <w:r>
        <w:rPr>
          <w:rFonts w:ascii="Times New Roman" w:hAnsi="Times New Roman" w:cs="Times New Roman"/>
          <w:sz w:val="28"/>
          <w:szCs w:val="28"/>
        </w:rPr>
        <w:t xml:space="preserve">цели обучения — овладение  речью </w:t>
      </w:r>
      <w:r w:rsidRPr="00E26FE2">
        <w:rPr>
          <w:rFonts w:ascii="Times New Roman" w:hAnsi="Times New Roman" w:cs="Times New Roman"/>
          <w:sz w:val="28"/>
          <w:szCs w:val="28"/>
        </w:rPr>
        <w:t xml:space="preserve"> как средством общения.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 xml:space="preserve"> Под общением понимается передача и сообщение информации познавательного и аффективно-оценочного характера, обмен знаниями, навыками и умениями в процессе речевого взаимодействия двух или более людей. Необходимо отметить, что факт взаимодействия не всегда означает,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E2">
        <w:rPr>
          <w:rFonts w:ascii="Times New Roman" w:hAnsi="Times New Roman" w:cs="Times New Roman"/>
          <w:sz w:val="28"/>
          <w:szCs w:val="28"/>
        </w:rPr>
        <w:t xml:space="preserve">что общение состоялось. Имеется ряд примеров, когда участники взаимодействия произносят фразы, реплики, но обмена информацией, понимания и взаимовлияния в процессе взаимодействия не происходит. Причиной этого является </w:t>
      </w:r>
      <w:proofErr w:type="spellStart"/>
      <w:r w:rsidRPr="00E26FE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E26FE2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компетенции, которая рассматривается всеми исследователями коммуникативного подхода в качестве главной цели обучения.</w:t>
      </w:r>
    </w:p>
    <w:p w:rsidR="00321FAA" w:rsidRPr="00321FAA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 xml:space="preserve">Термин «компетенция» был введен Н. Хомским применительно к лингвистике и обозначал знание системы языка в отличие от владения им в реальных ситуациях общения. </w:t>
      </w:r>
      <w:proofErr w:type="gramStart"/>
      <w:r w:rsidRPr="00E26FE2">
        <w:rPr>
          <w:rFonts w:ascii="Times New Roman" w:hAnsi="Times New Roman" w:cs="Times New Roman"/>
          <w:sz w:val="28"/>
          <w:szCs w:val="28"/>
        </w:rPr>
        <w:t>Постепенно в зарубежной, а затем и в отечественной методике в противовес лингвистической компетенции Хомского появился методический термин «коммуникативная компетенция», под которым стали понимать способность осуществлять общение посредством языка, то есть передавать мысли и обмениваться ими в различных ситуациях в процессе взаимодействия с другими участниками общения, правильно используя систему языковых и речевых норм и выбирая коммуникативное поведение, адекватное аутентичной ситуации общения</w:t>
      </w:r>
      <w:proofErr w:type="gramEnd"/>
      <w:r w:rsidRPr="00E26FE2">
        <w:rPr>
          <w:rFonts w:ascii="Times New Roman" w:hAnsi="Times New Roman" w:cs="Times New Roman"/>
          <w:sz w:val="28"/>
          <w:szCs w:val="28"/>
        </w:rPr>
        <w:t xml:space="preserve">. </w:t>
      </w:r>
      <w:r w:rsidRPr="00274C58">
        <w:rPr>
          <w:rFonts w:ascii="Times New Roman" w:hAnsi="Times New Roman" w:cs="Times New Roman"/>
          <w:i/>
          <w:sz w:val="28"/>
          <w:szCs w:val="28"/>
        </w:rPr>
        <w:t>Коммуникативная компетенция не является личностной характеристикой того или иного человека, ее сформированности проявляется в процессе общения.</w:t>
      </w:r>
    </w:p>
    <w:p w:rsidR="00321FAA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Выделяются следующие компоненты коммуникативной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6F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лингвистическая компетенция — знание словарных единиц и грамматических правил, которые преобразуют лексические единицы в осмысленное высказывание;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  социолингвистическая компетенция — способность выбирать и использовать адекватные языковые формы и средства в зависимости от цели и ситуации общения, от социальных ролей участников коммуникации, то есть от того, кт</w:t>
      </w:r>
      <w:r>
        <w:rPr>
          <w:rFonts w:ascii="Times New Roman" w:hAnsi="Times New Roman" w:cs="Times New Roman"/>
          <w:sz w:val="28"/>
          <w:szCs w:val="28"/>
        </w:rPr>
        <w:t>о является партнером по общению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  дискурсивная компетенция — способность понимать различные виды коммуникативных высказываний, а также строить целостные, связные и логичные высказывания разных функциональных стилей (статья, письмо, эссе и т. д.); предполагает выбор лингвистических сре</w:t>
      </w:r>
      <w:proofErr w:type="gramStart"/>
      <w:r w:rsidRPr="00E26FE2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E26FE2">
        <w:rPr>
          <w:rFonts w:ascii="Times New Roman" w:hAnsi="Times New Roman" w:cs="Times New Roman"/>
          <w:sz w:val="28"/>
          <w:szCs w:val="28"/>
        </w:rPr>
        <w:t>ависимости от типа высказывания;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lastRenderedPageBreak/>
        <w:t>•  стратегическая компетенция — вербальные и невербальные средства (стратегии), к которым прибегает человек в случае, если коммуникация не состоялась; такими средствами могут являться как повторное прочтение фразы и переспрос непонятого предложения, так и жесты, мимика, использование различных предметов;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E26FE2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E26FE2">
        <w:rPr>
          <w:rFonts w:ascii="Times New Roman" w:hAnsi="Times New Roman" w:cs="Times New Roman"/>
          <w:sz w:val="28"/>
          <w:szCs w:val="28"/>
        </w:rPr>
        <w:t xml:space="preserve"> компетенция — знание культурных особенностей носителей языка, их привычек,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E2">
        <w:rPr>
          <w:rFonts w:ascii="Times New Roman" w:hAnsi="Times New Roman" w:cs="Times New Roman"/>
          <w:sz w:val="28"/>
          <w:szCs w:val="28"/>
        </w:rPr>
        <w:t>традиций, норм поведения и этикета и умение понимать и адекватно использовать их в процессе общения, оставаясь при этом носителем другой культуры;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E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26FE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E26FE2">
        <w:rPr>
          <w:rFonts w:ascii="Times New Roman" w:hAnsi="Times New Roman" w:cs="Times New Roman"/>
          <w:sz w:val="28"/>
          <w:szCs w:val="28"/>
        </w:rPr>
        <w:t xml:space="preserve"> компетенции предполагает интеграцию личности в системе мировой и национальной культур;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6FE2">
        <w:rPr>
          <w:rFonts w:ascii="Times New Roman" w:hAnsi="Times New Roman" w:cs="Times New Roman"/>
          <w:sz w:val="28"/>
          <w:szCs w:val="28"/>
        </w:rPr>
        <w:t>•  социальная компетенция — умение и желание взаимодействовать с другими, уверенность в себе и в своих силах для осуществления коммуникации, а также умение помочь другому поддержать общение, поставить себя на его место и способность справиться с ситуациями, возникающими в процессе непонимания партнеров по общению.</w:t>
      </w:r>
      <w:proofErr w:type="gramEnd"/>
    </w:p>
    <w:p w:rsidR="00321FAA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В соответствии с коммуник</w:t>
      </w:r>
      <w:r>
        <w:rPr>
          <w:rFonts w:ascii="Times New Roman" w:hAnsi="Times New Roman" w:cs="Times New Roman"/>
          <w:sz w:val="28"/>
          <w:szCs w:val="28"/>
        </w:rPr>
        <w:t xml:space="preserve">ативным подходом обучение </w:t>
      </w:r>
      <w:r w:rsidRPr="00E26FE2">
        <w:rPr>
          <w:rFonts w:ascii="Times New Roman" w:hAnsi="Times New Roman" w:cs="Times New Roman"/>
          <w:sz w:val="28"/>
          <w:szCs w:val="28"/>
        </w:rPr>
        <w:t>должно учитывать особенности реальной коммуникации, а в основе процесса обучения должна лежать модель реального общения, п</w:t>
      </w:r>
      <w:r>
        <w:rPr>
          <w:rFonts w:ascii="Times New Roman" w:hAnsi="Times New Roman" w:cs="Times New Roman"/>
          <w:sz w:val="28"/>
          <w:szCs w:val="28"/>
        </w:rPr>
        <w:t xml:space="preserve">оскольку владение системой речи </w:t>
      </w:r>
      <w:r w:rsidRPr="00E26FE2">
        <w:rPr>
          <w:rFonts w:ascii="Times New Roman" w:hAnsi="Times New Roman" w:cs="Times New Roman"/>
          <w:sz w:val="28"/>
          <w:szCs w:val="28"/>
        </w:rPr>
        <w:t>(знание грамматики и лексики) является недостаточным для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пользования речью </w:t>
      </w:r>
      <w:r w:rsidRPr="00E26FE2">
        <w:rPr>
          <w:rFonts w:ascii="Times New Roman" w:hAnsi="Times New Roman" w:cs="Times New Roman"/>
          <w:sz w:val="28"/>
          <w:szCs w:val="28"/>
        </w:rPr>
        <w:t xml:space="preserve"> в целях коммуникации.</w:t>
      </w:r>
    </w:p>
    <w:p w:rsidR="00321FAA" w:rsidRPr="00321FAA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4C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74C58">
        <w:rPr>
          <w:rFonts w:ascii="Times New Roman" w:hAnsi="Times New Roman" w:cs="Times New Roman"/>
          <w:i/>
          <w:sz w:val="28"/>
          <w:szCs w:val="28"/>
        </w:rPr>
        <w:t xml:space="preserve">Коммуникативный подход предполагает овладение различными речевыми функциями, т.е. формирование умений выражать ту или иную коммуникативную </w:t>
      </w:r>
      <w:r w:rsidRPr="00321FAA">
        <w:rPr>
          <w:rFonts w:ascii="Times New Roman" w:hAnsi="Times New Roman" w:cs="Times New Roman"/>
          <w:i/>
          <w:sz w:val="28"/>
          <w:szCs w:val="28"/>
        </w:rPr>
        <w:t>интенцию</w:t>
      </w:r>
      <w:r w:rsidRPr="00274C58">
        <w:rPr>
          <w:rFonts w:ascii="Times New Roman" w:hAnsi="Times New Roman" w:cs="Times New Roman"/>
          <w:i/>
          <w:sz w:val="28"/>
          <w:szCs w:val="28"/>
        </w:rPr>
        <w:t xml:space="preserve"> (просьбу, согласие, приглашение, отказ, совет, упрек и т. д.).</w:t>
      </w:r>
      <w:proofErr w:type="gramEnd"/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Такое понимание коммуникативного подхода позв</w:t>
      </w:r>
      <w:r>
        <w:rPr>
          <w:rFonts w:ascii="Times New Roman" w:hAnsi="Times New Roman" w:cs="Times New Roman"/>
          <w:sz w:val="28"/>
          <w:szCs w:val="28"/>
        </w:rPr>
        <w:t>олило исследователям</w:t>
      </w:r>
      <w:r w:rsidRPr="00E26FE2">
        <w:rPr>
          <w:rFonts w:ascii="Times New Roman" w:hAnsi="Times New Roman" w:cs="Times New Roman"/>
          <w:sz w:val="28"/>
          <w:szCs w:val="28"/>
        </w:rPr>
        <w:t xml:space="preserve"> описать его основные черты: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  речевая направленность процесса обучения; в качестве конечной цели выдвигается обучение общению в различных видах речевой деятельности;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  ориентация не только на содержательную сторону общения, но и на форму высказывания;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•функциональность в отборе и организации материала: языковой и речевой материал должен отбираться в соответствии с функциями, которые он выражает, и теми коммуникативными интенциями, которые сможет передать говорящий, используя предлагаемый языковой материал (предложение, отказ, выражение эмоций и т. д.);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 ситуативность в отборе материала и организации тренировки: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E2">
        <w:rPr>
          <w:rFonts w:ascii="Times New Roman" w:hAnsi="Times New Roman" w:cs="Times New Roman"/>
          <w:sz w:val="28"/>
          <w:szCs w:val="28"/>
        </w:rPr>
        <w:t>языковой и речевой материал должен отбираться применительно к определенным ситуациям общения и отрабатываться в ситуациях, типичных для использования тех или иных языковых форм;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 использование а</w:t>
      </w:r>
      <w:r>
        <w:rPr>
          <w:rFonts w:ascii="Times New Roman" w:hAnsi="Times New Roman" w:cs="Times New Roman"/>
          <w:sz w:val="28"/>
          <w:szCs w:val="28"/>
        </w:rPr>
        <w:t>утентичных материалов</w:t>
      </w:r>
      <w:r w:rsidRPr="00E26FE2">
        <w:rPr>
          <w:rFonts w:ascii="Times New Roman" w:hAnsi="Times New Roman" w:cs="Times New Roman"/>
          <w:sz w:val="28"/>
          <w:szCs w:val="28"/>
        </w:rPr>
        <w:t xml:space="preserve">, к которым относятся языковые формы, типичные для выражения определенной коммуникативной </w:t>
      </w:r>
      <w:r w:rsidRPr="00E26FE2">
        <w:rPr>
          <w:rFonts w:ascii="Times New Roman" w:hAnsi="Times New Roman" w:cs="Times New Roman"/>
          <w:sz w:val="28"/>
          <w:szCs w:val="28"/>
        </w:rPr>
        <w:lastRenderedPageBreak/>
        <w:t>интенции, аутентичные тексты и ситуации общения, а также различные вербальные и невербальные средства, характерные для носителей языка;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  использование подлинно коммуникативных заданий, способствующих формированию умений общения, и режимов работы, адекватных условиям реальной коммуникации (парная и групповая работа);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  индивидуализация процесса обучения, использование личностно-ориентированного подхода, то есть учет потребностей учащихся при планировании и организации урока, опора на индивидуальные когнитивные стили и учебные стратегии обучаемых,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E2">
        <w:rPr>
          <w:rFonts w:ascii="Times New Roman" w:hAnsi="Times New Roman" w:cs="Times New Roman"/>
          <w:sz w:val="28"/>
          <w:szCs w:val="28"/>
        </w:rPr>
        <w:t>использование их личного опыта.</w:t>
      </w:r>
    </w:p>
    <w:p w:rsidR="00321FAA" w:rsidRPr="00E26FE2" w:rsidRDefault="00321FAA" w:rsidP="00321F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Коммуникативный подход является новым направлением в методике препод</w:t>
      </w:r>
      <w:r>
        <w:rPr>
          <w:rFonts w:ascii="Times New Roman" w:hAnsi="Times New Roman" w:cs="Times New Roman"/>
          <w:sz w:val="28"/>
          <w:szCs w:val="28"/>
        </w:rPr>
        <w:t>авания</w:t>
      </w:r>
      <w:r w:rsidRPr="00E26FE2">
        <w:rPr>
          <w:rFonts w:ascii="Times New Roman" w:hAnsi="Times New Roman" w:cs="Times New Roman"/>
          <w:sz w:val="28"/>
          <w:szCs w:val="28"/>
        </w:rPr>
        <w:t>, которое трактуется учеными по-разному, что нашло свое отражение в понимании ко</w:t>
      </w:r>
      <w:r>
        <w:rPr>
          <w:rFonts w:ascii="Times New Roman" w:hAnsi="Times New Roman" w:cs="Times New Roman"/>
          <w:sz w:val="28"/>
          <w:szCs w:val="28"/>
        </w:rPr>
        <w:t xml:space="preserve">ммуникативного метода. </w:t>
      </w:r>
    </w:p>
    <w:p w:rsidR="00321FAA" w:rsidRDefault="00321FAA" w:rsidP="00994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FAA" w:rsidRDefault="00321FAA" w:rsidP="00321F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94320" w:rsidRPr="00321FAA" w:rsidRDefault="00994320" w:rsidP="009943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lastRenderedPageBreak/>
        <w:t>Дошкольники</w:t>
      </w:r>
    </w:p>
    <w:p w:rsidR="00994320" w:rsidRPr="00321FAA" w:rsidRDefault="00994320" w:rsidP="00321FA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Коммуникативные намерения:</w:t>
      </w:r>
    </w:p>
    <w:p w:rsidR="00994320" w:rsidRPr="00B27736" w:rsidRDefault="00994320" w:rsidP="009943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 xml:space="preserve">сообщить о...; </w:t>
      </w:r>
    </w:p>
    <w:p w:rsidR="00994320" w:rsidRPr="00B27736" w:rsidRDefault="00994320" w:rsidP="009943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запросить информацию о....</w:t>
      </w:r>
    </w:p>
    <w:p w:rsidR="00994320" w:rsidRPr="00B27736" w:rsidRDefault="00994320" w:rsidP="009943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736">
        <w:rPr>
          <w:rFonts w:ascii="Times New Roman" w:hAnsi="Times New Roman" w:cs="Times New Roman"/>
          <w:b/>
          <w:sz w:val="28"/>
          <w:szCs w:val="28"/>
        </w:rPr>
        <w:t>Речевые умения:</w:t>
      </w:r>
    </w:p>
    <w:p w:rsidR="00994320" w:rsidRPr="00B27736" w:rsidRDefault="00994320" w:rsidP="00994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•сообщить о себе, о своем друге, о членах своей семьи (имя, что умеет делать, какой он/она);</w:t>
      </w:r>
    </w:p>
    <w:p w:rsidR="00994320" w:rsidRPr="00B27736" w:rsidRDefault="00994320" w:rsidP="00994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•назвать действия, выполняемые человеком, животным;</w:t>
      </w:r>
    </w:p>
    <w:p w:rsidR="00994320" w:rsidRPr="00B27736" w:rsidRDefault="00994320" w:rsidP="00994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•сообщить о местонахождении человека, животного, предмета;</w:t>
      </w:r>
    </w:p>
    <w:p w:rsidR="00994320" w:rsidRPr="00B27736" w:rsidRDefault="00994320" w:rsidP="00994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•указать время действия (день, месяц, время года);</w:t>
      </w:r>
    </w:p>
    <w:p w:rsidR="00994320" w:rsidRPr="00B27736" w:rsidRDefault="00994320" w:rsidP="00994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•описать животное, предмет (назвать его, назвать цвет, размер; сказать, что животное умеет делать);</w:t>
      </w:r>
    </w:p>
    <w:p w:rsidR="00994320" w:rsidRPr="00B27736" w:rsidRDefault="00994320" w:rsidP="00994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•запросить информацию о том, что это и (или) кто это; сколько кому лет; какой он (</w:t>
      </w:r>
      <w:proofErr w:type="spellStart"/>
      <w:r w:rsidRPr="00B27736"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 w:rsidRPr="00B2773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2773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B27736">
        <w:rPr>
          <w:rFonts w:ascii="Times New Roman" w:hAnsi="Times New Roman" w:cs="Times New Roman"/>
          <w:sz w:val="28"/>
          <w:szCs w:val="28"/>
        </w:rPr>
        <w:t>).</w:t>
      </w:r>
    </w:p>
    <w:p w:rsidR="00C246ED" w:rsidRPr="00B27736" w:rsidRDefault="00C246ED" w:rsidP="00C246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7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7736">
        <w:rPr>
          <w:rFonts w:ascii="Times New Roman" w:hAnsi="Times New Roman" w:cs="Times New Roman"/>
          <w:b/>
          <w:sz w:val="28"/>
          <w:szCs w:val="28"/>
        </w:rPr>
        <w:t>-III класс</w:t>
      </w:r>
    </w:p>
    <w:p w:rsidR="00C246ED" w:rsidRPr="00B27736" w:rsidRDefault="00C246ED" w:rsidP="00C246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Коммуникативные намерения: описать...; охарактеризовать...; запросить информацию....</w:t>
      </w:r>
    </w:p>
    <w:p w:rsidR="00C246ED" w:rsidRPr="00B27736" w:rsidRDefault="00C246ED" w:rsidP="00C246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736">
        <w:rPr>
          <w:rFonts w:ascii="Times New Roman" w:hAnsi="Times New Roman" w:cs="Times New Roman"/>
          <w:b/>
          <w:sz w:val="28"/>
          <w:szCs w:val="28"/>
        </w:rPr>
        <w:t>Речевые умения:</w:t>
      </w:r>
    </w:p>
    <w:p w:rsidR="00C246ED" w:rsidRPr="00B27736" w:rsidRDefault="00C246ED" w:rsidP="00C246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•описать лицо (назвать имя, возраст, род занятий, место проживания и т.д.), запросить соответствующую информацию о ком-либо;</w:t>
      </w:r>
    </w:p>
    <w:p w:rsidR="00C246ED" w:rsidRPr="00B27736" w:rsidRDefault="00C246ED" w:rsidP="00C246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•описать животное (назвать его, сказать, что оно может делать, какое оно), запросить соответствующую информацию о каком-либо животном;</w:t>
      </w:r>
    </w:p>
    <w:p w:rsidR="00C246ED" w:rsidRPr="00B27736" w:rsidRDefault="00C246ED" w:rsidP="00C246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•описать предмет (назвать его, указать его принадлежность, качество, месторасположение)</w:t>
      </w:r>
      <w:proofErr w:type="gramStart"/>
      <w:r w:rsidRPr="00B27736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B27736">
        <w:rPr>
          <w:rFonts w:ascii="Times New Roman" w:hAnsi="Times New Roman" w:cs="Times New Roman"/>
          <w:sz w:val="28"/>
          <w:szCs w:val="28"/>
        </w:rPr>
        <w:t>апросить соответствующую информацию о каком-либо предмете;</w:t>
      </w:r>
    </w:p>
    <w:p w:rsidR="00C246ED" w:rsidRPr="00B27736" w:rsidRDefault="00C246ED" w:rsidP="00C246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>•прокомментировать действия сверстника (что и как он делает);</w:t>
      </w:r>
    </w:p>
    <w:p w:rsidR="00994320" w:rsidRPr="00B27736" w:rsidRDefault="00C246ED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sz w:val="28"/>
          <w:szCs w:val="28"/>
        </w:rPr>
        <w:t xml:space="preserve">•описать куклу/персонаж (назвать имя, дать характеристику </w:t>
      </w:r>
      <w:proofErr w:type="gramStart"/>
      <w:r w:rsidRPr="00B27736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B27736">
        <w:rPr>
          <w:rFonts w:ascii="Times New Roman" w:hAnsi="Times New Roman" w:cs="Times New Roman"/>
          <w:sz w:val="28"/>
          <w:szCs w:val="28"/>
        </w:rPr>
        <w:t>/ его внешности, описать ее/его одежду, выразить на элементарном уровне свое отн</w:t>
      </w:r>
      <w:r w:rsidR="0053016B" w:rsidRPr="00B27736">
        <w:rPr>
          <w:rFonts w:ascii="Times New Roman" w:hAnsi="Times New Roman" w:cs="Times New Roman"/>
          <w:sz w:val="28"/>
          <w:szCs w:val="28"/>
        </w:rPr>
        <w:t>ошение к ней/к нем.</w:t>
      </w:r>
    </w:p>
    <w:p w:rsidR="00994320" w:rsidRPr="00B27736" w:rsidRDefault="00994320" w:rsidP="00994320">
      <w:pPr>
        <w:pStyle w:val="a4"/>
        <w:rPr>
          <w:sz w:val="28"/>
          <w:szCs w:val="28"/>
        </w:rPr>
      </w:pPr>
      <w:r w:rsidRPr="00B27736">
        <w:rPr>
          <w:b/>
          <w:bCs/>
          <w:sz w:val="28"/>
          <w:szCs w:val="28"/>
        </w:rPr>
        <w:t>Первый блок направлен на активизацию деятельности детей</w:t>
      </w:r>
      <w:r w:rsidRPr="00B27736">
        <w:rPr>
          <w:sz w:val="28"/>
          <w:szCs w:val="28"/>
        </w:rPr>
        <w:t xml:space="preserve">, основным </w:t>
      </w:r>
      <w:proofErr w:type="gramStart"/>
      <w:r w:rsidRPr="00B27736">
        <w:rPr>
          <w:sz w:val="28"/>
          <w:szCs w:val="28"/>
        </w:rPr>
        <w:t>содержанием</w:t>
      </w:r>
      <w:proofErr w:type="gramEnd"/>
      <w:r w:rsidRPr="00B27736">
        <w:rPr>
          <w:sz w:val="28"/>
          <w:szCs w:val="28"/>
        </w:rPr>
        <w:t xml:space="preserve"> которого являются игровые упражнения и этюды на восприятие, переживание и выражение эмоциональных состояний в мимике и пантомимике, на развитие поведенческой активности, формирование самостоятельности, эмоциональной поддержки участников группы, на преодоление замкнутости, социальной изолированности через формирование чувства принадлежности к группе и адекватной самооценки.</w:t>
      </w:r>
    </w:p>
    <w:p w:rsidR="00994320" w:rsidRPr="00B27736" w:rsidRDefault="00994320" w:rsidP="00994320">
      <w:pPr>
        <w:pStyle w:val="a4"/>
        <w:rPr>
          <w:sz w:val="28"/>
          <w:szCs w:val="28"/>
        </w:rPr>
      </w:pPr>
      <w:r w:rsidRPr="00B27736">
        <w:rPr>
          <w:sz w:val="28"/>
          <w:szCs w:val="28"/>
        </w:rPr>
        <w:t xml:space="preserve">Упражнения, а также этюды этого блока предлагают  в качестве разминки, средствами как включения в работу, так и развития. С этой целью необходимо использовать побуждения типа «Покажи, как...», «Изобрази, как...», «Повтори за мной...» и т.п. Детей необходимо обучать восприятию и выражению основных эмоций. С этой целью можно предложить им упражнения для мимических мышц лица: нахмуриться, поднять брови, наморщить лоб, зажмуриться, прищуриться и т.п. </w:t>
      </w:r>
    </w:p>
    <w:p w:rsidR="00C246ED" w:rsidRPr="00B27736" w:rsidRDefault="00994320" w:rsidP="00C246ED">
      <w:pPr>
        <w:pStyle w:val="a4"/>
      </w:pPr>
      <w:r w:rsidRPr="00B27736">
        <w:rPr>
          <w:sz w:val="28"/>
          <w:szCs w:val="28"/>
        </w:rPr>
        <w:lastRenderedPageBreak/>
        <w:t xml:space="preserve">Так дети учатся отражать основные эмоциональные состояния (внимание, интерес, удивление, удовольствие, радость). С этой целью разыгрываются несложные этюды с комментированием взрослого </w:t>
      </w:r>
      <w:proofErr w:type="gramStart"/>
      <w:r w:rsidRPr="00B27736">
        <w:rPr>
          <w:sz w:val="28"/>
          <w:szCs w:val="28"/>
        </w:rPr>
        <w:t xml:space="preserve">( </w:t>
      </w:r>
      <w:proofErr w:type="gramEnd"/>
      <w:r w:rsidRPr="00B27736">
        <w:rPr>
          <w:sz w:val="28"/>
          <w:szCs w:val="28"/>
        </w:rPr>
        <w:t>объясняют и показывают, какие движения нужно выполнять для передачи того или иного состояния). Кроме того, дети учатся самостоятельно показывать основные эмоции</w:t>
      </w:r>
      <w:r w:rsidR="00C246ED" w:rsidRPr="00B27736">
        <w:t>.</w:t>
      </w:r>
    </w:p>
    <w:p w:rsidR="00994320" w:rsidRPr="00B27736" w:rsidRDefault="00994320" w:rsidP="0099432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27736">
        <w:rPr>
          <w:rFonts w:ascii="Times New Roman" w:hAnsi="Times New Roman" w:cs="Times New Roman"/>
          <w:color w:val="auto"/>
          <w:sz w:val="28"/>
          <w:szCs w:val="28"/>
        </w:rPr>
        <w:t>Примеры некоторых упражнений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B27736">
        <w:t>«</w:t>
      </w:r>
      <w:r w:rsidRPr="00321FAA">
        <w:rPr>
          <w:b/>
          <w:bCs/>
          <w:sz w:val="28"/>
          <w:szCs w:val="28"/>
        </w:rPr>
        <w:t>Зеркало</w:t>
      </w:r>
      <w:r w:rsidRPr="00321FAA">
        <w:rPr>
          <w:sz w:val="28"/>
          <w:szCs w:val="28"/>
        </w:rPr>
        <w:t>». Педагог говорит детям: «Вы будете зеркалом, а я буду смотреться в него. Ну-ка, зеркальце, скажи, какое выражение на моем лице?». Используются два варианта определения мимики воспитателя: дети называют выраженное на лице эмоциональное состояние или самостоятельно, или с опорой на подсказку: «Мне грустно, когда на улице плохая погода. Мне рассказали смешную историю. Я ужасно боюсь грозы. Я очень рассердилась» и т.д. При продолжении игры «зеркало» не только называет выражение, но и копирует его.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>«</w:t>
      </w:r>
      <w:r w:rsidRPr="00321FAA">
        <w:rPr>
          <w:b/>
          <w:bCs/>
          <w:sz w:val="28"/>
          <w:szCs w:val="28"/>
        </w:rPr>
        <w:t>Вкусные конфеты</w:t>
      </w:r>
      <w:r w:rsidRPr="00321FAA">
        <w:rPr>
          <w:sz w:val="28"/>
          <w:szCs w:val="28"/>
        </w:rPr>
        <w:t>». Педагог вместе с детьми выбирает одного ребенка. У него в руках воображаемый пакет с конфетами. Он по очереди протягивает его детям. Они берут по одной конфете, благодарят, жуют, мимикой выражают удовольствие, улыбаются.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>Внимание также необходимо уделять пантомимике. Это развивает способность распознать и понять эмоциональное состояние другого человека, выражать свои эмоции с помощью жестов, движении, походки, позы. Пантомимика повышает интерес детей к занятиям, расширяет их эмоциональный опыт, позволяет замкнутым детям раскрепоститься, почувствовать уверенность в себе, проявить творчество.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>«</w:t>
      </w:r>
      <w:r w:rsidRPr="00321FAA">
        <w:rPr>
          <w:b/>
          <w:bCs/>
          <w:sz w:val="28"/>
          <w:szCs w:val="28"/>
        </w:rPr>
        <w:t>День рождения</w:t>
      </w:r>
      <w:r w:rsidRPr="00321FAA">
        <w:rPr>
          <w:sz w:val="28"/>
          <w:szCs w:val="28"/>
        </w:rPr>
        <w:t>». Выбирается именинник. Все дети мимикой, жестами дарят ему подарки, а именинник угадывает, что это за подарок.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>Указанные выше упражнения и этюды не только знакомят детей с мимикой, жестами, позами, походкой, отображающими основные эмоции, но и корректируют некоторые черты характера, а также самооценку детей.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>Для формирования адекватной самооценки можно предложить также следующие игры и упражнения: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 xml:space="preserve"> «Молчок»,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 xml:space="preserve"> «Делай, как я»,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 xml:space="preserve"> «Походка и настроение»,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 xml:space="preserve"> «Проигрывание ситуаций»,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 xml:space="preserve"> «Попугай», «Какой я?», 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>«Турнир», «Веретено».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lastRenderedPageBreak/>
        <w:t xml:space="preserve">Эти и аналогичные им упражнения я включаю в ход занятия (в его середине) </w:t>
      </w:r>
      <w:proofErr w:type="gramStart"/>
      <w:r w:rsidRPr="00321FAA">
        <w:rPr>
          <w:sz w:val="28"/>
          <w:szCs w:val="28"/>
        </w:rPr>
        <w:t>—о</w:t>
      </w:r>
      <w:proofErr w:type="gramEnd"/>
      <w:r w:rsidRPr="00321FAA">
        <w:rPr>
          <w:sz w:val="28"/>
          <w:szCs w:val="28"/>
        </w:rPr>
        <w:t>ни выполняют функцию переключения, двигательной и эмоциональной разрядки, активного отдыха.</w:t>
      </w:r>
    </w:p>
    <w:p w:rsidR="0053016B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 xml:space="preserve">Подводя </w:t>
      </w:r>
      <w:proofErr w:type="gramStart"/>
      <w:r w:rsidRPr="00321FAA">
        <w:rPr>
          <w:sz w:val="28"/>
          <w:szCs w:val="28"/>
        </w:rPr>
        <w:t>итоги</w:t>
      </w:r>
      <w:proofErr w:type="gramEnd"/>
      <w:r w:rsidRPr="00321FAA">
        <w:rPr>
          <w:sz w:val="28"/>
          <w:szCs w:val="28"/>
        </w:rPr>
        <w:t xml:space="preserve"> хочется отметить, что представленные выше упражнения и этюды, первого блока способствуют усилению сплоченности группы, развитию чувства общности, товарищества и установлению в группе атмосферы доверия и безопасности, формируют внимательное и бережное отно</w:t>
      </w:r>
      <w:r w:rsidR="003314CA" w:rsidRPr="00321FAA">
        <w:rPr>
          <w:sz w:val="28"/>
          <w:szCs w:val="28"/>
        </w:rPr>
        <w:t>шение детей друг к другу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b/>
          <w:bCs/>
          <w:sz w:val="28"/>
          <w:szCs w:val="28"/>
        </w:rPr>
        <w:t>Второй блок направлен на активизацию компонентов речевой деятельности</w:t>
      </w:r>
      <w:r w:rsidRPr="00321FAA">
        <w:rPr>
          <w:sz w:val="28"/>
          <w:szCs w:val="28"/>
        </w:rPr>
        <w:t xml:space="preserve">, а активизация речевой деятельности в целом невозможна без активизации ее основных компонентов, поэтому большое внимание следует уделять словесным играм, цель которых </w:t>
      </w:r>
      <w:proofErr w:type="gramStart"/>
      <w:r w:rsidRPr="00321FAA">
        <w:rPr>
          <w:sz w:val="28"/>
          <w:szCs w:val="28"/>
        </w:rPr>
        <w:t>—о</w:t>
      </w:r>
      <w:proofErr w:type="gramEnd"/>
      <w:r w:rsidRPr="00321FAA">
        <w:rPr>
          <w:sz w:val="28"/>
          <w:szCs w:val="28"/>
        </w:rPr>
        <w:t xml:space="preserve">богащение словарного запаса, формирование грамматической правильности речи, интонационной выразительности и, главное, развитие умения использовать уже имеющиеся средства в речевой деятельности. Ценность таких игр </w:t>
      </w:r>
      <w:proofErr w:type="gramStart"/>
      <w:r w:rsidRPr="00321FAA">
        <w:rPr>
          <w:sz w:val="28"/>
          <w:szCs w:val="28"/>
        </w:rPr>
        <w:t>—в</w:t>
      </w:r>
      <w:proofErr w:type="gramEnd"/>
      <w:r w:rsidRPr="00321FAA">
        <w:rPr>
          <w:sz w:val="28"/>
          <w:szCs w:val="28"/>
        </w:rPr>
        <w:t xml:space="preserve"> том, что дети не только получают и анализируют языковую информацию, но и оперируют ею, что стимулирует их собственную речевую активность. </w:t>
      </w:r>
    </w:p>
    <w:p w:rsidR="00994320" w:rsidRPr="00321FAA" w:rsidRDefault="00994320" w:rsidP="0099432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321FAA">
        <w:rPr>
          <w:rFonts w:ascii="Times New Roman" w:hAnsi="Times New Roman" w:cs="Times New Roman"/>
          <w:color w:val="auto"/>
          <w:sz w:val="28"/>
          <w:szCs w:val="28"/>
        </w:rPr>
        <w:t>Примеры некоторых игр и упражнений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>«</w:t>
      </w:r>
      <w:r w:rsidRPr="00321FAA">
        <w:rPr>
          <w:b/>
          <w:bCs/>
          <w:sz w:val="28"/>
          <w:szCs w:val="28"/>
        </w:rPr>
        <w:t>Любопытный</w:t>
      </w:r>
      <w:r w:rsidRPr="00321FAA">
        <w:rPr>
          <w:sz w:val="28"/>
          <w:szCs w:val="28"/>
        </w:rPr>
        <w:t xml:space="preserve">». Дети образуют круг. Водящий («любопытный») называет букву, с которой должны начинаться ответы. Затем обращается к какому-либо игроку и задает короткие вопросы типа: «Кто?», «Что делает?», «Какой?», «Когда?», «Зачем?» и т.п. Задача играющих </w:t>
      </w:r>
      <w:proofErr w:type="gramStart"/>
      <w:r w:rsidRPr="00321FAA">
        <w:rPr>
          <w:sz w:val="28"/>
          <w:szCs w:val="28"/>
        </w:rPr>
        <w:t>—о</w:t>
      </w:r>
      <w:proofErr w:type="gramEnd"/>
      <w:r w:rsidRPr="00321FAA">
        <w:rPr>
          <w:sz w:val="28"/>
          <w:szCs w:val="28"/>
        </w:rPr>
        <w:t xml:space="preserve">твечать как можно скорее. </w:t>
      </w:r>
      <w:proofErr w:type="gramStart"/>
      <w:r w:rsidRPr="00321FAA">
        <w:rPr>
          <w:sz w:val="28"/>
          <w:szCs w:val="28"/>
        </w:rPr>
        <w:t>Например, объявлен звук р. Возможные ответы: рак, рисует, розовый, ранним утром.</w:t>
      </w:r>
      <w:proofErr w:type="gramEnd"/>
      <w:r w:rsidRPr="00321FAA">
        <w:rPr>
          <w:sz w:val="28"/>
          <w:szCs w:val="28"/>
        </w:rPr>
        <w:t xml:space="preserve"> Если ребенок затрудняется с ответом, «любопытный» обращается к другому участнику. За быстрый ответ игрок награждается фишкой.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b/>
          <w:sz w:val="28"/>
          <w:szCs w:val="28"/>
        </w:rPr>
        <w:t>«Подбор прилагательных».</w:t>
      </w:r>
      <w:r w:rsidRPr="00321FAA">
        <w:rPr>
          <w:sz w:val="28"/>
          <w:szCs w:val="28"/>
        </w:rPr>
        <w:t xml:space="preserve"> Педагог показывает картинку, игрушку или называет слово, а дети указывают как можно больше признаков, соответствующих предложенному объекту, например: стол </w:t>
      </w:r>
      <w:proofErr w:type="gramStart"/>
      <w:r w:rsidRPr="00321FAA">
        <w:rPr>
          <w:sz w:val="28"/>
          <w:szCs w:val="28"/>
        </w:rPr>
        <w:t>-д</w:t>
      </w:r>
      <w:proofErr w:type="gramEnd"/>
      <w:r w:rsidRPr="00321FAA">
        <w:rPr>
          <w:sz w:val="28"/>
          <w:szCs w:val="28"/>
        </w:rPr>
        <w:t>еревянный, кухонный, столовый, старый, новый, удобный и т.п. Выигрывает тот, кто назовет больше признаков, чем другие.</w:t>
      </w:r>
    </w:p>
    <w:p w:rsidR="00994320" w:rsidRPr="00321FAA" w:rsidRDefault="00994320" w:rsidP="00321FAA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>«</w:t>
      </w:r>
      <w:r w:rsidRPr="00321FAA">
        <w:rPr>
          <w:b/>
          <w:bCs/>
          <w:sz w:val="28"/>
          <w:szCs w:val="28"/>
        </w:rPr>
        <w:t>Сочиним историю</w:t>
      </w:r>
      <w:r w:rsidRPr="00321FAA">
        <w:rPr>
          <w:sz w:val="28"/>
          <w:szCs w:val="28"/>
        </w:rPr>
        <w:t xml:space="preserve">» или «Сказка по кругу». Ведущий начинает рассказывать историю: «Жили-были...», </w:t>
      </w:r>
      <w:proofErr w:type="gramStart"/>
      <w:r w:rsidRPr="00321FAA">
        <w:rPr>
          <w:sz w:val="28"/>
          <w:szCs w:val="28"/>
        </w:rPr>
        <w:t>следующий</w:t>
      </w:r>
      <w:proofErr w:type="gramEnd"/>
      <w:r w:rsidRPr="00321FAA">
        <w:rPr>
          <w:sz w:val="28"/>
          <w:szCs w:val="28"/>
        </w:rPr>
        <w:t xml:space="preserve"> </w:t>
      </w:r>
      <w:r w:rsidR="00321FAA">
        <w:rPr>
          <w:sz w:val="28"/>
          <w:szCs w:val="28"/>
        </w:rPr>
        <w:t>продолжает и так далее по кругу.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 xml:space="preserve">А также: «Кто быстрее?», </w:t>
      </w:r>
      <w:r w:rsidR="00321FAA">
        <w:rPr>
          <w:sz w:val="28"/>
          <w:szCs w:val="28"/>
        </w:rPr>
        <w:t xml:space="preserve"> </w:t>
      </w:r>
      <w:r w:rsidRPr="00321FAA">
        <w:rPr>
          <w:sz w:val="28"/>
          <w:szCs w:val="28"/>
        </w:rPr>
        <w:t xml:space="preserve">«Пара к паре» 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>,игра с мячом «Скажи наоборот»,</w:t>
      </w:r>
      <w:r w:rsidR="00321FAA">
        <w:rPr>
          <w:sz w:val="28"/>
          <w:szCs w:val="28"/>
        </w:rPr>
        <w:t xml:space="preserve"> </w:t>
      </w:r>
      <w:r w:rsidRPr="00321FAA">
        <w:rPr>
          <w:sz w:val="28"/>
          <w:szCs w:val="28"/>
        </w:rPr>
        <w:t xml:space="preserve"> «Закончи предложение», </w:t>
      </w:r>
    </w:p>
    <w:p w:rsidR="00994320" w:rsidRPr="00321FAA" w:rsidRDefault="00994320" w:rsidP="00994320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 xml:space="preserve">«Кто скажет больше?», </w:t>
      </w:r>
      <w:r w:rsidR="00321FAA">
        <w:rPr>
          <w:sz w:val="28"/>
          <w:szCs w:val="28"/>
        </w:rPr>
        <w:t xml:space="preserve"> </w:t>
      </w:r>
      <w:r w:rsidRPr="00321FAA">
        <w:rPr>
          <w:sz w:val="28"/>
          <w:szCs w:val="28"/>
        </w:rPr>
        <w:t>«Телефонный разговор»,</w:t>
      </w:r>
    </w:p>
    <w:p w:rsidR="00321FAA" w:rsidRPr="00321FAA" w:rsidRDefault="00321FAA" w:rsidP="00321FAA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«Шкатулка сказок»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b/>
          <w:bCs/>
          <w:sz w:val="28"/>
          <w:szCs w:val="28"/>
        </w:rPr>
        <w:lastRenderedPageBreak/>
        <w:t>Третий блок направлен на активизацию речи в разных видах деятельности</w:t>
      </w:r>
      <w:r w:rsidRPr="00321FAA">
        <w:rPr>
          <w:sz w:val="28"/>
          <w:szCs w:val="28"/>
        </w:rPr>
        <w:t>. В качестве одного из направл</w:t>
      </w:r>
      <w:r w:rsidR="00C246ED" w:rsidRPr="00321FAA">
        <w:rPr>
          <w:sz w:val="28"/>
          <w:szCs w:val="28"/>
        </w:rPr>
        <w:t xml:space="preserve">ений этого блока упражнения на </w:t>
      </w:r>
      <w:r w:rsidRPr="00321FAA">
        <w:rPr>
          <w:sz w:val="28"/>
          <w:szCs w:val="28"/>
        </w:rPr>
        <w:t xml:space="preserve"> изменение социальной позиции, которое происходит за счет включения детей в разные виды деятельности и сферы общения. Для этого целесообразно использовать моделирование проблемных и игровых ситуаций, которые создаются путем использования наглядности, исполнения детьми различных ролей. Известно: исполнение ролей в процессе игры и общения психологически настраивает ребенка на речевые действия, ожидаемые от него в определенной ситуации.</w:t>
      </w:r>
    </w:p>
    <w:p w:rsidR="00994320" w:rsidRPr="00321FAA" w:rsidRDefault="00C246ED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>Побуждайте</w:t>
      </w:r>
      <w:r w:rsidR="00994320" w:rsidRPr="00321FAA">
        <w:rPr>
          <w:sz w:val="28"/>
          <w:szCs w:val="28"/>
        </w:rPr>
        <w:t xml:space="preserve"> детей к самостоятельным вопросам: «Спроси у Кати, может быть, она хочет пойти погулять? Узнай у Димы, куда он уезжает? Леночка, попроси бабушку испечь пирог, к нам собираются гости». Вопросно-ответные конструкции обладают наибольшей коммуни</w:t>
      </w:r>
      <w:r w:rsidRPr="00321FAA">
        <w:rPr>
          <w:sz w:val="28"/>
          <w:szCs w:val="28"/>
        </w:rPr>
        <w:t xml:space="preserve">кативной активностью, поэтому рекомендуется </w:t>
      </w:r>
      <w:r w:rsidR="00994320" w:rsidRPr="00321FAA">
        <w:rPr>
          <w:sz w:val="28"/>
          <w:szCs w:val="28"/>
        </w:rPr>
        <w:t xml:space="preserve">включать задания, предусматривающие употребление вопросительных предложений. </w:t>
      </w:r>
    </w:p>
    <w:p w:rsidR="00994320" w:rsidRPr="00321FAA" w:rsidRDefault="00C246ED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>Также вводите</w:t>
      </w:r>
      <w:r w:rsidR="00994320" w:rsidRPr="00321FAA">
        <w:rPr>
          <w:sz w:val="28"/>
          <w:szCs w:val="28"/>
        </w:rPr>
        <w:t xml:space="preserve"> задания, в которых детям приходится выполнять речевые действия в предлагаемых обстоятельствах. Они задаются путем словесного описания условий и участников общения, а также постановки речевой задачи. Такие ситуации различаются по степени сложности, поэтому необходимо соблюдать определенную последовательность в их предъявлении. Описание ситуаций или формулировка речевой задачи, содержащая лексико-грамматические элементы ожидаемого высказывания, намечает схему ответа ребенка. </w:t>
      </w:r>
    </w:p>
    <w:p w:rsidR="00C246ED" w:rsidRPr="00321FAA" w:rsidRDefault="00994320" w:rsidP="00C246ED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b/>
          <w:bCs/>
          <w:sz w:val="28"/>
          <w:szCs w:val="28"/>
        </w:rPr>
        <w:t>Например</w:t>
      </w:r>
      <w:r w:rsidR="00C246ED" w:rsidRPr="00321FAA">
        <w:rPr>
          <w:sz w:val="28"/>
          <w:szCs w:val="28"/>
        </w:rPr>
        <w:t xml:space="preserve">: «Представь, говорится </w:t>
      </w:r>
      <w:r w:rsidRPr="00321FAA">
        <w:rPr>
          <w:sz w:val="28"/>
          <w:szCs w:val="28"/>
        </w:rPr>
        <w:t xml:space="preserve"> ребенку, что ребята из вашей группы играют в интересную игру. А ты опоздал в детский сад, и игра уже началась. Попроси, чтобы друзья приняли тебя в игру». Через несколько занятий языковые опоры исключаются, и задания пред</w:t>
      </w:r>
      <w:r w:rsidR="00C246ED" w:rsidRPr="00321FAA">
        <w:rPr>
          <w:sz w:val="28"/>
          <w:szCs w:val="28"/>
        </w:rPr>
        <w:t xml:space="preserve">ъявляются в другой форме. Роли </w:t>
      </w:r>
      <w:r w:rsidRPr="00321FAA">
        <w:rPr>
          <w:sz w:val="28"/>
          <w:szCs w:val="28"/>
        </w:rPr>
        <w:t xml:space="preserve"> распределяю</w:t>
      </w:r>
      <w:r w:rsidR="00C246ED" w:rsidRPr="00321FAA">
        <w:rPr>
          <w:sz w:val="28"/>
          <w:szCs w:val="28"/>
        </w:rPr>
        <w:t>тся</w:t>
      </w:r>
      <w:r w:rsidRPr="00321FAA">
        <w:rPr>
          <w:sz w:val="28"/>
          <w:szCs w:val="28"/>
        </w:rPr>
        <w:t xml:space="preserve"> так, чтобы несколько детей в диалоге были более активными, остальные </w:t>
      </w:r>
      <w:proofErr w:type="gramStart"/>
      <w:r w:rsidRPr="00321FAA">
        <w:rPr>
          <w:sz w:val="28"/>
          <w:szCs w:val="28"/>
        </w:rPr>
        <w:t>—м</w:t>
      </w:r>
      <w:proofErr w:type="gramEnd"/>
      <w:r w:rsidRPr="00321FAA">
        <w:rPr>
          <w:sz w:val="28"/>
          <w:szCs w:val="28"/>
        </w:rPr>
        <w:t>енее.</w:t>
      </w:r>
    </w:p>
    <w:p w:rsidR="00994320" w:rsidRPr="00321FAA" w:rsidRDefault="00994320" w:rsidP="00C246ED">
      <w:pPr>
        <w:pStyle w:val="a4"/>
        <w:spacing w:before="0" w:beforeAutospacing="0" w:after="0"/>
        <w:rPr>
          <w:sz w:val="28"/>
          <w:szCs w:val="28"/>
        </w:rPr>
      </w:pPr>
      <w:r w:rsidRPr="00321FAA">
        <w:rPr>
          <w:sz w:val="28"/>
          <w:szCs w:val="28"/>
        </w:rPr>
        <w:t xml:space="preserve"> </w:t>
      </w:r>
      <w:proofErr w:type="gramStart"/>
      <w:r w:rsidRPr="00321FAA">
        <w:rPr>
          <w:b/>
          <w:bCs/>
          <w:sz w:val="28"/>
          <w:szCs w:val="28"/>
        </w:rPr>
        <w:t>Например</w:t>
      </w:r>
      <w:r w:rsidRPr="00321FAA">
        <w:rPr>
          <w:sz w:val="28"/>
          <w:szCs w:val="28"/>
        </w:rPr>
        <w:t>, в игре «</w:t>
      </w:r>
      <w:r w:rsidRPr="00321FAA">
        <w:rPr>
          <w:b/>
          <w:bCs/>
          <w:sz w:val="28"/>
          <w:szCs w:val="28"/>
        </w:rPr>
        <w:t>Гости</w:t>
      </w:r>
      <w:r w:rsidRPr="00321FAA">
        <w:rPr>
          <w:sz w:val="28"/>
          <w:szCs w:val="28"/>
        </w:rPr>
        <w:t>» дети распределяют между собой роли: хозяева дома (м</w:t>
      </w:r>
      <w:r w:rsidR="00C246ED" w:rsidRPr="00321FAA">
        <w:rPr>
          <w:sz w:val="28"/>
          <w:szCs w:val="28"/>
        </w:rPr>
        <w:t>ама, папа, ребенок) и гости.</w:t>
      </w:r>
      <w:proofErr w:type="gramEnd"/>
      <w:r w:rsidR="00C246ED" w:rsidRPr="00321FAA">
        <w:rPr>
          <w:sz w:val="28"/>
          <w:szCs w:val="28"/>
        </w:rPr>
        <w:t xml:space="preserve"> П</w:t>
      </w:r>
      <w:r w:rsidRPr="00321FAA">
        <w:rPr>
          <w:sz w:val="28"/>
          <w:szCs w:val="28"/>
        </w:rPr>
        <w:t>редлага</w:t>
      </w:r>
      <w:r w:rsidR="00C246ED" w:rsidRPr="00321FAA">
        <w:rPr>
          <w:sz w:val="28"/>
          <w:szCs w:val="28"/>
        </w:rPr>
        <w:t xml:space="preserve">ется </w:t>
      </w:r>
      <w:r w:rsidRPr="00321FAA">
        <w:rPr>
          <w:sz w:val="28"/>
          <w:szCs w:val="28"/>
        </w:rPr>
        <w:t xml:space="preserve"> детям пригласить в гости своих друзей, встретить их, познакомить с «мамой, папой». «Ребенок» показывает гостям свою комнату, рассказывает об игрушках. «Родители» приглашают к столу, угощают чаем, сладостями, рассказывают о своей работе. Гости благодарят. Затем </w:t>
      </w:r>
      <w:proofErr w:type="gramStart"/>
      <w:r w:rsidRPr="00321FAA">
        <w:rPr>
          <w:sz w:val="28"/>
          <w:szCs w:val="28"/>
        </w:rPr>
        <w:t>играющие</w:t>
      </w:r>
      <w:proofErr w:type="gramEnd"/>
      <w:r w:rsidRPr="00321FAA">
        <w:rPr>
          <w:sz w:val="28"/>
          <w:szCs w:val="28"/>
        </w:rPr>
        <w:t xml:space="preserve"> меняются ролями.</w:t>
      </w:r>
    </w:p>
    <w:p w:rsidR="00994320" w:rsidRPr="00321FAA" w:rsidRDefault="00994320" w:rsidP="00994320">
      <w:pPr>
        <w:pStyle w:val="a4"/>
        <w:rPr>
          <w:sz w:val="28"/>
          <w:szCs w:val="28"/>
        </w:rPr>
      </w:pPr>
      <w:r w:rsidRPr="00321FAA">
        <w:rPr>
          <w:sz w:val="28"/>
          <w:szCs w:val="28"/>
        </w:rPr>
        <w:t>Более сложными являются задания, которые предполагают рав</w:t>
      </w:r>
      <w:r w:rsidR="00C246ED" w:rsidRPr="00321FAA">
        <w:rPr>
          <w:sz w:val="28"/>
          <w:szCs w:val="28"/>
        </w:rPr>
        <w:t>ное участие партнеров в диалоге,</w:t>
      </w:r>
      <w:r w:rsidRPr="00321FAA">
        <w:rPr>
          <w:sz w:val="28"/>
          <w:szCs w:val="28"/>
        </w:rPr>
        <w:t xml:space="preserve"> </w:t>
      </w:r>
      <w:r w:rsidRPr="00321FAA">
        <w:rPr>
          <w:b/>
          <w:bCs/>
          <w:sz w:val="28"/>
          <w:szCs w:val="28"/>
        </w:rPr>
        <w:t>например</w:t>
      </w:r>
      <w:r w:rsidRPr="00321FAA">
        <w:rPr>
          <w:sz w:val="28"/>
          <w:szCs w:val="28"/>
        </w:rPr>
        <w:t xml:space="preserve"> «</w:t>
      </w:r>
      <w:r w:rsidRPr="00321FAA">
        <w:rPr>
          <w:b/>
          <w:bCs/>
          <w:sz w:val="28"/>
          <w:szCs w:val="28"/>
        </w:rPr>
        <w:t>Катя болеет</w:t>
      </w:r>
      <w:r w:rsidR="00C246ED" w:rsidRPr="00321FAA">
        <w:rPr>
          <w:sz w:val="28"/>
          <w:szCs w:val="28"/>
        </w:rPr>
        <w:t>». Детям говорится о том</w:t>
      </w:r>
      <w:proofErr w:type="gramStart"/>
      <w:r w:rsidR="00C246ED" w:rsidRPr="00321FAA">
        <w:rPr>
          <w:sz w:val="28"/>
          <w:szCs w:val="28"/>
        </w:rPr>
        <w:t xml:space="preserve"> ,</w:t>
      </w:r>
      <w:proofErr w:type="gramEnd"/>
      <w:r w:rsidRPr="00321FAA">
        <w:rPr>
          <w:sz w:val="28"/>
          <w:szCs w:val="28"/>
        </w:rPr>
        <w:t>что их подруга заболела и не приходит в детский сад, предлагает</w:t>
      </w:r>
      <w:r w:rsidR="00C246ED" w:rsidRPr="00321FAA">
        <w:rPr>
          <w:sz w:val="28"/>
          <w:szCs w:val="28"/>
        </w:rPr>
        <w:t>ся</w:t>
      </w:r>
      <w:r w:rsidRPr="00321FAA">
        <w:rPr>
          <w:sz w:val="28"/>
          <w:szCs w:val="28"/>
        </w:rPr>
        <w:t xml:space="preserve"> навестить Катю, принести ей что-нибудь, рассказать о чем-либо, рассмешить, утешить. Каждый должен задать Кате вопрос, а она </w:t>
      </w:r>
      <w:proofErr w:type="gramStart"/>
      <w:r w:rsidRPr="00321FAA">
        <w:rPr>
          <w:sz w:val="28"/>
          <w:szCs w:val="28"/>
        </w:rPr>
        <w:t>—о</w:t>
      </w:r>
      <w:proofErr w:type="gramEnd"/>
      <w:r w:rsidRPr="00321FAA">
        <w:rPr>
          <w:sz w:val="28"/>
          <w:szCs w:val="28"/>
        </w:rPr>
        <w:t xml:space="preserve">тветить на него. Отрабатываются различные варианты: </w:t>
      </w:r>
      <w:r w:rsidRPr="00321FAA">
        <w:rPr>
          <w:b/>
          <w:bCs/>
          <w:sz w:val="28"/>
          <w:szCs w:val="28"/>
        </w:rPr>
        <w:t>например</w:t>
      </w:r>
      <w:r w:rsidRPr="00321FAA">
        <w:rPr>
          <w:sz w:val="28"/>
          <w:szCs w:val="28"/>
        </w:rPr>
        <w:t xml:space="preserve">, Дима расскажет Кате о </w:t>
      </w:r>
      <w:r w:rsidRPr="00321FAA">
        <w:rPr>
          <w:sz w:val="28"/>
          <w:szCs w:val="28"/>
        </w:rPr>
        <w:lastRenderedPageBreak/>
        <w:t xml:space="preserve">новом мультфильме, Аня </w:t>
      </w:r>
      <w:proofErr w:type="gramStart"/>
      <w:r w:rsidRPr="00321FAA">
        <w:rPr>
          <w:sz w:val="28"/>
          <w:szCs w:val="28"/>
        </w:rPr>
        <w:t>—о</w:t>
      </w:r>
      <w:proofErr w:type="gramEnd"/>
      <w:r w:rsidRPr="00321FAA">
        <w:rPr>
          <w:sz w:val="28"/>
          <w:szCs w:val="28"/>
        </w:rPr>
        <w:t xml:space="preserve"> новой девочке в группе, Сережа —о новых игрушках и т.д. На прощание дети должны пожелать Кате выздоровления.</w:t>
      </w:r>
    </w:p>
    <w:p w:rsidR="003314CA" w:rsidRDefault="003314CA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21FAA">
        <w:rPr>
          <w:rFonts w:ascii="Times New Roman" w:hAnsi="Times New Roman" w:cs="Times New Roman"/>
          <w:sz w:val="28"/>
          <w:szCs w:val="28"/>
          <w:u w:val="single"/>
        </w:rPr>
        <w:t>Средний этап обучения (V—VII классы)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Характер занятий</w:t>
      </w:r>
      <w:r w:rsidRPr="0053016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26FE2">
        <w:rPr>
          <w:rFonts w:ascii="Times New Roman" w:hAnsi="Times New Roman" w:cs="Times New Roman"/>
          <w:sz w:val="28"/>
          <w:szCs w:val="28"/>
        </w:rPr>
        <w:t xml:space="preserve"> диалог-расспрос, диалог-побуждение, диалог-обмен информацией; монолог-описание, сообщение, повествование, характеристика.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16B">
        <w:rPr>
          <w:rFonts w:ascii="Times New Roman" w:hAnsi="Times New Roman" w:cs="Times New Roman"/>
          <w:b/>
          <w:sz w:val="28"/>
          <w:szCs w:val="28"/>
        </w:rPr>
        <w:t>Речевые умения: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•запрашивать и сообщать информацию в соответствии с коммуникативным намерением;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•логично и последовательно высказываться;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•аргументировать точку зрения/собственное мнение;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•уточнять/дополнять сказанное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•выражать различные коммуникативные намерения;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•строить развернутые сообщения;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•переводить разговор на другую тему;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•использовать эмоционально-экспрессивные средства и др.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Стратегические (компенсирующие) умения: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•использовать мимику, жесты;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•обращаться за помощью к собеседнику;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•опираться на средства зрительной наглядности.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16B">
        <w:rPr>
          <w:rFonts w:ascii="Times New Roman" w:hAnsi="Times New Roman" w:cs="Times New Roman"/>
          <w:b/>
          <w:sz w:val="28"/>
          <w:szCs w:val="28"/>
        </w:rPr>
        <w:t>Старший этап обучения (VIII—IX классы)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Характер занятий: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 xml:space="preserve"> диалог-информирование, диалог-рассуждение,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6FE2">
        <w:rPr>
          <w:rFonts w:ascii="Times New Roman" w:hAnsi="Times New Roman" w:cs="Times New Roman"/>
          <w:sz w:val="28"/>
          <w:szCs w:val="28"/>
        </w:rPr>
        <w:t>диалог-обмен мнениями; монолог (</w:t>
      </w:r>
      <w:proofErr w:type="gramStart"/>
      <w:r w:rsidRPr="00E26FE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26FE2">
        <w:rPr>
          <w:rFonts w:ascii="Times New Roman" w:hAnsi="Times New Roman" w:cs="Times New Roman"/>
          <w:sz w:val="28"/>
          <w:szCs w:val="28"/>
        </w:rPr>
        <w:t>. средний этап обучения).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16B">
        <w:rPr>
          <w:rFonts w:ascii="Times New Roman" w:hAnsi="Times New Roman" w:cs="Times New Roman"/>
          <w:b/>
          <w:sz w:val="28"/>
          <w:szCs w:val="28"/>
        </w:rPr>
        <w:t>Речевые умения: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•запрашивать и сообщать информацию;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•аргументировать собственное высказывание;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•логично и последовательно выражать свою мысль/мнение;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•делать уточнение, дополнение, пояснение;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•выражать эмоциональную оценку.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Стратегические умения: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•использовать перифразу, синонимы с целью уточнения/разъяснения;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•использовать слова — описания общих понятий;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•использовать толкования с помощью известных языковых средств;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•использовать мимику, жесты.</w:t>
      </w:r>
    </w:p>
    <w:p w:rsid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FAA" w:rsidRDefault="00321FAA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14CA" w:rsidRDefault="003314CA" w:rsidP="00530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16B" w:rsidRDefault="0053016B" w:rsidP="00530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Основные операции для разработки упражнений: </w:t>
      </w:r>
    </w:p>
    <w:p w:rsidR="0053016B" w:rsidRPr="0053016B" w:rsidRDefault="0053016B" w:rsidP="00530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•широко пользоваться аналогией;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•определять по самым различным признакам искомое;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•выбирать правильное решение из двух противопоставленных;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•восстанавливать в предложении/тексте пропущенные слова, опираясь на контекст;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•ориентироваться в структуре предложения;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•переносить найденное решение в новые ситуации,</w:t>
      </w:r>
    </w:p>
    <w:p w:rsid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16B">
        <w:rPr>
          <w:rFonts w:ascii="Times New Roman" w:hAnsi="Times New Roman" w:cs="Times New Roman"/>
          <w:b/>
          <w:sz w:val="28"/>
          <w:szCs w:val="28"/>
        </w:rPr>
        <w:t>Виды подготовительных упражнений: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•ответить на вопрос, употребив образцы (слова, конструкции, речевые формулы);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•заменить в предложении выделенные слова синонимами/антонимами;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•подобрать предложения в хронологическом порядке на темы: «У врача», «Пишу письмо другу» и др.;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 xml:space="preserve">•преобразовать повествовательные предложения </w:t>
      </w:r>
      <w:proofErr w:type="gramStart"/>
      <w:r w:rsidRPr="00E26F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6FE2">
        <w:rPr>
          <w:rFonts w:ascii="Times New Roman" w:hAnsi="Times New Roman" w:cs="Times New Roman"/>
          <w:sz w:val="28"/>
          <w:szCs w:val="28"/>
        </w:rPr>
        <w:t xml:space="preserve"> вопросительные;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•расширить/сократить указанные предложения;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•описать предмет/явление двумя-тремя фразами;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•объяснить указанные слова на иностранном языке;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•восстановить в предложении/тексте пропущен</w:t>
      </w:r>
      <w:r>
        <w:rPr>
          <w:rFonts w:ascii="Times New Roman" w:hAnsi="Times New Roman" w:cs="Times New Roman"/>
          <w:sz w:val="28"/>
          <w:szCs w:val="28"/>
        </w:rPr>
        <w:t>ные слова, опираясь на контекст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 xml:space="preserve">•составить </w:t>
      </w:r>
      <w:proofErr w:type="spellStart"/>
      <w:r w:rsidRPr="00E26FE2">
        <w:rPr>
          <w:rFonts w:ascii="Times New Roman" w:hAnsi="Times New Roman" w:cs="Times New Roman"/>
          <w:sz w:val="28"/>
          <w:szCs w:val="28"/>
        </w:rPr>
        <w:t>ассоциограмму</w:t>
      </w:r>
      <w:proofErr w:type="spellEnd"/>
      <w:r w:rsidRPr="00E26FE2">
        <w:rPr>
          <w:rFonts w:ascii="Times New Roman" w:hAnsi="Times New Roman" w:cs="Times New Roman"/>
          <w:sz w:val="28"/>
          <w:szCs w:val="28"/>
        </w:rPr>
        <w:t xml:space="preserve"> на указанную тему, например «Экология», «Любимая профессия»,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FE2">
        <w:rPr>
          <w:rFonts w:ascii="Times New Roman" w:hAnsi="Times New Roman" w:cs="Times New Roman"/>
          <w:sz w:val="28"/>
          <w:szCs w:val="28"/>
        </w:rPr>
        <w:t>«Наша школа и ее традиции» и др.;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•сгруппировать слова по семантическому полю или словообразованию;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•провести языковую игру (лабиринт, кроссворд, игра с кубиком и др.).</w:t>
      </w:r>
    </w:p>
    <w:p w:rsid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Речевые упражнения способствуют выработке умений формировать речевые сообщения в условиях, приближающихся к естественному общению.</w:t>
      </w:r>
      <w:r w:rsidRPr="00530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3016B">
        <w:rPr>
          <w:rFonts w:ascii="Times New Roman" w:hAnsi="Times New Roman" w:cs="Times New Roman"/>
          <w:b/>
          <w:sz w:val="28"/>
          <w:szCs w:val="28"/>
        </w:rPr>
        <w:t>бучают: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•однозначно формулировать основную мысль;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•синтезировать содержание, опираясь на речевой опыт и всевозможные ассоциации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•последовательно развивать мысль;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•выражать одну и ту же мысль разными средствами;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•строить высказывание с учетом его прагматической ценности;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•соотносить высказывание с ситуацией общения;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•приспосабливаться к индивидуальным особенностям партнера по общению;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•соотносить паралингвистические явления (жесты, мимику и др.) с ситуацией общения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•формировать и реализовывать речевое намерение;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t>•адекватно выражать эмоционально-оценочную информацию;</w:t>
      </w:r>
    </w:p>
    <w:p w:rsid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6B">
        <w:rPr>
          <w:rFonts w:ascii="Times New Roman" w:hAnsi="Times New Roman" w:cs="Times New Roman"/>
          <w:sz w:val="28"/>
          <w:szCs w:val="28"/>
        </w:rPr>
        <w:lastRenderedPageBreak/>
        <w:t>•прогнозировать реакцию партнера и адекватно реагировать на его реплики.</w:t>
      </w:r>
    </w:p>
    <w:p w:rsid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16B" w:rsidRPr="00496293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541B">
        <w:rPr>
          <w:rFonts w:ascii="Times New Roman" w:hAnsi="Times New Roman" w:cs="Times New Roman"/>
          <w:b/>
          <w:sz w:val="28"/>
          <w:szCs w:val="28"/>
        </w:rPr>
        <w:t>Профильно-ориентированный этап обучения (X—XI классы)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Характер занятий:</w:t>
      </w:r>
      <w:r w:rsidRPr="00E26FE2">
        <w:rPr>
          <w:rFonts w:ascii="Times New Roman" w:hAnsi="Times New Roman" w:cs="Times New Roman"/>
          <w:sz w:val="28"/>
          <w:szCs w:val="28"/>
        </w:rPr>
        <w:t xml:space="preserve"> дискуссия, полемика, интервью;</w:t>
      </w:r>
      <w:r>
        <w:rPr>
          <w:rFonts w:ascii="Times New Roman" w:hAnsi="Times New Roman" w:cs="Times New Roman"/>
          <w:sz w:val="28"/>
          <w:szCs w:val="28"/>
        </w:rPr>
        <w:t xml:space="preserve"> доклад, сообщение, комментарий</w:t>
      </w:r>
    </w:p>
    <w:p w:rsidR="0053016B" w:rsidRPr="0053016B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16B">
        <w:rPr>
          <w:rFonts w:ascii="Times New Roman" w:hAnsi="Times New Roman" w:cs="Times New Roman"/>
          <w:b/>
          <w:sz w:val="28"/>
          <w:szCs w:val="28"/>
        </w:rPr>
        <w:t>Речевые умения: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•передавать информацию, аргументируя собственную точку зрения;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•пояснять, уточнять;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•интерпретировать высказываемые мысли;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•логично и последовательно излагать информацию;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•делать обобщения, выводы, заключения;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•подхватывать и дополнять мысль партнера по общению;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•задавать серию вопросов (как кратких, так и развернутых) с целью п</w:t>
      </w:r>
      <w:r>
        <w:rPr>
          <w:rFonts w:ascii="Times New Roman" w:hAnsi="Times New Roman" w:cs="Times New Roman"/>
          <w:sz w:val="28"/>
          <w:szCs w:val="28"/>
        </w:rPr>
        <w:t>олучения необходимой информации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•быстро реагировать на заданные вопросы;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•корректно прерывать собеседника;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•концентрировать и распределять внимание в процессе диалогического общения;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•обоснованно использовать эмоционально-оценочные слова, фразы и др.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Стратегические умения: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 xml:space="preserve">•использовать </w:t>
      </w:r>
      <w:proofErr w:type="spellStart"/>
      <w:r w:rsidRPr="00E26FE2">
        <w:rPr>
          <w:rFonts w:ascii="Times New Roman" w:hAnsi="Times New Roman" w:cs="Times New Roman"/>
          <w:sz w:val="28"/>
          <w:szCs w:val="28"/>
        </w:rPr>
        <w:t>перефразу</w:t>
      </w:r>
      <w:proofErr w:type="spellEnd"/>
      <w:r w:rsidRPr="00E26FE2">
        <w:rPr>
          <w:rFonts w:ascii="Times New Roman" w:hAnsi="Times New Roman" w:cs="Times New Roman"/>
          <w:sz w:val="28"/>
          <w:szCs w:val="28"/>
        </w:rPr>
        <w:t xml:space="preserve"> для уточнения;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•использовать синонимические способы выражения мысли;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•проявлять инициативу в общении;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•менять тему разговора;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 xml:space="preserve">•пользоваться переспросами 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Примерную организацию подготовительных упражнений можно представить следующим образом: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•имитаци</w:t>
      </w:r>
      <w:proofErr w:type="gramStart"/>
      <w:r w:rsidRPr="00E26FE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26FE2">
        <w:rPr>
          <w:rFonts w:ascii="Times New Roman" w:hAnsi="Times New Roman" w:cs="Times New Roman"/>
          <w:sz w:val="28"/>
          <w:szCs w:val="28"/>
        </w:rPr>
        <w:t>без преобразования, с незначительным преобразованием образцов);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•видоизменение предложений (подстановки, расширение или сокращение предложений/замена реплик в диалоге и др.);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•синонимические и антонимические замены;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•комбинирование и группировка (слов, предложений, речевых формул);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•конструирование и образование по аналогии;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 xml:space="preserve">•составление </w:t>
      </w:r>
      <w:proofErr w:type="spellStart"/>
      <w:r w:rsidRPr="00E26FE2">
        <w:rPr>
          <w:rFonts w:ascii="Times New Roman" w:hAnsi="Times New Roman" w:cs="Times New Roman"/>
          <w:sz w:val="28"/>
          <w:szCs w:val="28"/>
        </w:rPr>
        <w:t>ассоциограмм</w:t>
      </w:r>
      <w:proofErr w:type="spellEnd"/>
      <w:r w:rsidRPr="00E26FE2">
        <w:rPr>
          <w:rFonts w:ascii="Times New Roman" w:hAnsi="Times New Roman" w:cs="Times New Roman"/>
          <w:sz w:val="28"/>
          <w:szCs w:val="28"/>
        </w:rPr>
        <w:t>;</w:t>
      </w:r>
    </w:p>
    <w:p w:rsidR="0053016B" w:rsidRPr="00E26FE2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FE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E26FE2">
        <w:rPr>
          <w:rFonts w:ascii="Times New Roman" w:hAnsi="Times New Roman" w:cs="Times New Roman"/>
          <w:sz w:val="28"/>
          <w:szCs w:val="28"/>
        </w:rPr>
        <w:t>вопросоответные</w:t>
      </w:r>
      <w:proofErr w:type="spellEnd"/>
      <w:r w:rsidRPr="00E26FE2">
        <w:rPr>
          <w:rFonts w:ascii="Times New Roman" w:hAnsi="Times New Roman" w:cs="Times New Roman"/>
          <w:sz w:val="28"/>
          <w:szCs w:val="28"/>
        </w:rPr>
        <w:t xml:space="preserve"> упражнения и др.</w:t>
      </w:r>
    </w:p>
    <w:p w:rsidR="003314CA" w:rsidRDefault="003314CA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1FAA">
        <w:rPr>
          <w:rFonts w:ascii="Times New Roman" w:hAnsi="Times New Roman" w:cs="Times New Roman"/>
          <w:b/>
          <w:sz w:val="28"/>
          <w:szCs w:val="28"/>
        </w:rPr>
        <w:t>Речевые упражнения для обучения подготовленной диалогической речи: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•ответы на вопросы (краткие, полные, развернутые);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•постановка узловых вопросов к тексту;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lastRenderedPageBreak/>
        <w:t>•</w:t>
      </w:r>
      <w:proofErr w:type="spellStart"/>
      <w:r w:rsidRPr="00321FAA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Pr="00321FAA">
        <w:rPr>
          <w:rFonts w:ascii="Times New Roman" w:hAnsi="Times New Roman" w:cs="Times New Roman"/>
          <w:sz w:val="28"/>
          <w:szCs w:val="28"/>
        </w:rPr>
        <w:t xml:space="preserve"> прослушанного или прочитанного монологического текста;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•составление диалога на изучаемую тему и заданную ситуацию;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•драматизация монологического текста;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•дополнение или видоизменение диалога; составление направленного (или самостоятельного) диалога по содержанию рассказа (кино-, диафильма и т.д.);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•объединение диалогических единств, данных в произвольной последовательности, в диалог;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•положительный или отрицательный ответ на вопрос и пояснение его;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•завершение диалога с ориентацией на подсказку (кто, с кем говорит, где, когда и о чем и др.).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Речевые упражнения для обучения подготовленной монологической речи: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•воспроизведение связных высказываний с некоторой модификацией (изменением конца или начала, введением нового действующего лица, видоизменением композиции изложения и т.д.);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•составление ситуации или рассказа (по ключевым словам, по плану; на заданную тему, изложенную кратко на родном языке, и т.д.);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•описание картины или серии картин (карикатур, немого фильма или диафильма и др.)</w:t>
      </w:r>
      <w:proofErr w:type="gramStart"/>
      <w:r w:rsidRPr="00321FA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21FAA">
        <w:rPr>
          <w:rFonts w:ascii="Times New Roman" w:hAnsi="Times New Roman" w:cs="Times New Roman"/>
          <w:sz w:val="28"/>
          <w:szCs w:val="28"/>
        </w:rPr>
        <w:t>вязанной(</w:t>
      </w:r>
      <w:proofErr w:type="spellStart"/>
      <w:r w:rsidRPr="00321FA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21FAA">
        <w:rPr>
          <w:rFonts w:ascii="Times New Roman" w:hAnsi="Times New Roman" w:cs="Times New Roman"/>
          <w:sz w:val="28"/>
          <w:szCs w:val="28"/>
        </w:rPr>
        <w:t>) с изучаемой темой;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•воспроизведение ситуаций, в которых использованы названные обороты и речевые формулы;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•объяснение на иностранном языке заголовка (реалий);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•определение и краткое обоснование темы прослушанного рассказа (радиопередачи, доклада,  выступления);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 xml:space="preserve">•выделение в сообщении смысловых частей, </w:t>
      </w:r>
      <w:proofErr w:type="spellStart"/>
      <w:r w:rsidRPr="00321FAA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321FAA">
        <w:rPr>
          <w:rFonts w:ascii="Times New Roman" w:hAnsi="Times New Roman" w:cs="Times New Roman"/>
          <w:sz w:val="28"/>
          <w:szCs w:val="28"/>
        </w:rPr>
        <w:t xml:space="preserve"> их;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•переска</w:t>
      </w:r>
      <w:proofErr w:type="gramStart"/>
      <w:r w:rsidRPr="00321FAA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321FAA">
        <w:rPr>
          <w:rFonts w:ascii="Times New Roman" w:hAnsi="Times New Roman" w:cs="Times New Roman"/>
          <w:sz w:val="28"/>
          <w:szCs w:val="28"/>
        </w:rPr>
        <w:t>близкий к тексту, пересказ-реферат, пересказ-резюме);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•сокращение прослушанного сообщения или прочитанного рассказа (незначительное), передача информации несколькими фразами;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•составление плана прослушанного рассказа;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•изложение диалога в монологической форме и др.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Речевые упражнения для обучения неподготовленной диалогической речи: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•составление аргументированных ответов на вопросы;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•проведение комбинированных диалогов (с репликами и комментариями других учащихся);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•проведение ролевых игр или викторин;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•проведение дискуссии или диспута;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•беседа за круглым столом и др.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1FAA">
        <w:rPr>
          <w:rFonts w:ascii="Times New Roman" w:hAnsi="Times New Roman" w:cs="Times New Roman"/>
          <w:b/>
          <w:sz w:val="28"/>
          <w:szCs w:val="28"/>
        </w:rPr>
        <w:t>Речевые упражнения для обучения неподготовленной монологической речи: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•придумывание заголовка и его обоснование;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•описание картины или карикатур, не связанных с изученной темой;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lastRenderedPageBreak/>
        <w:t>•составление ситуации с опорой на жизненный опыт или ранее прочитанное;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•обоснование собственного суждения или отношения к фактам;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•определение и обоснование квинтэссенции высказывания;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•характеристика действующих лиц (места действия, эпохи и т.д.);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 xml:space="preserve">•оценка </w:t>
      </w:r>
      <w:proofErr w:type="gramStart"/>
      <w:r w:rsidRPr="00321FAA"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 w:rsidRPr="00321FAA">
        <w:rPr>
          <w:rFonts w:ascii="Times New Roman" w:hAnsi="Times New Roman" w:cs="Times New Roman"/>
          <w:sz w:val="28"/>
          <w:szCs w:val="28"/>
        </w:rPr>
        <w:t xml:space="preserve"> или прочитанного;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•составление кратких объявлений и текстов открыток.</w:t>
      </w:r>
    </w:p>
    <w:p w:rsidR="0053016B" w:rsidRPr="00321FAA" w:rsidRDefault="0053016B" w:rsidP="005301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FAA">
        <w:rPr>
          <w:rFonts w:ascii="Times New Roman" w:hAnsi="Times New Roman" w:cs="Times New Roman"/>
          <w:sz w:val="28"/>
          <w:szCs w:val="28"/>
        </w:rPr>
        <w:t>Упражнения всех перечисленных этапов должны отвечать, кроме того, следующим требованиям: быть посильными по объему, апеллировать к разным видам памяти, восприятия и мышления, быть целенаправленными и мотивированными (что предполагает наличие формулировки конечной или промежуточной цели выполнения упражнений), активизировать умственную деятельность учащихся, содержать жизненные и типичные примеры и ситуации.</w:t>
      </w:r>
    </w:p>
    <w:p w:rsidR="00B27736" w:rsidRPr="00496293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0179">
        <w:rPr>
          <w:rFonts w:ascii="Times New Roman" w:hAnsi="Times New Roman" w:cs="Times New Roman"/>
          <w:b/>
          <w:sz w:val="28"/>
          <w:szCs w:val="28"/>
        </w:rPr>
        <w:t>Коммуникативные игры</w:t>
      </w:r>
    </w:p>
    <w:p w:rsidR="00B27736" w:rsidRPr="007A0179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7A0179">
        <w:rPr>
          <w:rFonts w:ascii="Times New Roman" w:hAnsi="Times New Roman" w:cs="Times New Roman"/>
          <w:sz w:val="28"/>
          <w:szCs w:val="28"/>
        </w:rPr>
        <w:t xml:space="preserve">на активизацию деятельности детей, основным </w:t>
      </w:r>
      <w:proofErr w:type="gramStart"/>
      <w:r w:rsidRPr="007A0179">
        <w:rPr>
          <w:rFonts w:ascii="Times New Roman" w:hAnsi="Times New Roman" w:cs="Times New Roman"/>
          <w:sz w:val="28"/>
          <w:szCs w:val="28"/>
        </w:rPr>
        <w:t>содержанием</w:t>
      </w:r>
      <w:proofErr w:type="gramEnd"/>
      <w:r w:rsidRPr="007A0179">
        <w:rPr>
          <w:rFonts w:ascii="Times New Roman" w:hAnsi="Times New Roman" w:cs="Times New Roman"/>
          <w:sz w:val="28"/>
          <w:szCs w:val="28"/>
        </w:rPr>
        <w:t xml:space="preserve"> которого являются игровые упражнения и этюды на восприятие, переживание и выражение эмоциональных состояний в мимике и пантомимике, на развитие поведенческой активности, формирование самостоятельности, эмоциональной поддержки участников группы, на преодоление замкнутости, социальной изолированности через формирование чувства принадлежности к группе и адекватной самооценки.</w:t>
      </w:r>
    </w:p>
    <w:p w:rsidR="00B27736" w:rsidRPr="00C7300E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00E">
        <w:rPr>
          <w:rFonts w:ascii="Times New Roman" w:hAnsi="Times New Roman" w:cs="Times New Roman"/>
          <w:b/>
          <w:sz w:val="28"/>
          <w:szCs w:val="28"/>
        </w:rPr>
        <w:t>Ролевые игры способствуют формированию следующих умений:</w:t>
      </w:r>
    </w:p>
    <w:p w:rsidR="00B27736" w:rsidRPr="00C7300E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00E">
        <w:rPr>
          <w:rFonts w:ascii="Times New Roman" w:hAnsi="Times New Roman" w:cs="Times New Roman"/>
          <w:sz w:val="28"/>
          <w:szCs w:val="28"/>
        </w:rPr>
        <w:t>•принять и исполнить роль;</w:t>
      </w:r>
    </w:p>
    <w:p w:rsidR="00B27736" w:rsidRPr="00C7300E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00E">
        <w:rPr>
          <w:rFonts w:ascii="Times New Roman" w:hAnsi="Times New Roman" w:cs="Times New Roman"/>
          <w:sz w:val="28"/>
          <w:szCs w:val="28"/>
        </w:rPr>
        <w:t>•ориентироваться в ролях партнеров;</w:t>
      </w:r>
    </w:p>
    <w:p w:rsidR="00B27736" w:rsidRPr="00C7300E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00E">
        <w:rPr>
          <w:rFonts w:ascii="Times New Roman" w:hAnsi="Times New Roman" w:cs="Times New Roman"/>
          <w:sz w:val="28"/>
          <w:szCs w:val="28"/>
        </w:rPr>
        <w:t>•выбирать языковые средства в соответствии с ситуацией;</w:t>
      </w:r>
    </w:p>
    <w:p w:rsidR="00B27736" w:rsidRPr="00C7300E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00E">
        <w:rPr>
          <w:rFonts w:ascii="Times New Roman" w:hAnsi="Times New Roman" w:cs="Times New Roman"/>
          <w:sz w:val="28"/>
          <w:szCs w:val="28"/>
        </w:rPr>
        <w:t>•проводить и отстаивать свою точку зрения;</w:t>
      </w:r>
    </w:p>
    <w:p w:rsidR="00B27736" w:rsidRPr="00C7300E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00E">
        <w:rPr>
          <w:rFonts w:ascii="Times New Roman" w:hAnsi="Times New Roman" w:cs="Times New Roman"/>
          <w:sz w:val="28"/>
          <w:szCs w:val="28"/>
        </w:rPr>
        <w:t>•склоняться к компромиссу;</w:t>
      </w:r>
    </w:p>
    <w:p w:rsidR="00B27736" w:rsidRPr="00C7300E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00E">
        <w:rPr>
          <w:rFonts w:ascii="Times New Roman" w:hAnsi="Times New Roman" w:cs="Times New Roman"/>
          <w:sz w:val="28"/>
          <w:szCs w:val="28"/>
        </w:rPr>
        <w:t>•предусматривать конфликт и находить пути для его устранения;</w:t>
      </w:r>
    </w:p>
    <w:p w:rsidR="00B27736" w:rsidRPr="00C7300E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00E">
        <w:rPr>
          <w:rFonts w:ascii="Times New Roman" w:hAnsi="Times New Roman" w:cs="Times New Roman"/>
          <w:sz w:val="28"/>
          <w:szCs w:val="28"/>
        </w:rPr>
        <w:t>•формулировать проблему и предлагать пути ее решения;</w:t>
      </w:r>
    </w:p>
    <w:p w:rsidR="00B27736" w:rsidRPr="00C7300E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00E">
        <w:rPr>
          <w:rFonts w:ascii="Times New Roman" w:hAnsi="Times New Roman" w:cs="Times New Roman"/>
          <w:sz w:val="28"/>
          <w:szCs w:val="28"/>
        </w:rPr>
        <w:t>•менять тактику своего поведения;</w:t>
      </w: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00E">
        <w:rPr>
          <w:rFonts w:ascii="Times New Roman" w:hAnsi="Times New Roman" w:cs="Times New Roman"/>
          <w:sz w:val="28"/>
          <w:szCs w:val="28"/>
        </w:rPr>
        <w:t>•владеть стратегией общения (уместно употреблять речевые и этикетные формулы; знать формулы обращений; уметь выражать благодарность, прось</w:t>
      </w:r>
      <w:r>
        <w:rPr>
          <w:rFonts w:ascii="Times New Roman" w:hAnsi="Times New Roman" w:cs="Times New Roman"/>
          <w:sz w:val="28"/>
          <w:szCs w:val="28"/>
        </w:rPr>
        <w:t>бу, согласие, возражение и др.).</w:t>
      </w: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2E3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36">
        <w:rPr>
          <w:rFonts w:ascii="Times New Roman" w:hAnsi="Times New Roman" w:cs="Times New Roman"/>
          <w:b/>
          <w:sz w:val="28"/>
          <w:szCs w:val="28"/>
        </w:rPr>
        <w:t>Деловая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00E">
        <w:rPr>
          <w:rFonts w:ascii="Times New Roman" w:hAnsi="Times New Roman" w:cs="Times New Roman"/>
          <w:sz w:val="28"/>
          <w:szCs w:val="28"/>
        </w:rPr>
        <w:t xml:space="preserve"> эффективный прием обучения, главная цель которого состоит в формировании комплекса знаний и умений для выработки стратегии и тактики профессионального общения.</w:t>
      </w: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736" w:rsidRPr="00B27736" w:rsidRDefault="00B27736" w:rsidP="00B277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27736" w:rsidRPr="00B27736" w:rsidSect="00321FAA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15" w:rsidRDefault="00A53815" w:rsidP="00F53B4E">
      <w:pPr>
        <w:spacing w:after="0" w:line="240" w:lineRule="auto"/>
      </w:pPr>
      <w:r>
        <w:separator/>
      </w:r>
    </w:p>
  </w:endnote>
  <w:endnote w:type="continuationSeparator" w:id="0">
    <w:p w:rsidR="00A53815" w:rsidRDefault="00A53815" w:rsidP="00F5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1354372"/>
    </w:sdtPr>
    <w:sdtContent>
      <w:p w:rsidR="00F53B4E" w:rsidRDefault="008639CE">
        <w:pPr>
          <w:pStyle w:val="aa"/>
          <w:jc w:val="center"/>
        </w:pPr>
        <w:r>
          <w:fldChar w:fldCharType="begin"/>
        </w:r>
        <w:r w:rsidR="00F53B4E">
          <w:instrText>PAGE   \* MERGEFORMAT</w:instrText>
        </w:r>
        <w:r>
          <w:fldChar w:fldCharType="separate"/>
        </w:r>
        <w:r w:rsidR="00321FAA">
          <w:rPr>
            <w:noProof/>
          </w:rPr>
          <w:t>5</w:t>
        </w:r>
        <w:r>
          <w:fldChar w:fldCharType="end"/>
        </w:r>
      </w:p>
    </w:sdtContent>
  </w:sdt>
  <w:p w:rsidR="00F53B4E" w:rsidRDefault="00F53B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15" w:rsidRDefault="00A53815" w:rsidP="00F53B4E">
      <w:pPr>
        <w:spacing w:after="0" w:line="240" w:lineRule="auto"/>
      </w:pPr>
      <w:r>
        <w:separator/>
      </w:r>
    </w:p>
  </w:footnote>
  <w:footnote w:type="continuationSeparator" w:id="0">
    <w:p w:rsidR="00A53815" w:rsidRDefault="00A53815" w:rsidP="00F5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E5C01"/>
    <w:multiLevelType w:val="hybridMultilevel"/>
    <w:tmpl w:val="D2C2F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6"/>
    <w:rsid w:val="001E60F9"/>
    <w:rsid w:val="00321FAA"/>
    <w:rsid w:val="003314CA"/>
    <w:rsid w:val="003C72E3"/>
    <w:rsid w:val="0053016B"/>
    <w:rsid w:val="007064E5"/>
    <w:rsid w:val="008342DC"/>
    <w:rsid w:val="008639CE"/>
    <w:rsid w:val="0093189F"/>
    <w:rsid w:val="00994320"/>
    <w:rsid w:val="00A53815"/>
    <w:rsid w:val="00B27736"/>
    <w:rsid w:val="00B63796"/>
    <w:rsid w:val="00C246ED"/>
    <w:rsid w:val="00C8793E"/>
    <w:rsid w:val="00D607CB"/>
    <w:rsid w:val="00F27032"/>
    <w:rsid w:val="00F5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20"/>
  </w:style>
  <w:style w:type="paragraph" w:styleId="2">
    <w:name w:val="heading 2"/>
    <w:basedOn w:val="a"/>
    <w:link w:val="20"/>
    <w:qFormat/>
    <w:rsid w:val="00994320"/>
    <w:pPr>
      <w:spacing w:before="150" w:after="0" w:line="240" w:lineRule="auto"/>
      <w:jc w:val="center"/>
      <w:outlineLvl w:val="1"/>
    </w:pPr>
    <w:rPr>
      <w:rFonts w:ascii="Arial" w:eastAsia="Times New Roman" w:hAnsi="Arial" w:cs="Arial"/>
      <w:b/>
      <w:bCs/>
      <w:color w:val="008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94320"/>
    <w:rPr>
      <w:rFonts w:ascii="Arial" w:eastAsia="Times New Roman" w:hAnsi="Arial" w:cs="Arial"/>
      <w:b/>
      <w:bCs/>
      <w:color w:val="008000"/>
      <w:sz w:val="34"/>
      <w:szCs w:val="34"/>
      <w:lang w:eastAsia="ru-RU"/>
    </w:rPr>
  </w:style>
  <w:style w:type="paragraph" w:styleId="a4">
    <w:name w:val="Normal (Web)"/>
    <w:basedOn w:val="a"/>
    <w:rsid w:val="0099432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3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B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B4E"/>
  </w:style>
  <w:style w:type="paragraph" w:styleId="aa">
    <w:name w:val="footer"/>
    <w:basedOn w:val="a"/>
    <w:link w:val="ab"/>
    <w:uiPriority w:val="99"/>
    <w:unhideWhenUsed/>
    <w:rsid w:val="00F5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20"/>
  </w:style>
  <w:style w:type="paragraph" w:styleId="2">
    <w:name w:val="heading 2"/>
    <w:basedOn w:val="a"/>
    <w:link w:val="20"/>
    <w:qFormat/>
    <w:rsid w:val="00994320"/>
    <w:pPr>
      <w:spacing w:before="150" w:after="0" w:line="240" w:lineRule="auto"/>
      <w:jc w:val="center"/>
      <w:outlineLvl w:val="1"/>
    </w:pPr>
    <w:rPr>
      <w:rFonts w:ascii="Arial" w:eastAsia="Times New Roman" w:hAnsi="Arial" w:cs="Arial"/>
      <w:b/>
      <w:bCs/>
      <w:color w:val="008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94320"/>
    <w:rPr>
      <w:rFonts w:ascii="Arial" w:eastAsia="Times New Roman" w:hAnsi="Arial" w:cs="Arial"/>
      <w:b/>
      <w:bCs/>
      <w:color w:val="008000"/>
      <w:sz w:val="34"/>
      <w:szCs w:val="34"/>
      <w:lang w:eastAsia="ru-RU"/>
    </w:rPr>
  </w:style>
  <w:style w:type="paragraph" w:styleId="a4">
    <w:name w:val="Normal (Web)"/>
    <w:basedOn w:val="a"/>
    <w:rsid w:val="0099432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3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B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B4E"/>
  </w:style>
  <w:style w:type="paragraph" w:styleId="aa">
    <w:name w:val="footer"/>
    <w:basedOn w:val="a"/>
    <w:link w:val="ab"/>
    <w:uiPriority w:val="99"/>
    <w:unhideWhenUsed/>
    <w:rsid w:val="00F5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2012-12-04T04:01:00Z</cp:lastPrinted>
  <dcterms:created xsi:type="dcterms:W3CDTF">2012-11-30T05:08:00Z</dcterms:created>
  <dcterms:modified xsi:type="dcterms:W3CDTF">2013-01-29T10:35:00Z</dcterms:modified>
</cp:coreProperties>
</file>