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</w:t>
      </w: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«Амурский государственный университет»</w:t>
      </w: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УТВЕРЖДАЮ</w:t>
      </w: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 xml:space="preserve">Директор общеобразовательного лицея </w:t>
      </w:r>
      <w:proofErr w:type="spellStart"/>
      <w:r w:rsidRPr="00947670">
        <w:rPr>
          <w:rFonts w:ascii="Times New Roman" w:hAnsi="Times New Roman" w:cs="Times New Roman"/>
          <w:sz w:val="28"/>
          <w:szCs w:val="28"/>
        </w:rPr>
        <w:t>АмГУ</w:t>
      </w:r>
      <w:proofErr w:type="spellEnd"/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__________________ Еремина В.В.</w:t>
      </w: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«____» __________________2014 г.</w:t>
      </w: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947670">
        <w:rPr>
          <w:rFonts w:ascii="Times New Roman" w:hAnsi="Times New Roman" w:cs="Times New Roman"/>
          <w:sz w:val="28"/>
          <w:szCs w:val="28"/>
        </w:rPr>
        <w:t>»</w:t>
      </w: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7</w:t>
      </w: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947670">
        <w:rPr>
          <w:rFonts w:ascii="Times New Roman" w:hAnsi="Times New Roman" w:cs="Times New Roman"/>
          <w:sz w:val="28"/>
          <w:szCs w:val="28"/>
        </w:rPr>
        <w:t>Дябкин</w:t>
      </w:r>
      <w:proofErr w:type="spellEnd"/>
      <w:r w:rsidRPr="00947670">
        <w:rPr>
          <w:rFonts w:ascii="Times New Roman" w:hAnsi="Times New Roman" w:cs="Times New Roman"/>
          <w:sz w:val="28"/>
          <w:szCs w:val="28"/>
        </w:rPr>
        <w:t xml:space="preserve"> Игорь Анатольевич</w:t>
      </w: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670">
        <w:rPr>
          <w:rFonts w:ascii="Times New Roman" w:hAnsi="Times New Roman" w:cs="Times New Roman"/>
          <w:sz w:val="28"/>
          <w:szCs w:val="28"/>
        </w:rPr>
        <w:t>2014</w:t>
      </w:r>
    </w:p>
    <w:p w:rsidR="00EF3456" w:rsidRPr="007012FE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Рабочая программа составлена на основании Государственного образовательного стандарта по специальности «Литература». </w:t>
      </w:r>
    </w:p>
    <w:p w:rsidR="00EF3456" w:rsidRPr="007012FE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456" w:rsidRPr="007012FE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EF3456" w:rsidRPr="007012FE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EF3456" w:rsidRPr="007012FE" w:rsidRDefault="00EF3456" w:rsidP="00EF34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СОГЛАСОВАНО                                                                                               </w:t>
      </w:r>
      <w:proofErr w:type="spellStart"/>
      <w:proofErr w:type="gramStart"/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  <w:proofErr w:type="spellEnd"/>
      <w:proofErr w:type="gramEnd"/>
    </w:p>
    <w:p w:rsidR="00EF3456" w:rsidRPr="007012FE" w:rsidRDefault="00EF3456" w:rsidP="00EF34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>Проректор по информатизации                                                Заместитель директора по УМР</w:t>
      </w:r>
    </w:p>
    <w:p w:rsidR="00EF3456" w:rsidRPr="007012FE" w:rsidRDefault="00EF3456" w:rsidP="00EF34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 </w:t>
      </w:r>
      <w:proofErr w:type="spellStart"/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>Остапенко</w:t>
      </w:r>
      <w:proofErr w:type="spellEnd"/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А.А.                                      общеобразовательного лицея </w:t>
      </w:r>
      <w:proofErr w:type="spellStart"/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>АмГУ</w:t>
      </w:r>
      <w:proofErr w:type="spellEnd"/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F3456" w:rsidRPr="007012FE" w:rsidRDefault="00EF3456" w:rsidP="00EF34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</w:t>
      </w:r>
      <w:proofErr w:type="spellStart"/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_________________Плешакова</w:t>
      </w:r>
      <w:proofErr w:type="spellEnd"/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Н.Ф.                                                                                                                                                                                                 </w:t>
      </w:r>
    </w:p>
    <w:p w:rsidR="00EF3456" w:rsidRPr="007012FE" w:rsidRDefault="00EF3456" w:rsidP="00EF34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«___»__________2014г.                                                                        «___»___________2014г.                                                 </w:t>
      </w:r>
    </w:p>
    <w:p w:rsidR="00EF3456" w:rsidRPr="007012FE" w:rsidRDefault="00EF3456" w:rsidP="00EF34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456" w:rsidRPr="00947670" w:rsidRDefault="00EF3456" w:rsidP="00EF34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tabs>
          <w:tab w:val="left" w:pos="2268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Default="00EF3456" w:rsidP="00EF34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3456" w:rsidRDefault="00EF3456" w:rsidP="00EF3456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3456" w:rsidRPr="00947670" w:rsidRDefault="00EF3456" w:rsidP="00EF345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7670">
        <w:rPr>
          <w:rFonts w:ascii="Times New Roman" w:hAnsi="Times New Roman"/>
          <w:b/>
          <w:sz w:val="28"/>
          <w:szCs w:val="28"/>
        </w:rPr>
        <w:lastRenderedPageBreak/>
        <w:t>1. ЦЕЛИ И ЗАДАЧИ ОСВОЕНИЯ ДИСЦИПЛИНЫ</w:t>
      </w:r>
    </w:p>
    <w:p w:rsidR="00EF3456" w:rsidRPr="00947670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2014 - 2015 учебный год является первым годом поэтапного перехода на ф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деральные государственные образовательные стандарты общего образования вт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рого поколения.</w:t>
      </w:r>
    </w:p>
    <w:p w:rsidR="00EF3456" w:rsidRPr="00947670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947670">
        <w:rPr>
          <w:rFonts w:ascii="Times New Roman" w:hAnsi="Times New Roman"/>
          <w:spacing w:val="2"/>
          <w:sz w:val="28"/>
          <w:szCs w:val="28"/>
        </w:rPr>
        <w:t>В условиях переходного периода планирование образовательного процесса в основной школе строится на основе:</w:t>
      </w:r>
    </w:p>
    <w:p w:rsidR="00EF3456" w:rsidRPr="00947670" w:rsidRDefault="00EF3456" w:rsidP="00EF345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947670">
        <w:rPr>
          <w:rFonts w:ascii="Times New Roman" w:hAnsi="Times New Roman"/>
          <w:spacing w:val="2"/>
          <w:sz w:val="28"/>
          <w:szCs w:val="28"/>
        </w:rPr>
        <w:t>Закона Российской Федерации "Об образовании в Российской Фед</w:t>
      </w:r>
      <w:r w:rsidRPr="00947670">
        <w:rPr>
          <w:rFonts w:ascii="Times New Roman" w:hAnsi="Times New Roman"/>
          <w:spacing w:val="2"/>
          <w:sz w:val="28"/>
          <w:szCs w:val="28"/>
        </w:rPr>
        <w:t>е</w:t>
      </w:r>
      <w:r w:rsidRPr="00947670">
        <w:rPr>
          <w:rFonts w:ascii="Times New Roman" w:hAnsi="Times New Roman"/>
          <w:spacing w:val="2"/>
          <w:sz w:val="28"/>
          <w:szCs w:val="28"/>
        </w:rPr>
        <w:t>рации" от 29.12.2012 № 273-ФЗ;</w:t>
      </w:r>
    </w:p>
    <w:p w:rsidR="00EF3456" w:rsidRPr="00947670" w:rsidRDefault="00EF3456" w:rsidP="00EF345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Федерального государственного образовательного стандарта основн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го общего образования, утвержденного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947670">
          <w:rPr>
            <w:rFonts w:ascii="Times New Roman" w:hAnsi="Times New Roman"/>
            <w:color w:val="000000"/>
            <w:spacing w:val="2"/>
            <w:sz w:val="28"/>
            <w:szCs w:val="28"/>
          </w:rPr>
          <w:t>2010 г</w:t>
        </w:r>
      </w:smartTag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. № 1897;</w:t>
      </w:r>
    </w:p>
    <w:p w:rsidR="00EF3456" w:rsidRPr="00947670" w:rsidRDefault="00EF3456" w:rsidP="00EF345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Федерального компонента государственного образовательного ста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дарта общего образования, утвержденного Приказом Министерства образования Российской Федерации от 05 марта 2004 года № 1089 «Об утверждении фед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EF3456" w:rsidRPr="00947670" w:rsidRDefault="00EF3456" w:rsidP="00EF3456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Постановления  Главного государственного санитарного врача Ро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сийской Федерации от 29.12.2010 № 189 «Об утверждении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СанПиН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</w:t>
      </w:r>
    </w:p>
    <w:p w:rsidR="00EF3456" w:rsidRPr="00947670" w:rsidRDefault="00EF3456" w:rsidP="00EF345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России от 3 июня 2011г.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47670">
          <w:rPr>
            <w:rFonts w:ascii="Times New Roman" w:hAnsi="Times New Roman"/>
            <w:color w:val="000000"/>
            <w:spacing w:val="2"/>
            <w:sz w:val="28"/>
            <w:szCs w:val="28"/>
          </w:rPr>
          <w:t>2004 г</w:t>
        </w:r>
      </w:smartTag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. № 1312»</w:t>
      </w:r>
    </w:p>
    <w:p w:rsidR="00EF3456" w:rsidRPr="00947670" w:rsidRDefault="00EF3456" w:rsidP="00EF345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Федерального  базисного учебного плана, утвержденного приказом Министерства образования Российской Федерации от 09.03.2004 г. № 1312 «Об утверждении федерального базисного учебного плана и примерных учебных пл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нов для образовательных учреждений Российской Федерации, реализующих пр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граммы общего образования» (далее по тексту - ФБУП), с последующими изм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нениями</w:t>
      </w:r>
    </w:p>
    <w:p w:rsidR="00EF3456" w:rsidRPr="00947670" w:rsidRDefault="00EF3456" w:rsidP="00EF345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proofErr w:type="gram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и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30.08.2010 № 889 «О внесении изм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й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ской Федерации от 09.03.2004 г. № 1312 «Об утверждении федерального базисн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го учебного плана и примерных учебных планов для образовательных учрежд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ний Российской Федерации, реализующих программы общего образования»</w:t>
      </w:r>
      <w:proofErr w:type="gramEnd"/>
    </w:p>
    <w:p w:rsidR="00EF3456" w:rsidRPr="00947670" w:rsidRDefault="00EF3456" w:rsidP="00EF345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</w:t>
      </w:r>
    </w:p>
    <w:p w:rsidR="00EF3456" w:rsidRPr="00947670" w:rsidRDefault="00EF3456" w:rsidP="00EF345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Приказа 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28.12.2010 № 2106 «Об утверждении федеральных требований к образовательным учреждениям в части охраны здор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вья обучающихся, воспитанников»</w:t>
      </w:r>
    </w:p>
    <w:p w:rsidR="00EF3456" w:rsidRPr="00947670" w:rsidRDefault="00EF3456" w:rsidP="00EF345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Постановления   Главного государственного врача РФ от 29.12.2010 «Об утверждении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СанПин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2.4.2.2821-10 «Санитарно-эпидемиологические треб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вания к условиям и организации обучения в образовательных учреждениях»</w:t>
      </w:r>
    </w:p>
    <w:p w:rsidR="00EF3456" w:rsidRPr="00947670" w:rsidRDefault="00EF3456" w:rsidP="00EF345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Письма 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19.04.2011 № 03-225 «О введении фед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рального государственного образовательного стандарта общего образования»</w:t>
      </w:r>
    </w:p>
    <w:p w:rsidR="00EF3456" w:rsidRPr="00947670" w:rsidRDefault="00EF3456" w:rsidP="00EF3456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Письма  </w:t>
      </w:r>
      <w:proofErr w:type="spellStart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Минобрнауки</w:t>
      </w:r>
      <w:proofErr w:type="spellEnd"/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 xml:space="preserve"> РФ от 12.05.2011 № 03-296 «Об организации внеурочной деятельности при введении федерального государственного образ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947670">
        <w:rPr>
          <w:rFonts w:ascii="Times New Roman" w:hAnsi="Times New Roman"/>
          <w:color w:val="000000"/>
          <w:spacing w:val="2"/>
          <w:sz w:val="28"/>
          <w:szCs w:val="28"/>
        </w:rPr>
        <w:t>вательного стандарта общего образования»</w:t>
      </w:r>
    </w:p>
    <w:p w:rsidR="00EF3456" w:rsidRPr="00947670" w:rsidRDefault="00EF3456" w:rsidP="00EF3456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947670">
        <w:rPr>
          <w:rFonts w:ascii="Times New Roman" w:hAnsi="Times New Roman"/>
          <w:sz w:val="28"/>
          <w:szCs w:val="28"/>
        </w:rPr>
        <w:t xml:space="preserve">Основной </w:t>
      </w:r>
      <w:r w:rsidRPr="00947670">
        <w:rPr>
          <w:rFonts w:ascii="Times New Roman" w:hAnsi="Times New Roman"/>
          <w:b/>
          <w:sz w:val="28"/>
          <w:szCs w:val="28"/>
        </w:rPr>
        <w:t>целью</w:t>
      </w:r>
      <w:r w:rsidRPr="00947670">
        <w:rPr>
          <w:rFonts w:ascii="Times New Roman" w:hAnsi="Times New Roman"/>
          <w:sz w:val="28"/>
          <w:szCs w:val="28"/>
        </w:rPr>
        <w:t xml:space="preserve"> обучения литературе является формирование целостного представления о сущности и основных закономерностях развития русской литер</w:t>
      </w:r>
      <w:r w:rsidRPr="00947670">
        <w:rPr>
          <w:rFonts w:ascii="Times New Roman" w:hAnsi="Times New Roman"/>
          <w:sz w:val="28"/>
          <w:szCs w:val="28"/>
        </w:rPr>
        <w:t>а</w:t>
      </w:r>
      <w:r w:rsidRPr="00947670">
        <w:rPr>
          <w:rFonts w:ascii="Times New Roman" w:hAnsi="Times New Roman"/>
          <w:sz w:val="28"/>
          <w:szCs w:val="28"/>
        </w:rPr>
        <w:t xml:space="preserve">туры (с </w:t>
      </w:r>
      <w:r>
        <w:rPr>
          <w:rFonts w:ascii="Times New Roman" w:hAnsi="Times New Roman"/>
          <w:sz w:val="28"/>
          <w:szCs w:val="28"/>
        </w:rPr>
        <w:t xml:space="preserve">древности до конца </w:t>
      </w:r>
      <w:r w:rsidRPr="00947670">
        <w:rPr>
          <w:rFonts w:ascii="Times New Roman" w:hAnsi="Times New Roman"/>
          <w:sz w:val="28"/>
          <w:szCs w:val="28"/>
        </w:rPr>
        <w:t>ХХ вв.), выявление социально-исторических предп</w:t>
      </w:r>
      <w:r w:rsidRPr="00947670">
        <w:rPr>
          <w:rFonts w:ascii="Times New Roman" w:hAnsi="Times New Roman"/>
          <w:sz w:val="28"/>
          <w:szCs w:val="28"/>
        </w:rPr>
        <w:t>о</w:t>
      </w:r>
      <w:r w:rsidRPr="00947670">
        <w:rPr>
          <w:rFonts w:ascii="Times New Roman" w:hAnsi="Times New Roman"/>
          <w:sz w:val="28"/>
          <w:szCs w:val="28"/>
        </w:rPr>
        <w:t>сылок ее возникновения, формирование историко-литературного подхода к ру</w:t>
      </w:r>
      <w:r w:rsidRPr="00947670">
        <w:rPr>
          <w:rFonts w:ascii="Times New Roman" w:hAnsi="Times New Roman"/>
          <w:sz w:val="28"/>
          <w:szCs w:val="28"/>
        </w:rPr>
        <w:t>с</w:t>
      </w:r>
      <w:r w:rsidRPr="00947670">
        <w:rPr>
          <w:rFonts w:ascii="Times New Roman" w:hAnsi="Times New Roman"/>
          <w:sz w:val="28"/>
          <w:szCs w:val="28"/>
        </w:rPr>
        <w:t xml:space="preserve">ской литературе и развитие </w:t>
      </w:r>
      <w:r w:rsidRPr="00947670">
        <w:rPr>
          <w:rFonts w:ascii="Times New Roman" w:hAnsi="Times New Roman"/>
          <w:snapToGrid w:val="0"/>
          <w:sz w:val="28"/>
          <w:szCs w:val="28"/>
        </w:rPr>
        <w:t>навыков анализа художественного произведения в ко</w:t>
      </w:r>
      <w:r w:rsidRPr="00947670">
        <w:rPr>
          <w:rFonts w:ascii="Times New Roman" w:hAnsi="Times New Roman"/>
          <w:snapToGrid w:val="0"/>
          <w:sz w:val="28"/>
          <w:szCs w:val="28"/>
        </w:rPr>
        <w:t>н</w:t>
      </w:r>
      <w:r w:rsidRPr="00947670">
        <w:rPr>
          <w:rFonts w:ascii="Times New Roman" w:hAnsi="Times New Roman"/>
          <w:snapToGrid w:val="0"/>
          <w:sz w:val="28"/>
          <w:szCs w:val="28"/>
        </w:rPr>
        <w:t>тексте творчества отдельного автора и в контексте историко-культурного процесса эпохи</w:t>
      </w:r>
      <w:r w:rsidRPr="00947670">
        <w:rPr>
          <w:rFonts w:ascii="Times New Roman" w:hAnsi="Times New Roman"/>
          <w:sz w:val="28"/>
          <w:szCs w:val="28"/>
        </w:rPr>
        <w:t>.</w:t>
      </w:r>
    </w:p>
    <w:p w:rsidR="00EF3456" w:rsidRPr="00947670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7670">
        <w:rPr>
          <w:rFonts w:ascii="Times New Roman" w:hAnsi="Times New Roman"/>
          <w:sz w:val="28"/>
          <w:szCs w:val="28"/>
        </w:rPr>
        <w:t xml:space="preserve">Программа курса предусматривает решение следующих </w:t>
      </w:r>
      <w:r w:rsidRPr="00947670">
        <w:rPr>
          <w:rFonts w:ascii="Times New Roman" w:hAnsi="Times New Roman"/>
          <w:b/>
          <w:sz w:val="28"/>
          <w:szCs w:val="28"/>
        </w:rPr>
        <w:t>задач</w:t>
      </w:r>
      <w:r w:rsidRPr="00947670">
        <w:rPr>
          <w:rFonts w:ascii="Times New Roman" w:hAnsi="Times New Roman"/>
          <w:sz w:val="28"/>
          <w:szCs w:val="28"/>
        </w:rPr>
        <w:t xml:space="preserve">: </w:t>
      </w:r>
    </w:p>
    <w:p w:rsidR="00EF3456" w:rsidRPr="00947670" w:rsidRDefault="00EF3456" w:rsidP="00EF3456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1)  Познакомить с особенностями русской литературы, ее эстетическими при</w:t>
      </w:r>
      <w:r w:rsidRPr="00947670">
        <w:rPr>
          <w:sz w:val="28"/>
          <w:szCs w:val="28"/>
        </w:rPr>
        <w:t>н</w:t>
      </w:r>
      <w:r w:rsidRPr="00947670">
        <w:rPr>
          <w:sz w:val="28"/>
          <w:szCs w:val="28"/>
        </w:rPr>
        <w:t>ципами;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Проследить закономерности развития русской литературы;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Рассмотреть особенности формирования художественных направлений и творческих методов русской литературы;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Дать представление об основных периодах, эволюции и художественном своеобразии творчества крупнейших русских писателей;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Сформировать представление о наиболее значимых художественных текстах и их художественных особенностях;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Поэтапное, последовательное формирование умений читать, комментир</w:t>
      </w:r>
      <w:r w:rsidRPr="00947670">
        <w:rPr>
          <w:sz w:val="28"/>
          <w:szCs w:val="28"/>
        </w:rPr>
        <w:t>о</w:t>
      </w:r>
      <w:r w:rsidRPr="00947670">
        <w:rPr>
          <w:sz w:val="28"/>
          <w:szCs w:val="28"/>
        </w:rPr>
        <w:t xml:space="preserve">вать, анализировать художественный текст; 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Привить учащимся навыки исторического мышления, выражающегося в умении видеть ход истории в художественных открытиях писателей;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Научить вписывать отдельное произведение или творчество отдельного а</w:t>
      </w:r>
      <w:r w:rsidRPr="00947670">
        <w:rPr>
          <w:sz w:val="28"/>
          <w:szCs w:val="28"/>
        </w:rPr>
        <w:t>в</w:t>
      </w:r>
      <w:r w:rsidRPr="00947670">
        <w:rPr>
          <w:sz w:val="28"/>
          <w:szCs w:val="28"/>
        </w:rPr>
        <w:t>тора в культурный контекст эпохи;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Развить навык самостоятельной работы с художественной и научной литер</w:t>
      </w:r>
      <w:r w:rsidRPr="00947670">
        <w:rPr>
          <w:sz w:val="28"/>
          <w:szCs w:val="28"/>
        </w:rPr>
        <w:t>а</w:t>
      </w:r>
      <w:r w:rsidRPr="00947670">
        <w:rPr>
          <w:sz w:val="28"/>
          <w:szCs w:val="28"/>
        </w:rPr>
        <w:t>турой;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 xml:space="preserve">Овладение важнейшими </w:t>
      </w:r>
      <w:proofErr w:type="spellStart"/>
      <w:r w:rsidRPr="00947670">
        <w:rPr>
          <w:sz w:val="28"/>
          <w:szCs w:val="28"/>
        </w:rPr>
        <w:t>общеучебными</w:t>
      </w:r>
      <w:proofErr w:type="spellEnd"/>
      <w:r w:rsidRPr="00947670">
        <w:rPr>
          <w:sz w:val="28"/>
          <w:szCs w:val="28"/>
        </w:rPr>
        <w:t xml:space="preserve"> умениями: формулировать ц</w:t>
      </w:r>
      <w:r w:rsidRPr="00947670">
        <w:rPr>
          <w:sz w:val="28"/>
          <w:szCs w:val="28"/>
        </w:rPr>
        <w:t>е</w:t>
      </w:r>
      <w:r w:rsidRPr="00947670">
        <w:rPr>
          <w:sz w:val="28"/>
          <w:szCs w:val="28"/>
        </w:rPr>
        <w:t>ли деятельности, осуществлять библиографический поиск, находить и обр</w:t>
      </w:r>
      <w:r w:rsidRPr="00947670">
        <w:rPr>
          <w:sz w:val="28"/>
          <w:szCs w:val="28"/>
        </w:rPr>
        <w:t>а</w:t>
      </w:r>
      <w:r w:rsidRPr="00947670">
        <w:rPr>
          <w:sz w:val="28"/>
          <w:szCs w:val="28"/>
        </w:rPr>
        <w:t>батывать необходимую информацию из различных источников, включая И</w:t>
      </w:r>
      <w:r w:rsidRPr="00947670">
        <w:rPr>
          <w:sz w:val="28"/>
          <w:szCs w:val="28"/>
        </w:rPr>
        <w:t>н</w:t>
      </w:r>
      <w:r w:rsidRPr="00947670">
        <w:rPr>
          <w:sz w:val="28"/>
          <w:szCs w:val="28"/>
        </w:rPr>
        <w:t>тернет-ресурсы и др.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Использование опыта общения с произведениями художественной л</w:t>
      </w:r>
      <w:r w:rsidRPr="00947670">
        <w:rPr>
          <w:sz w:val="28"/>
          <w:szCs w:val="28"/>
        </w:rPr>
        <w:t>и</w:t>
      </w:r>
      <w:r w:rsidRPr="00947670">
        <w:rPr>
          <w:sz w:val="28"/>
          <w:szCs w:val="28"/>
        </w:rPr>
        <w:t>тературы в повседневной жизни и учебной деятельности, речевом самос</w:t>
      </w:r>
      <w:r w:rsidRPr="00947670">
        <w:rPr>
          <w:sz w:val="28"/>
          <w:szCs w:val="28"/>
        </w:rPr>
        <w:t>о</w:t>
      </w:r>
      <w:r w:rsidRPr="00947670">
        <w:rPr>
          <w:sz w:val="28"/>
          <w:szCs w:val="28"/>
        </w:rPr>
        <w:t>вершенствовании;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Развитие интеллектуальных, творческих способностей учащихся, нео</w:t>
      </w:r>
      <w:r w:rsidRPr="00947670">
        <w:rPr>
          <w:sz w:val="28"/>
          <w:szCs w:val="28"/>
        </w:rPr>
        <w:t>б</w:t>
      </w:r>
      <w:r w:rsidRPr="00947670">
        <w:rPr>
          <w:sz w:val="28"/>
          <w:szCs w:val="28"/>
        </w:rPr>
        <w:t>ходимых для успешной самореализации личности.</w:t>
      </w:r>
    </w:p>
    <w:p w:rsidR="00EF3456" w:rsidRPr="00947670" w:rsidRDefault="00EF3456" w:rsidP="00EF3456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947670">
        <w:rPr>
          <w:sz w:val="28"/>
          <w:szCs w:val="28"/>
        </w:rPr>
        <w:t>Формирование духовно развитой личности, обладающей гуманистич</w:t>
      </w:r>
      <w:r w:rsidRPr="00947670">
        <w:rPr>
          <w:sz w:val="28"/>
          <w:szCs w:val="28"/>
        </w:rPr>
        <w:t>е</w:t>
      </w:r>
      <w:r w:rsidRPr="00947670">
        <w:rPr>
          <w:sz w:val="28"/>
          <w:szCs w:val="28"/>
        </w:rPr>
        <w:t>ским мировоззрением, национальным самосознанием, чувством патриотизма.</w:t>
      </w:r>
    </w:p>
    <w:p w:rsidR="00EF3456" w:rsidRPr="00947670" w:rsidRDefault="00EF3456" w:rsidP="00EF3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670">
        <w:rPr>
          <w:rFonts w:ascii="Times New Roman" w:hAnsi="Times New Roman" w:cs="Times New Roman"/>
          <w:sz w:val="28"/>
          <w:szCs w:val="28"/>
        </w:rPr>
        <w:t>Изучение литературы в школе позволяет учащимся осознать литературу как величайшую духовно-эстетическую ценность, освоить идейно-эстетическое бога</w:t>
      </w:r>
      <w:r w:rsidRPr="00947670">
        <w:rPr>
          <w:rFonts w:ascii="Times New Roman" w:hAnsi="Times New Roman" w:cs="Times New Roman"/>
          <w:sz w:val="28"/>
          <w:szCs w:val="28"/>
        </w:rPr>
        <w:t>т</w:t>
      </w:r>
      <w:r w:rsidRPr="00947670">
        <w:rPr>
          <w:rFonts w:ascii="Times New Roman" w:hAnsi="Times New Roman" w:cs="Times New Roman"/>
          <w:sz w:val="28"/>
          <w:szCs w:val="28"/>
        </w:rPr>
        <w:t>ство родной литературы в ее лучших образцах и отдельных произведениях литер</w:t>
      </w:r>
      <w:r w:rsidRPr="00947670">
        <w:rPr>
          <w:rFonts w:ascii="Times New Roman" w:hAnsi="Times New Roman" w:cs="Times New Roman"/>
          <w:sz w:val="28"/>
          <w:szCs w:val="28"/>
        </w:rPr>
        <w:t>а</w:t>
      </w:r>
      <w:r w:rsidRPr="00947670">
        <w:rPr>
          <w:rFonts w:ascii="Times New Roman" w:hAnsi="Times New Roman" w:cs="Times New Roman"/>
          <w:sz w:val="28"/>
          <w:szCs w:val="28"/>
        </w:rPr>
        <w:lastRenderedPageBreak/>
        <w:t>туры народов России, познакомиться с шедеврами мировой классики, научиться анализировать и оценивать литературные произведения, получить представление о жизненном и творческом пути выдающихся писателей, развить и усовершенств</w:t>
      </w:r>
      <w:r w:rsidRPr="00947670">
        <w:rPr>
          <w:rFonts w:ascii="Times New Roman" w:hAnsi="Times New Roman" w:cs="Times New Roman"/>
          <w:sz w:val="28"/>
          <w:szCs w:val="28"/>
        </w:rPr>
        <w:t>о</w:t>
      </w:r>
      <w:r w:rsidRPr="00947670">
        <w:rPr>
          <w:rFonts w:ascii="Times New Roman" w:hAnsi="Times New Roman" w:cs="Times New Roman"/>
          <w:sz w:val="28"/>
          <w:szCs w:val="28"/>
        </w:rPr>
        <w:t>вать коммуникативные навыки на основе осознания функций языка и художес</w:t>
      </w:r>
      <w:r w:rsidRPr="00947670">
        <w:rPr>
          <w:rFonts w:ascii="Times New Roman" w:hAnsi="Times New Roman" w:cs="Times New Roman"/>
          <w:sz w:val="28"/>
          <w:szCs w:val="28"/>
        </w:rPr>
        <w:t>т</w:t>
      </w:r>
      <w:r w:rsidRPr="00947670">
        <w:rPr>
          <w:rFonts w:ascii="Times New Roman" w:hAnsi="Times New Roman" w:cs="Times New Roman"/>
          <w:sz w:val="28"/>
          <w:szCs w:val="28"/>
        </w:rPr>
        <w:t>венной образности</w:t>
      </w:r>
      <w:proofErr w:type="gramEnd"/>
      <w:r w:rsidRPr="00947670">
        <w:rPr>
          <w:rFonts w:ascii="Times New Roman" w:hAnsi="Times New Roman" w:cs="Times New Roman"/>
          <w:sz w:val="28"/>
          <w:szCs w:val="28"/>
        </w:rPr>
        <w:t xml:space="preserve"> литературного текста.</w:t>
      </w:r>
    </w:p>
    <w:p w:rsidR="00EF3456" w:rsidRPr="00947670" w:rsidRDefault="00EF3456" w:rsidP="00EF3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7670">
        <w:rPr>
          <w:rFonts w:ascii="Times New Roman" w:hAnsi="Times New Roman"/>
          <w:sz w:val="28"/>
          <w:szCs w:val="28"/>
        </w:rPr>
        <w:t>Принципы отбора содержания стандарта, программы и, соответственно, т</w:t>
      </w:r>
      <w:r w:rsidRPr="00947670">
        <w:rPr>
          <w:rFonts w:ascii="Times New Roman" w:hAnsi="Times New Roman"/>
          <w:sz w:val="28"/>
          <w:szCs w:val="28"/>
        </w:rPr>
        <w:t>е</w:t>
      </w:r>
      <w:r w:rsidRPr="00947670">
        <w:rPr>
          <w:rFonts w:ascii="Times New Roman" w:hAnsi="Times New Roman"/>
          <w:sz w:val="28"/>
          <w:szCs w:val="28"/>
        </w:rPr>
        <w:t>матического планирования по литературе связаны и преемственностью целей обр</w:t>
      </w:r>
      <w:r w:rsidRPr="00947670">
        <w:rPr>
          <w:rFonts w:ascii="Times New Roman" w:hAnsi="Times New Roman"/>
          <w:sz w:val="28"/>
          <w:szCs w:val="28"/>
        </w:rPr>
        <w:t>а</w:t>
      </w:r>
      <w:r w:rsidRPr="00947670">
        <w:rPr>
          <w:rFonts w:ascii="Times New Roman" w:hAnsi="Times New Roman"/>
          <w:sz w:val="28"/>
          <w:szCs w:val="28"/>
        </w:rPr>
        <w:t xml:space="preserve">зования на различных ступенях и уровнях обучения, логикой </w:t>
      </w:r>
      <w:proofErr w:type="spellStart"/>
      <w:r w:rsidRPr="00947670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947670">
        <w:rPr>
          <w:rFonts w:ascii="Times New Roman" w:hAnsi="Times New Roman"/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EF3456" w:rsidRPr="00947670" w:rsidRDefault="00EF3456" w:rsidP="00EF3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7670">
        <w:rPr>
          <w:rFonts w:ascii="Times New Roman" w:hAnsi="Times New Roman"/>
          <w:sz w:val="28"/>
          <w:szCs w:val="28"/>
        </w:rPr>
        <w:t xml:space="preserve">Содержание курса </w:t>
      </w:r>
      <w:r>
        <w:rPr>
          <w:rFonts w:ascii="Times New Roman" w:hAnsi="Times New Roman"/>
          <w:sz w:val="28"/>
          <w:szCs w:val="28"/>
        </w:rPr>
        <w:t>«Литература» в 8</w:t>
      </w:r>
      <w:r w:rsidRPr="00947670">
        <w:rPr>
          <w:rFonts w:ascii="Times New Roman" w:hAnsi="Times New Roman"/>
          <w:sz w:val="28"/>
          <w:szCs w:val="28"/>
        </w:rPr>
        <w:t xml:space="preserve"> классе обусловлено общей нацеленн</w:t>
      </w:r>
      <w:r w:rsidRPr="00947670">
        <w:rPr>
          <w:rFonts w:ascii="Times New Roman" w:hAnsi="Times New Roman"/>
          <w:sz w:val="28"/>
          <w:szCs w:val="28"/>
        </w:rPr>
        <w:t>о</w:t>
      </w:r>
      <w:r w:rsidRPr="00947670">
        <w:rPr>
          <w:rFonts w:ascii="Times New Roman" w:hAnsi="Times New Roman"/>
          <w:sz w:val="28"/>
          <w:szCs w:val="28"/>
        </w:rPr>
        <w:t xml:space="preserve">стью образовательного процесса на достижение </w:t>
      </w:r>
      <w:proofErr w:type="spellStart"/>
      <w:r w:rsidRPr="00947670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47670">
        <w:rPr>
          <w:rFonts w:ascii="Times New Roman" w:hAnsi="Times New Roman"/>
          <w:sz w:val="28"/>
          <w:szCs w:val="28"/>
        </w:rPr>
        <w:t xml:space="preserve"> и предметных ц</w:t>
      </w:r>
      <w:r w:rsidRPr="00947670">
        <w:rPr>
          <w:rFonts w:ascii="Times New Roman" w:hAnsi="Times New Roman"/>
          <w:sz w:val="28"/>
          <w:szCs w:val="28"/>
        </w:rPr>
        <w:t>е</w:t>
      </w:r>
      <w:r w:rsidRPr="00947670">
        <w:rPr>
          <w:rFonts w:ascii="Times New Roman" w:hAnsi="Times New Roman"/>
          <w:sz w:val="28"/>
          <w:szCs w:val="28"/>
        </w:rPr>
        <w:t xml:space="preserve">лей обучения, что возможно на основе </w:t>
      </w:r>
      <w:proofErr w:type="spellStart"/>
      <w:r w:rsidRPr="00947670"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 w:rsidRPr="00947670">
        <w:rPr>
          <w:rFonts w:ascii="Times New Roman" w:hAnsi="Times New Roman"/>
          <w:i/>
          <w:sz w:val="28"/>
          <w:szCs w:val="28"/>
        </w:rPr>
        <w:t xml:space="preserve"> подхода</w:t>
      </w:r>
      <w:r w:rsidRPr="0094767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7670">
        <w:rPr>
          <w:rFonts w:ascii="Times New Roman" w:hAnsi="Times New Roman"/>
          <w:sz w:val="28"/>
          <w:szCs w:val="28"/>
        </w:rPr>
        <w:t>Компетен</w:t>
      </w:r>
      <w:r w:rsidRPr="00947670">
        <w:rPr>
          <w:rFonts w:ascii="Times New Roman" w:hAnsi="Times New Roman"/>
          <w:sz w:val="28"/>
          <w:szCs w:val="28"/>
        </w:rPr>
        <w:t>т</w:t>
      </w:r>
      <w:r w:rsidRPr="00947670">
        <w:rPr>
          <w:rFonts w:ascii="Times New Roman" w:hAnsi="Times New Roman"/>
          <w:sz w:val="28"/>
          <w:szCs w:val="28"/>
        </w:rPr>
        <w:t>ностный</w:t>
      </w:r>
      <w:proofErr w:type="spellEnd"/>
      <w:r w:rsidRPr="00947670">
        <w:rPr>
          <w:rFonts w:ascii="Times New Roman" w:hAnsi="Times New Roman"/>
          <w:sz w:val="28"/>
          <w:szCs w:val="28"/>
        </w:rPr>
        <w:t xml:space="preserve"> подход к созданию тематического планирования по литературе обеспеч</w:t>
      </w:r>
      <w:r w:rsidRPr="00947670">
        <w:rPr>
          <w:rFonts w:ascii="Times New Roman" w:hAnsi="Times New Roman"/>
          <w:sz w:val="28"/>
          <w:szCs w:val="28"/>
        </w:rPr>
        <w:t>и</w:t>
      </w:r>
      <w:r w:rsidRPr="00947670">
        <w:rPr>
          <w:rFonts w:ascii="Times New Roman" w:hAnsi="Times New Roman"/>
          <w:sz w:val="28"/>
          <w:szCs w:val="28"/>
        </w:rPr>
        <w:t xml:space="preserve">вает взаимосвязанное развитие и совершенствование ключевых, </w:t>
      </w:r>
      <w:proofErr w:type="spellStart"/>
      <w:r w:rsidRPr="00947670">
        <w:rPr>
          <w:rFonts w:ascii="Times New Roman" w:hAnsi="Times New Roman"/>
          <w:sz w:val="28"/>
          <w:szCs w:val="28"/>
        </w:rPr>
        <w:t>общепредметных</w:t>
      </w:r>
      <w:proofErr w:type="spellEnd"/>
      <w:r w:rsidRPr="00947670">
        <w:rPr>
          <w:rFonts w:ascii="Times New Roman" w:hAnsi="Times New Roman"/>
          <w:sz w:val="28"/>
          <w:szCs w:val="28"/>
        </w:rPr>
        <w:t xml:space="preserve"> и предметных компетенций. В процессе изучения курса литературы 9 класса пре</w:t>
      </w:r>
      <w:r w:rsidRPr="00947670">
        <w:rPr>
          <w:rFonts w:ascii="Times New Roman" w:hAnsi="Times New Roman"/>
          <w:sz w:val="28"/>
          <w:szCs w:val="28"/>
        </w:rPr>
        <w:t>д</w:t>
      </w:r>
      <w:r w:rsidRPr="00947670">
        <w:rPr>
          <w:rFonts w:ascii="Times New Roman" w:hAnsi="Times New Roman"/>
          <w:sz w:val="28"/>
          <w:szCs w:val="28"/>
        </w:rPr>
        <w:t xml:space="preserve">полагается развивать коммуникативную, рефлексивную, ценностно-ориентационную, </w:t>
      </w:r>
      <w:proofErr w:type="spellStart"/>
      <w:r w:rsidRPr="00947670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947670">
        <w:rPr>
          <w:rFonts w:ascii="Times New Roman" w:hAnsi="Times New Roman"/>
          <w:sz w:val="28"/>
          <w:szCs w:val="28"/>
        </w:rPr>
        <w:t xml:space="preserve"> компетенции и способствовать личностному саморазвитию школьников.</w:t>
      </w:r>
    </w:p>
    <w:p w:rsidR="00EF3456" w:rsidRPr="00947670" w:rsidRDefault="00EF3456" w:rsidP="00EF3456">
      <w:pPr>
        <w:pStyle w:val="a3"/>
        <w:spacing w:after="0" w:line="240" w:lineRule="auto"/>
        <w:ind w:left="2421"/>
        <w:rPr>
          <w:rFonts w:ascii="Times New Roman" w:hAnsi="Times New Roman"/>
          <w:b/>
          <w:sz w:val="28"/>
          <w:szCs w:val="28"/>
        </w:rPr>
      </w:pPr>
      <w:r w:rsidRPr="00947670">
        <w:rPr>
          <w:rFonts w:ascii="Times New Roman" w:hAnsi="Times New Roman"/>
          <w:b/>
          <w:sz w:val="28"/>
          <w:szCs w:val="28"/>
        </w:rPr>
        <w:t>2. УЧЕБНО-МЕТОДИЧЕСКИЙ КОМПЛЕКТ</w:t>
      </w:r>
    </w:p>
    <w:p w:rsidR="00EF3456" w:rsidRPr="000760B0" w:rsidRDefault="00EF3456" w:rsidP="00EF3456">
      <w:pPr>
        <w:pStyle w:val="a3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Программы по литературе. 5-9* классы. Авт.-сост. Коровин, Коровина. – М.: Просвещение, 2011. – 35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EF3456" w:rsidRPr="00947670" w:rsidRDefault="00EF3456" w:rsidP="00EF345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47670">
        <w:rPr>
          <w:rFonts w:ascii="Times New Roman" w:hAnsi="Times New Roman" w:cs="Times New Roman"/>
          <w:color w:val="000000"/>
          <w:sz w:val="28"/>
          <w:szCs w:val="28"/>
        </w:rPr>
        <w:t>Коровина В.Я., Журавлев В.П., Коровин В.И. Читаем, думаем, спо</w:t>
      </w:r>
      <w:r>
        <w:rPr>
          <w:rFonts w:ascii="Times New Roman" w:hAnsi="Times New Roman" w:cs="Times New Roman"/>
          <w:color w:val="000000"/>
          <w:sz w:val="28"/>
          <w:szCs w:val="28"/>
        </w:rPr>
        <w:t>рим…: Дидактические материалы: 7</w:t>
      </w:r>
      <w:r w:rsidRPr="00947670">
        <w:rPr>
          <w:rFonts w:ascii="Times New Roman" w:hAnsi="Times New Roman" w:cs="Times New Roman"/>
          <w:color w:val="000000"/>
          <w:sz w:val="28"/>
          <w:szCs w:val="28"/>
        </w:rPr>
        <w:t xml:space="preserve"> класс.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4767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М.: Просвещение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2011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EF3456" w:rsidRPr="00947670" w:rsidRDefault="00EF3456" w:rsidP="00EF345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Коровина В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.Я., </w:t>
      </w:r>
      <w:proofErr w:type="spellStart"/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Збарский</w:t>
      </w:r>
      <w:proofErr w:type="spellEnd"/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И.С. Литература: 7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</w:t>
      </w:r>
      <w:proofErr w:type="spellEnd"/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.: Метод. советы</w:t>
      </w:r>
      <w:proofErr w:type="gramStart"/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 ред. В.И. Коровина. – М.: Просвещение, 2003.</w:t>
      </w:r>
    </w:p>
    <w:p w:rsidR="00EF3456" w:rsidRDefault="00EF3456" w:rsidP="00EF345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Кутей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никова Н.Е. Уроки литературы в 7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классе: Кн. для 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учителя. – М.: Просвещение, 2010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F3456" w:rsidRPr="00947670" w:rsidRDefault="00EF3456" w:rsidP="00EF345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1134" w:hanging="425"/>
        <w:jc w:val="both"/>
        <w:rPr>
          <w:rStyle w:val="FontStyle47"/>
          <w:bCs/>
          <w:sz w:val="28"/>
          <w:szCs w:val="28"/>
          <w:shd w:val="clear" w:color="auto" w:fill="FFFFFF"/>
        </w:rPr>
      </w:pPr>
      <w:proofErr w:type="spellStart"/>
      <w:r w:rsidRPr="00947670">
        <w:rPr>
          <w:rFonts w:ascii="Times New Roman" w:hAnsi="Times New Roman"/>
          <w:sz w:val="28"/>
          <w:szCs w:val="28"/>
        </w:rPr>
        <w:t>Вялкова</w:t>
      </w:r>
      <w:proofErr w:type="spellEnd"/>
      <w:r w:rsidRPr="00947670">
        <w:rPr>
          <w:rFonts w:ascii="Times New Roman" w:hAnsi="Times New Roman"/>
          <w:sz w:val="28"/>
          <w:szCs w:val="28"/>
        </w:rPr>
        <w:t xml:space="preserve"> Г.М., Чернова Т.А. «Уроки литературы с применением информ</w:t>
      </w:r>
      <w:r w:rsidRPr="00947670">
        <w:rPr>
          <w:rFonts w:ascii="Times New Roman" w:hAnsi="Times New Roman"/>
          <w:sz w:val="28"/>
          <w:szCs w:val="28"/>
        </w:rPr>
        <w:t>а</w:t>
      </w:r>
      <w:r w:rsidRPr="00947670">
        <w:rPr>
          <w:rFonts w:ascii="Times New Roman" w:hAnsi="Times New Roman"/>
          <w:sz w:val="28"/>
          <w:szCs w:val="28"/>
        </w:rPr>
        <w:t>ционных технологий. 5-11 классы. Изучение «сквозных» тем в процессе преподавания литературы».</w:t>
      </w:r>
    </w:p>
    <w:p w:rsidR="00EF3456" w:rsidRPr="00714777" w:rsidRDefault="00EF3456" w:rsidP="00EF3456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К техническим средствам обучения, которые могут эффективно использоват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ь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 xml:space="preserve">ся на уроках </w:t>
      </w:r>
      <w:r>
        <w:rPr>
          <w:rStyle w:val="Text0"/>
          <w:rFonts w:ascii="Times New Roman" w:hAnsi="Times New Roman" w:cs="Times New Roman"/>
          <w:sz w:val="28"/>
          <w:szCs w:val="28"/>
        </w:rPr>
        <w:t>литературы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, относятся компьютер, интерактивная доска и др.</w:t>
      </w:r>
    </w:p>
    <w:p w:rsidR="00EF3456" w:rsidRPr="00714777" w:rsidRDefault="00EF3456" w:rsidP="00EF3456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Примеры работ при использовании компьютера:</w:t>
      </w:r>
    </w:p>
    <w:p w:rsidR="00EF3456" w:rsidRPr="00714777" w:rsidRDefault="00EF3456" w:rsidP="00EF3456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–</w:t>
      </w:r>
      <w:r>
        <w:rPr>
          <w:rStyle w:val="Text0"/>
          <w:rFonts w:ascii="Times New Roman" w:hAnsi="Times New Roman" w:cs="Times New Roman"/>
          <w:sz w:val="28"/>
          <w:szCs w:val="28"/>
        </w:rPr>
        <w:t xml:space="preserve"> 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тренинг</w:t>
      </w:r>
      <w:r>
        <w:rPr>
          <w:rStyle w:val="Text0"/>
          <w:rFonts w:ascii="Times New Roman" w:hAnsi="Times New Roman" w:cs="Times New Roman"/>
          <w:sz w:val="28"/>
          <w:szCs w:val="28"/>
        </w:rPr>
        <w:t xml:space="preserve"> для проверки знаний по содержанию художественных текстов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;</w:t>
      </w:r>
    </w:p>
    <w:p w:rsidR="00EF3456" w:rsidRDefault="00EF3456" w:rsidP="00EF3456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–</w:t>
      </w:r>
      <w:r>
        <w:rPr>
          <w:rStyle w:val="Text0"/>
          <w:rFonts w:ascii="Times New Roman" w:hAnsi="Times New Roman" w:cs="Times New Roman"/>
          <w:sz w:val="28"/>
          <w:szCs w:val="28"/>
        </w:rPr>
        <w:t xml:space="preserve"> написание тестов;</w:t>
      </w:r>
    </w:p>
    <w:p w:rsidR="00EF3456" w:rsidRPr="00714777" w:rsidRDefault="00EF3456" w:rsidP="00EF3456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Text0"/>
          <w:rFonts w:ascii="Times New Roman" w:hAnsi="Times New Roman" w:cs="Times New Roman"/>
          <w:sz w:val="28"/>
          <w:szCs w:val="28"/>
        </w:rPr>
        <w:t>написание сочинений, рецензий и т.д.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;</w:t>
      </w:r>
    </w:p>
    <w:p w:rsidR="00EF3456" w:rsidRPr="00714777" w:rsidRDefault="00EF3456" w:rsidP="00EF3456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>
        <w:rPr>
          <w:rStyle w:val="Text0"/>
          <w:rFonts w:ascii="Times New Roman" w:hAnsi="Times New Roman" w:cs="Times New Roman"/>
          <w:sz w:val="28"/>
          <w:szCs w:val="28"/>
        </w:rPr>
        <w:t xml:space="preserve">– 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714777">
        <w:rPr>
          <w:rStyle w:val="Text0"/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714777">
        <w:rPr>
          <w:rStyle w:val="Text0"/>
          <w:rFonts w:ascii="Times New Roman" w:hAnsi="Times New Roman" w:cs="Times New Roman"/>
          <w:sz w:val="28"/>
          <w:szCs w:val="28"/>
        </w:rPr>
        <w:t xml:space="preserve"> презентаций (текстов с рисунками, фотографи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я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ми и т.д.), в том числе для представления результатов проектной деятельности.</w:t>
      </w:r>
    </w:p>
    <w:p w:rsidR="00EF3456" w:rsidRDefault="00EF3456" w:rsidP="00EF3456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EF3456" w:rsidRDefault="00EF3456" w:rsidP="00EF3456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4777">
        <w:rPr>
          <w:rFonts w:ascii="Times New Roman" w:hAnsi="Times New Roman"/>
          <w:b/>
          <w:sz w:val="28"/>
          <w:szCs w:val="28"/>
        </w:rPr>
        <w:t>3. СТРУКТУРА И СОДЕРЖАНИЕ ДИСЦИПЛИНЫ</w:t>
      </w:r>
    </w:p>
    <w:p w:rsidR="00EF3456" w:rsidRDefault="00EF3456" w:rsidP="00EF345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F3456" w:rsidRPr="00947670" w:rsidRDefault="00EF3456" w:rsidP="00EF345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14777">
        <w:rPr>
          <w:rFonts w:ascii="Times New Roman" w:hAnsi="Times New Roman"/>
          <w:sz w:val="28"/>
          <w:szCs w:val="28"/>
        </w:rPr>
        <w:t>Структура дисци</w:t>
      </w:r>
      <w:r>
        <w:rPr>
          <w:rFonts w:ascii="Times New Roman" w:hAnsi="Times New Roman"/>
          <w:sz w:val="28"/>
          <w:szCs w:val="28"/>
        </w:rPr>
        <w:t>плины рассчитана на 70 часов (2 часа в неделю).</w:t>
      </w:r>
    </w:p>
    <w:tbl>
      <w:tblPr>
        <w:tblStyle w:val="a4"/>
        <w:tblW w:w="10348" w:type="dxa"/>
        <w:tblInd w:w="108" w:type="dxa"/>
        <w:tblLook w:val="04A0"/>
      </w:tblPr>
      <w:tblGrid>
        <w:gridCol w:w="848"/>
        <w:gridCol w:w="1262"/>
        <w:gridCol w:w="5288"/>
        <w:gridCol w:w="2950"/>
      </w:tblGrid>
      <w:tr w:rsidR="00EF3456" w:rsidRPr="00947670" w:rsidTr="00EF3456">
        <w:tc>
          <w:tcPr>
            <w:tcW w:w="848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88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тематического блока.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уроков.</w:t>
            </w:r>
          </w:p>
        </w:tc>
        <w:tc>
          <w:tcPr>
            <w:tcW w:w="2950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EF3456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C550E" w:rsidRDefault="00BC550E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EF3456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BC550E" w:rsidRDefault="00BC550E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0E" w:rsidRDefault="00BC550E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BC550E" w:rsidRDefault="00BC550E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0E" w:rsidRDefault="00BC550E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C550E" w:rsidRDefault="00BC550E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0E" w:rsidRPr="00947670" w:rsidRDefault="00BC550E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0E" w:rsidRPr="00947670" w:rsidRDefault="00BC550E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Фольклор.</w:t>
            </w:r>
          </w:p>
          <w:p w:rsidR="00EF3456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Героический эпос народов мира. 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Поэтика б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>лин. Анализ художественного своеобразия б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лины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ч.).</w:t>
            </w:r>
          </w:p>
          <w:p w:rsid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Поэтика былин «Садко», «Василий Бусла</w:t>
            </w:r>
            <w:r w:rsidR="00EE43C6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новгородцы» - по выбору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0E" w:rsidRP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Карело-финский эпос. «Калевала»  </w:t>
            </w: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</w:t>
            </w: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>ты).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зный строй и идейное содержание </w:t>
            </w:r>
            <w:r w:rsidRPr="00BC5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ч).</w:t>
            </w:r>
          </w:p>
          <w:p w:rsid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Героический эпос Средневековой Европы.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ландские саги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Кухулине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«Песнь о Роланде» </w:t>
            </w: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(фрагменты)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ч.).</w:t>
            </w:r>
          </w:p>
          <w:p w:rsid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особенности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преданий. </w:t>
            </w: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C5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дания об Иване Грозном и Петре </w:t>
            </w:r>
            <w:r w:rsidR="00A81E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81E9F" w:rsidRPr="00A8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550E" w:rsidRPr="00BC550E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Малые жанры фольклора. Пословицы и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говорки,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смысловые и стилистические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бенности </w:t>
            </w:r>
            <w:r w:rsidRPr="00BC5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BC550E" w:rsidRPr="005E2358" w:rsidRDefault="00BC550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5E2358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 w:rsidR="00BC5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письменных з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даний, устные ответы на вопросы, подготовка до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ладов, чтение художес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текстов и спр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вочной литературы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, тво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задания.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201E9D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F" w:rsidRDefault="00A81E9F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F" w:rsidRDefault="00A81E9F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201E9D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A81E9F" w:rsidRDefault="00A81E9F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A81E9F" w:rsidRPr="00947670" w:rsidRDefault="00A81E9F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литература.</w:t>
            </w:r>
          </w:p>
          <w:p w:rsidR="00201E9D" w:rsidRPr="00A81E9F" w:rsidRDefault="00201E9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летописи. </w:t>
            </w:r>
            <w:r w:rsidRPr="00F27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«Повесть временных лет»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торическая основа и фольклор.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(</w:t>
            </w:r>
            <w:r w:rsidRPr="00201E9D">
              <w:rPr>
                <w:rFonts w:ascii="Times New Roman" w:hAnsi="Times New Roman" w:cs="Times New Roman"/>
                <w:sz w:val="24"/>
                <w:szCs w:val="24"/>
              </w:rPr>
              <w:t>о создании Киева, о мести Ольги, о Крещ</w:t>
            </w:r>
            <w:r w:rsidRPr="00201E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1E9D">
              <w:rPr>
                <w:rFonts w:ascii="Times New Roman" w:hAnsi="Times New Roman" w:cs="Times New Roman"/>
                <w:sz w:val="24"/>
                <w:szCs w:val="24"/>
              </w:rPr>
              <w:t>нии Руси</w:t>
            </w:r>
            <w:r w:rsidR="00A81E9F">
              <w:rPr>
                <w:rFonts w:ascii="Times New Roman" w:hAnsi="Times New Roman" w:cs="Times New Roman"/>
                <w:sz w:val="24"/>
                <w:szCs w:val="24"/>
              </w:rPr>
              <w:t xml:space="preserve"> – по выбору) </w:t>
            </w:r>
            <w:r w:rsidR="00A81E9F" w:rsidRPr="00A81E9F">
              <w:rPr>
                <w:rFonts w:ascii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01E9D" w:rsidRDefault="00201E9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456" w:rsidRDefault="00201E9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поучения, его художественные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сти. </w:t>
            </w:r>
            <w:r w:rsidRPr="00F27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«Поучения» Владимира Мономаха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01E9D" w:rsidRPr="005E2358" w:rsidRDefault="00201E9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201E9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Идейная основа </w:t>
            </w:r>
            <w:r w:rsidRPr="00F27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«Повести о Петре и </w:t>
            </w:r>
            <w:proofErr w:type="spellStart"/>
            <w:r w:rsidRPr="00F27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</w:t>
            </w:r>
            <w:r w:rsidRPr="00F27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27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нии</w:t>
            </w:r>
            <w:proofErr w:type="spellEnd"/>
            <w:r w:rsidRPr="00F27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Сопоставления с канонами жанра жития.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F3456" w:rsidRPr="005E2358" w:rsidRDefault="00A81E9F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устные ответы на вопросы, чт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художественных те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стов и справочной лит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ратуры.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A81E9F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A81E9F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F3456" w:rsidRDefault="00201E9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Лирика </w:t>
            </w:r>
            <w:r w:rsidRPr="00201E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М.В. Ломоносова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оды 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1E9D">
              <w:rPr>
                <w:rFonts w:ascii="Times New Roman" w:hAnsi="Times New Roman" w:cs="Times New Roman"/>
                <w:sz w:val="24"/>
                <w:szCs w:val="24"/>
              </w:rPr>
              <w:t>(«Ода на день восшествия на Всероссийский престол Ея Величества Государыни Императрицы Елизав</w:t>
            </w:r>
            <w:r w:rsidRPr="00201E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1E9D">
              <w:rPr>
                <w:rFonts w:ascii="Times New Roman" w:hAnsi="Times New Roman" w:cs="Times New Roman"/>
                <w:sz w:val="24"/>
                <w:szCs w:val="24"/>
              </w:rPr>
              <w:t>ты Петровны 1747 года»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  <w:proofErr w:type="gramEnd"/>
          </w:p>
          <w:p w:rsidR="00EF3456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456" w:rsidRDefault="00201E9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A8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Г.Р. Державина.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E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лирического героя в стихотворении «Признание»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9A66BC" w:rsidRDefault="00EF3456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A81E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того: 2</w:t>
            </w:r>
            <w:r w:rsidRPr="009A6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глав учебника, устные ответы на вопросы, 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выр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чтения на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2A4A61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2A4A61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:rsidR="002A4A61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  <w:p w:rsidR="002A4A61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:rsidR="002A4A61" w:rsidRPr="00947670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81E9F" w:rsidRDefault="00A81E9F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А.С. Пушкина.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E9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жизненного пути.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1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поэме «Медный всадник» 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A81E9F" w:rsidRPr="00081733" w:rsidRDefault="00A81E9F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E9F" w:rsidRPr="005E2358" w:rsidRDefault="00A81E9F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Летописная основа «Песни о вещем Олеге»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ч.).</w:t>
            </w:r>
          </w:p>
          <w:p w:rsidR="00A81E9F" w:rsidRPr="009A66BC" w:rsidRDefault="00A81E9F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E9F" w:rsidRPr="005E2358" w:rsidRDefault="00A81E9F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Пушкин-драматург. Пьеса «Борис Годунов». Анализ сцены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монастыре 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A81E9F" w:rsidRDefault="00A81E9F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E9F" w:rsidRPr="005E2358" w:rsidRDefault="00A81E9F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«Повести покойного Ивана Петровича Белкина», их структура и тематика. </w:t>
            </w:r>
            <w:r w:rsidR="002A4A61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«Станционный смотр</w:t>
            </w:r>
            <w:r w:rsidR="002A4A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A4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тель»: идейная основа и сюжет 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A81E9F" w:rsidRDefault="00A81E9F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E9F" w:rsidRDefault="002A4A61" w:rsidP="00A81E9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сюжета повести с притчей о блудном сыне. </w:t>
            </w:r>
            <w:r w:rsidR="00A81E9F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A4A61" w:rsidRDefault="002A4A61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456" w:rsidRDefault="002A4A61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«маленького человека» в повести. Анализ эпизода (Самсон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Минского)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A4A61" w:rsidRDefault="002A4A61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Pr="005E2358" w:rsidRDefault="002A4A61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A6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автора-рассказчика  автора повествоват</w:t>
            </w:r>
            <w:r w:rsidRPr="002A4A6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A4A61">
              <w:rPr>
                <w:rFonts w:ascii="Times New Roman" w:eastAsia="Times New Roman" w:hAnsi="Times New Roman" w:cs="Times New Roman"/>
                <w:sz w:val="24"/>
                <w:szCs w:val="24"/>
              </w:rPr>
              <w:t>ля в повести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ч.).</w:t>
            </w:r>
          </w:p>
          <w:p w:rsidR="00EF3456" w:rsidRPr="00947670" w:rsidRDefault="00EA4B55" w:rsidP="00EF3456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7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устные ответы на вопросы, по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докладов, чтение художест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текстов, сочинения по заданным темам.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  <w:p w:rsidR="002A4A61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  <w:p w:rsidR="002A4A61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  <w:p w:rsidR="002A4A61" w:rsidRPr="00947670" w:rsidRDefault="002A4A61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М.Ю. Лермонтова.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4A61" w:rsidRPr="00081733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Ритмико-метрические особенности и художес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венно-выразительные особенности стихотвор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(«Молитва», «Ангел», «Когда волнуется желтеющая нива…»)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купца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Калашникова»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и идейное содержание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поэмы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A61" w:rsidRPr="00947670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Образный строй поэмы.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стическое в изображении героев</w:t>
            </w:r>
            <w:r w:rsidR="00716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Фольклорное начало в поэме. Особенности стиля 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9A66BC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4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устные ответы на вопросы, по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готовка докладов, чтение художественных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выразительное чтение наизусть.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  <w:p w:rsidR="007168AD" w:rsidRDefault="007168AD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  <w:p w:rsidR="007168AD" w:rsidRDefault="007168AD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7168AD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A4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Н.В. Гоголя.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«Миргород», его структура и тематическое разнообразие.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весть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A4A61" w:rsidRPr="002E63AC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Default="007168AD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 и композиция повести </w:t>
            </w:r>
            <w:r w:rsidR="002A4A61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  <w:r w:rsidR="002A4A61"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61" w:rsidRDefault="007168AD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Образный строй повести. 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вья </w:t>
            </w:r>
            <w:r w:rsidR="002A4A61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61" w:rsidRDefault="007168AD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Запорожской Сечи в повести.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риотические мотивы</w:t>
            </w:r>
            <w:r w:rsidR="002A4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A61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2A4A61" w:rsidRDefault="002A4A61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A61" w:rsidRDefault="007168AD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Идейное своеобразие и проблематика. Финал</w:t>
            </w:r>
            <w:r w:rsidR="002A4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A61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7168AD" w:rsidRDefault="007168AD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4A61" w:rsidRPr="00947670" w:rsidRDefault="007168AD" w:rsidP="002A4A6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сюжет, композиция, образный строй </w:t>
            </w:r>
            <w:r w:rsidRPr="0071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081733" w:rsidRDefault="002A4A61" w:rsidP="007168A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71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того: 6</w:t>
            </w:r>
            <w:r w:rsidRPr="00363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чтение художественных текстов, сочинение по заданным темам, решение тестов, подготовка докладов и презентационного мат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риала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выполнение тво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работ.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  <w:p w:rsidR="00EF3456" w:rsidRDefault="00EF3456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68AD" w:rsidRDefault="00EA4B55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:rsidR="007168AD" w:rsidRDefault="00EA4B55" w:rsidP="00EF345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  <w:p w:rsidR="00EF3456" w:rsidRPr="00947670" w:rsidRDefault="00EF3456" w:rsidP="007168AD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7168AD" w:rsidRDefault="007168A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И.С. Тургенева.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«Бирюк»: образ автора и образ главного героя </w:t>
            </w:r>
            <w:r w:rsidRPr="0071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7168AD" w:rsidRDefault="007168A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456" w:rsidRDefault="007168A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рассказа. Мастерство пейзажных зарисовок </w:t>
            </w:r>
            <w:r w:rsidRPr="0071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7168AD" w:rsidRDefault="007168A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68AD" w:rsidRDefault="007168A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8AD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стихотворений в прозе в творчестве пис</w:t>
            </w:r>
            <w:r w:rsidRPr="007168A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168AD">
              <w:rPr>
                <w:rFonts w:ascii="Times New Roman" w:eastAsia="Times New Roman" w:hAnsi="Times New Roman" w:cs="Times New Roman"/>
                <w:sz w:val="24"/>
                <w:szCs w:val="24"/>
              </w:rPr>
              <w:t>теля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(«Русский язык», «Близнецы» и др.) (1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ч.).</w:t>
            </w:r>
          </w:p>
          <w:p w:rsidR="007168AD" w:rsidRPr="00F270BC" w:rsidRDefault="007168AD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чтение художественных текстов, выразительное чтение наизусть, подготовка пр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зентационного материала.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A4B55" w:rsidP="00EF3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  <w:p w:rsidR="00EF3456" w:rsidRDefault="00EF3456" w:rsidP="00EF3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EF3456" w:rsidP="00EF3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EF3456" w:rsidP="00EF3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B55" w:rsidRDefault="00EA4B55" w:rsidP="00EF3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EA4B55" w:rsidP="00EF3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  <w:p w:rsidR="00EF3456" w:rsidRDefault="00EF3456" w:rsidP="00EF34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EF3456" w:rsidP="00EA4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7168AD" w:rsidP="00EF3456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Н.А. Некрасова.</w:t>
            </w:r>
            <w:r w:rsidR="00EA4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gramStart"/>
            <w:r w:rsid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идейное содержание стихотворений «Вчерашний день часу в шестом…», «Размышления у пара</w:t>
            </w:r>
            <w:r w:rsid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подъезда» </w:t>
            </w:r>
            <w:r w:rsidR="00EA4B55" w:rsidRPr="00EA4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A4B55" w:rsidRDefault="00EA4B55" w:rsidP="00EF3456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B55" w:rsidRDefault="00EA4B55" w:rsidP="00EF3456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Поэма «Русские женщины»: история создания, композиция, образный строй.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главы «княгиня Трубецкая») </w:t>
            </w:r>
            <w:r w:rsidRPr="00EA4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  <w:proofErr w:type="gramEnd"/>
          </w:p>
          <w:p w:rsidR="00EA4B55" w:rsidRPr="00EA4B55" w:rsidRDefault="00EA4B55" w:rsidP="00EF3456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устные ответы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выразительное чтение наизусть.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A4B55" w:rsidRDefault="00EA4B55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А.Н. Толстого. </w:t>
            </w:r>
            <w:r w:rsidRP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баллады в творчестве автора («Василий Шибанов», «Князь Михайло Репнин»)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ч.).</w:t>
            </w:r>
          </w:p>
          <w:p w:rsidR="00EF3456" w:rsidRPr="00363FC2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EA4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того: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глав учебника, х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дожественных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  <w:p w:rsidR="00EA4B55" w:rsidRPr="00947670" w:rsidRDefault="00EA4B55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EA4B55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М.Е. Салтыкова-Щедрина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</w:t>
            </w:r>
            <w:r w:rsidRP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>сти жанра. «Дикий помещик»: проблематика сказки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456" w:rsidRDefault="00EA4B55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о том, как один мужик двух генералов прокормил»: сатира и ирония в сказке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A4B55" w:rsidRDefault="00EA4B55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B55" w:rsidRDefault="00EA4B55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B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Образный строй и проблематика сказки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ч.).</w:t>
            </w:r>
          </w:p>
          <w:p w:rsidR="00EF3456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EA4B55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конспектиров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глав учебника, в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письменных з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даний, устные ответы на вопросы,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дания, подготовка презе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таций.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391797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  <w:p w:rsidR="00391797" w:rsidRDefault="00391797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1797" w:rsidRPr="00947670" w:rsidRDefault="00391797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5B13C9" w:rsidRPr="00391797" w:rsidRDefault="005B13C9" w:rsidP="005B13C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 Толстого</w:t>
            </w: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179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</w:t>
            </w:r>
            <w:r w:rsidR="003917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91797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основа повести «Детство». Образ Ник</w:t>
            </w:r>
            <w:r w:rsidR="003917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9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ленька </w:t>
            </w:r>
            <w:proofErr w:type="spellStart"/>
            <w:r w:rsidR="00391797">
              <w:rPr>
                <w:rFonts w:ascii="Times New Roman" w:eastAsia="Times New Roman" w:hAnsi="Times New Roman" w:cs="Times New Roman"/>
                <w:sz w:val="24"/>
                <w:szCs w:val="24"/>
              </w:rPr>
              <w:t>Иртеньева</w:t>
            </w:r>
            <w:proofErr w:type="spellEnd"/>
            <w:r w:rsidR="0039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1797" w:rsidRP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391797" w:rsidRDefault="00391797" w:rsidP="005B13C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3C9" w:rsidRDefault="00391797" w:rsidP="005B13C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героя-повествователя. Анализ глав </w:t>
            </w:r>
            <w:r w:rsidRPr="00391797">
              <w:rPr>
                <w:rFonts w:ascii="Times New Roman" w:hAnsi="Times New Roman" w:cs="Times New Roman"/>
                <w:sz w:val="24"/>
                <w:szCs w:val="24"/>
              </w:rPr>
              <w:t>«Кла</w:t>
            </w:r>
            <w:r w:rsidRPr="003917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1797">
              <w:rPr>
                <w:rFonts w:ascii="Times New Roman" w:hAnsi="Times New Roman" w:cs="Times New Roman"/>
                <w:sz w:val="24"/>
                <w:szCs w:val="24"/>
              </w:rPr>
              <w:t xml:space="preserve">сы», «Наталья </w:t>
            </w:r>
            <w:proofErr w:type="spellStart"/>
            <w:r w:rsidRPr="00391797">
              <w:rPr>
                <w:rFonts w:ascii="Times New Roman" w:hAnsi="Times New Roman" w:cs="Times New Roman"/>
                <w:sz w:val="24"/>
                <w:szCs w:val="24"/>
              </w:rPr>
              <w:t>Савишна</w:t>
            </w:r>
            <w:proofErr w:type="spellEnd"/>
            <w:r w:rsidRPr="0039179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9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Maman</w:t>
            </w:r>
            <w:proofErr w:type="spellEnd"/>
            <w:r w:rsidRPr="00391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91797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3C9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947670" w:rsidRDefault="005B13C9" w:rsidP="005B13C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глав учебника, устные ответы на вопр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сы, чтение художестве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391797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391797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391797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Проза А.П. Чехова.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Юмор и сатира в рассказе «Хамелеон» </w:t>
            </w:r>
            <w:r w:rsidRP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391797" w:rsidRDefault="00391797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797" w:rsidRPr="00391797" w:rsidRDefault="00391797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комического в рассказе «Злоумышле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ник» </w:t>
            </w:r>
            <w:r w:rsidRP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391797" w:rsidRPr="00391797" w:rsidRDefault="00391797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391797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5B13C9" w:rsidRDefault="005B13C9" w:rsidP="005B13C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Стихотворения русских поэтов второй пол</w:t>
            </w: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вины </w:t>
            </w:r>
            <w:r w:rsidRPr="00947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о родной природе В.А. Жуко</w:t>
            </w:r>
            <w:r w:rsid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ского, А.Н. Толстого, И.А. Бунина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391797" w:rsidRDefault="005B13C9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F270BC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наизусть.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391797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1797" w:rsidRPr="00947670" w:rsidRDefault="00391797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391797" w:rsidRDefault="00391797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 ХХ века.</w:t>
            </w:r>
          </w:p>
          <w:p w:rsidR="00391797" w:rsidRDefault="00391797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И.А. Бунина.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взаимоо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ношения детей и взрослых в рассказе «Цифры» </w:t>
            </w:r>
            <w:r w:rsidRP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391797" w:rsidRDefault="00391797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1797" w:rsidRDefault="00391797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проблематики рассказа «Лапти» </w:t>
            </w:r>
            <w:r w:rsidRP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тестов.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9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7B7A8E" w:rsidRDefault="007B7A8E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  <w:p w:rsidR="007B7A8E" w:rsidRDefault="007B7A8E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7A8E" w:rsidRPr="00947670" w:rsidRDefault="007B7A8E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</w:t>
            </w:r>
            <w:r w:rsidR="007B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Горького. </w:t>
            </w:r>
            <w:proofErr w:type="spellStart"/>
            <w:r w:rsidR="007B7A8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Автобиографизм</w:t>
            </w:r>
            <w:proofErr w:type="spellEnd"/>
            <w:r w:rsidR="007B7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7B7A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B7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вести «Детство» </w:t>
            </w:r>
            <w:r w:rsidR="007B7A8E" w:rsidRPr="007B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7B7A8E" w:rsidRDefault="007B7A8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7A8E" w:rsidRDefault="007B7A8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A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Идейная основа повести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7B7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«Легенды о </w:t>
            </w:r>
            <w:proofErr w:type="spellStart"/>
            <w:r w:rsidRPr="007B7A8E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7B7A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7B7A8E" w:rsidRDefault="007B7A8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A8E" w:rsidRPr="007B7A8E" w:rsidRDefault="007B7A8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Романтическая стихия рассказа </w:t>
            </w:r>
            <w:r w:rsidRPr="007B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«Макар </w:t>
            </w:r>
            <w:proofErr w:type="spellStart"/>
            <w:r w:rsidRPr="007B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Чудра</w:t>
            </w:r>
            <w:proofErr w:type="spellEnd"/>
            <w:r w:rsidRPr="007B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ч.).</w:t>
            </w:r>
          </w:p>
          <w:p w:rsidR="00EF3456" w:rsidRPr="001C787B" w:rsidRDefault="007B7A8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3</w:t>
            </w:r>
            <w:r w:rsidR="00EF3456" w:rsidRPr="001C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даний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7B7A8E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  <w:p w:rsidR="007B7A8E" w:rsidRDefault="007B7A8E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7B7A8E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7B7A8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Проза Л.Н. Андреева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собаки в рассказе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Образы собак в мировой литературе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456" w:rsidRDefault="007B7A8E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Гуманистический пафос рассказа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456"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Баргамот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Гараська</w:t>
            </w:r>
            <w:proofErr w:type="spellEnd"/>
            <w:r w:rsidR="00EF3456"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7B7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того: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глав учебника, 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482850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48285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Лирика </w:t>
            </w:r>
            <w:r w:rsidR="00482850" w:rsidRPr="0048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Маяковского.</w:t>
            </w:r>
            <w:r w:rsidR="0048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«Необычайное пр</w:t>
            </w:r>
            <w:r w:rsidR="0048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8285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ключение, бывшее с Владимиром Маяковским летом на даче»: образ лирического героя, спец</w:t>
            </w:r>
            <w:r w:rsidR="004828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82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 ритма и рифмы </w:t>
            </w:r>
            <w:r w:rsidR="00482850" w:rsidRP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482850" w:rsidRDefault="00482850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«Хорошее отношение к лошадям»: образ 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ческого героя, специфика ритма и рифмы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BD4292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BD4292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8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того: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глав учебника, 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творческие задания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, выр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чтение на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482850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482850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Лирика С. Есенина.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употребления тропов, ритма и рифмы («О красном вечере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думалась дорога…», «Песнь о собаке»)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A46EB4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BD4292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482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того: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письменных работ,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, чтение на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482850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Pr="008C1AAF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Поэзия </w:t>
            </w:r>
            <w:r w:rsidR="00A4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Б.Л. Пастернака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6EB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поэт</w:t>
            </w:r>
            <w:r w:rsidR="00A46E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6EB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языка, синтаксиса, ритмико-метрического рисунка («Никого не будет в д</w:t>
            </w:r>
            <w:r w:rsidR="00A46EB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46E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ме…», «Июль» и др.) </w:t>
            </w:r>
            <w:r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456" w:rsidRPr="00947670" w:rsidRDefault="00A46EB4" w:rsidP="00EF3456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письменных работ,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опрос, чтение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зусть.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A4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A46EB4" w:rsidRPr="00947670" w:rsidRDefault="00A46EB4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А. Платонова. </w:t>
            </w:r>
            <w:r w:rsidRPr="00A46E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ра</w:t>
            </w:r>
            <w:r w:rsidRPr="00A46E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46EB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 «Юшка»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A46EB4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EB4" w:rsidRPr="00A46EB4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Проблематика рассказа «Возвращение» </w:t>
            </w:r>
            <w:r w:rsidRPr="00A4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A46EB4" w:rsidRPr="00A46EB4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глав учебника, 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письменных работ.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A46EB4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  <w:p w:rsidR="00A46EB4" w:rsidRPr="00947670" w:rsidRDefault="00A46EB4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A46EB4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Сатира 1920-1930-х гг. Творчество М. Зоще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Юмор и сатира в рассказе «Беда» </w:t>
            </w:r>
            <w:r w:rsidRPr="00A4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A46EB4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3456" w:rsidRPr="00947670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сказа («Аристократка»).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EB4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456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глав учебника, 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письменных работ.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1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B1380B" w:rsidRPr="00947670" w:rsidRDefault="00B1380B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A46EB4" w:rsidRPr="00A46EB4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дорогах войны.</w:t>
            </w:r>
          </w:p>
          <w:p w:rsidR="00EF3456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r w:rsidRPr="00A46E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Ахматовой, К. Симонова, А. Твардовского, Н. Тихонова, А. Суркова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 войне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ч.).</w:t>
            </w:r>
          </w:p>
          <w:p w:rsidR="00EF3456" w:rsidRPr="00947670" w:rsidRDefault="00A46EB4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2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456"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ыразитель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 наизусть.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B1380B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  <w:p w:rsidR="00B1380B" w:rsidRPr="00947670" w:rsidRDefault="00B1380B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B1380B" w:rsidRDefault="00EF3456" w:rsidP="00B1380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Б.А. Машука. </w:t>
            </w:r>
            <w:r w:rsidR="00B1380B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 писателя. Тема военного детства в рассказе «Горькие ш</w:t>
            </w:r>
            <w:r w:rsidR="00B138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1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нежки» </w:t>
            </w:r>
            <w:r w:rsidR="00B1380B" w:rsidRPr="00B1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B1380B" w:rsidRPr="00B1380B" w:rsidRDefault="00B1380B" w:rsidP="00B1380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 заглавия рассказа </w:t>
            </w:r>
            <w:r w:rsidRPr="00B1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B1380B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творческие задания.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B1380B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 Ф. Абрамова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«О чем плачут лош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ди»: художественный текст и публицистика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8C1AAF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устный опрос.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B1380B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Носов.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анализ рассказа «Ку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ла», «Живое пламя» - по выбору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B1380B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380B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устный опрос.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B1380B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8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рассказа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Ю. Казакова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«Тихое утро»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ч.).</w:t>
            </w:r>
          </w:p>
          <w:p w:rsidR="00EF3456" w:rsidRPr="00947670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стов, устный опрос.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Default="00B1380B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  <w:p w:rsidR="00EF3456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Pr="00B1380B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Стихотворения поэтов ХХ века о Родине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Брюсов, Ф. Сологуб, С. Есенин, Н. Рубцов и др.).</w:t>
            </w:r>
          </w:p>
          <w:p w:rsidR="00B1380B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380B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947670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</w:t>
            </w:r>
            <w:r w:rsidR="00EF3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F3456"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ыразительное чтение наизусть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B1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B1380B" w:rsidRPr="00B1380B" w:rsidRDefault="00B1380B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Песни на слова русских поэтов ХХ века </w:t>
            </w:r>
            <w:r w:rsidRPr="00B1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Есенин, А. Вертинский,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Цветаева, </w:t>
            </w:r>
            <w:r w:rsidRPr="00B1380B">
              <w:rPr>
                <w:rFonts w:ascii="Times New Roman" w:eastAsia="Times New Roman" w:hAnsi="Times New Roman" w:cs="Times New Roman"/>
                <w:sz w:val="24"/>
                <w:szCs w:val="24"/>
              </w:rPr>
              <w:t>Б. Окудж</w:t>
            </w:r>
            <w:r w:rsidRPr="00B138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380B">
              <w:rPr>
                <w:rFonts w:ascii="Times New Roman" w:eastAsia="Times New Roman" w:hAnsi="Times New Roman" w:cs="Times New Roman"/>
                <w:sz w:val="24"/>
                <w:szCs w:val="24"/>
              </w:rPr>
              <w:t>ва, В. Высоцкий и др.).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5D6B06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F270BC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контрольная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B1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CE6833" w:rsidRPr="00CE6833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F3456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Японские </w:t>
            </w:r>
            <w:proofErr w:type="spellStart"/>
            <w:r w:rsidRP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хокку</w:t>
            </w:r>
            <w:proofErr w:type="spellEnd"/>
            <w:r w:rsidRP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ритмического строя и идейного содержания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27629B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творческие задания.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833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«Легенда о Сонной Лощине»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Ирвинга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жет, композиция, проблематик произведения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F270BC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F3456"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ладов и презентаций, 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</w:t>
            </w:r>
            <w:r w:rsidR="00EF3456"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6833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О. Генри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жанра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веллы и святочного рассказа. Идейное содерж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CE6833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6833" w:rsidRPr="00947670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ладов и презентаций.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EF3456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CE6833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  <w:r w:rsidRPr="00CE68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Лондона.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 природа в рассказе «Любовь к жизни»</w:t>
            </w:r>
            <w:r w:rsidR="00EF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CE6833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456" w:rsidRPr="00CE6833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F270BC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тение художественных текстов,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ладов и презентаций.</w:t>
            </w:r>
          </w:p>
        </w:tc>
      </w:tr>
      <w:tr w:rsidR="00EF3456" w:rsidRPr="00947670" w:rsidTr="00EF3456">
        <w:tc>
          <w:tcPr>
            <w:tcW w:w="848" w:type="dxa"/>
          </w:tcPr>
          <w:p w:rsidR="00EF3456" w:rsidRPr="00947670" w:rsidRDefault="00CE6833" w:rsidP="00EF34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62" w:type="dxa"/>
          </w:tcPr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</w:tcPr>
          <w:p w:rsidR="00EF3456" w:rsidRDefault="00CE6833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Творчество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Бредбери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E683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фантастич</w:t>
            </w:r>
            <w:r w:rsidRPr="00CE683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683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в рассказе «Каникулы»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456" w:rsidRPr="005E2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 ч.).</w:t>
            </w:r>
          </w:p>
          <w:p w:rsidR="00EF3456" w:rsidRPr="00947670" w:rsidRDefault="00EF3456" w:rsidP="00EF345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1 ч.</w:t>
            </w:r>
          </w:p>
        </w:tc>
        <w:tc>
          <w:tcPr>
            <w:tcW w:w="2950" w:type="dxa"/>
          </w:tcPr>
          <w:p w:rsidR="00EF3456" w:rsidRPr="00947670" w:rsidRDefault="00EF3456" w:rsidP="00F270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67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текстов,</w:t>
            </w:r>
            <w:r w:rsidR="00F2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устный опрос.</w:t>
            </w:r>
          </w:p>
        </w:tc>
      </w:tr>
    </w:tbl>
    <w:p w:rsidR="00EF3456" w:rsidRPr="00947670" w:rsidRDefault="00EF3456" w:rsidP="00EF345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3456" w:rsidRPr="00947670" w:rsidRDefault="00EF3456" w:rsidP="00EF3456">
      <w:pPr>
        <w:spacing w:line="240" w:lineRule="auto"/>
        <w:ind w:firstLine="709"/>
        <w:contextualSpacing/>
        <w:rPr>
          <w:sz w:val="28"/>
          <w:szCs w:val="28"/>
        </w:rPr>
      </w:pPr>
      <w:bookmarkStart w:id="1" w:name="b6d4f86687515ef17c360a4dcf232068fc258085"/>
      <w:bookmarkStart w:id="2" w:name="3"/>
      <w:bookmarkEnd w:id="1"/>
      <w:bookmarkEnd w:id="2"/>
    </w:p>
    <w:p w:rsidR="00EF3456" w:rsidRPr="000970AB" w:rsidRDefault="00EF3456" w:rsidP="00EF345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ОЦЕНОЧНЫЕ СРЕДСТВА ДЛЯ ТЕКУЩЕГО КОНТРОЛЯ УСП</w:t>
      </w:r>
      <w:r w:rsidRPr="000970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0970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ВАЕМОСТИ, ПРОМЕЖУТОЧНОЙ АТТЕСТАЦИИ ПО ИТОГАМ ОСВО</w:t>
      </w:r>
      <w:r w:rsidRPr="000970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0970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НИЯ ДИСЦИПЛИНЫ</w:t>
      </w:r>
    </w:p>
    <w:p w:rsidR="00EF3456" w:rsidRPr="000970AB" w:rsidRDefault="00EF3456" w:rsidP="00EF345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3456" w:rsidRPr="000970AB" w:rsidRDefault="00EF3456" w:rsidP="00EF345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освоения студентами дисциплины осуществляется посредством:</w:t>
      </w:r>
    </w:p>
    <w:p w:rsidR="00EF3456" w:rsidRPr="000970AB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контрольного опроса по темам;</w:t>
      </w:r>
    </w:p>
    <w:p w:rsidR="00EF3456" w:rsidRPr="000970AB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контрольного опроса по проверке знания текстов произведений;</w:t>
      </w:r>
    </w:p>
    <w:p w:rsidR="00EF3456" w:rsidRPr="000970AB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выразительного чтения наизусть;</w:t>
      </w:r>
    </w:p>
    <w:p w:rsidR="00EF3456" w:rsidRPr="000970AB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тестов на знание жизни и творчества писателя / поэта;</w:t>
      </w:r>
    </w:p>
    <w:p w:rsidR="00EF3456" w:rsidRPr="000970AB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сочинения;</w:t>
      </w:r>
    </w:p>
    <w:p w:rsidR="00EF3456" w:rsidRPr="000970AB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доклада;</w:t>
      </w:r>
    </w:p>
    <w:p w:rsidR="00EF3456" w:rsidRPr="000970AB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подготовки интерактивного проекта / презентационного материала;</w:t>
      </w:r>
    </w:p>
    <w:p w:rsidR="00EF3456" w:rsidRPr="000970AB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зачета;</w:t>
      </w:r>
    </w:p>
    <w:p w:rsidR="00EF3456" w:rsidRDefault="00EF3456" w:rsidP="00EF3456">
      <w:pPr>
        <w:numPr>
          <w:ilvl w:val="0"/>
          <w:numId w:val="10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0AB">
        <w:rPr>
          <w:rFonts w:ascii="Times New Roman" w:eastAsia="Calibri" w:hAnsi="Times New Roman" w:cs="Times New Roman"/>
          <w:sz w:val="28"/>
          <w:szCs w:val="28"/>
          <w:lang w:eastAsia="en-US"/>
        </w:rPr>
        <w:t>экзамена.</w:t>
      </w:r>
    </w:p>
    <w:p w:rsidR="00EF3456" w:rsidRPr="00947670" w:rsidRDefault="00EF3456" w:rsidP="00EF34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3456" w:rsidRPr="007012FE" w:rsidRDefault="00EF3456" w:rsidP="00EF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ТРЕБОВАНИЯ К УРОВНЮ ПОДГОТОВКИ </w:t>
      </w:r>
      <w:proofErr w:type="gramStart"/>
      <w:r w:rsidRPr="0070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</w:p>
    <w:p w:rsidR="00EF3456" w:rsidRPr="007012FE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изучения литературы в 9 классе ученик должен:</w:t>
      </w:r>
    </w:p>
    <w:p w:rsidR="00EF3456" w:rsidRPr="00CE6833" w:rsidRDefault="00EF3456" w:rsidP="00EF345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E683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знать / понимать: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образную природу словесного искусства;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тематику творчества русских классиков и содержание изученных литерату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ных произведений;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основные факты жизни и творческого пути писателей;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изученные теоретико-литературные понятия (литературный процесс, класс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цизм, сентиментализм, романтизм, реализм, эпос, лирика, лиро-эпический род, драма, роман, роман в письмах, роман-путешествие, готический роман, утопич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ский роман, роман-эпопея, роман в стихах, рассказ, повесть, анакреонтическая л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рика, ода, лирическая песня, элегия, поэма, баллада, басня, трагедия, комедия, др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ма, сатира, стихотворные размеры и др.);</w:t>
      </w:r>
      <w:proofErr w:type="gramEnd"/>
    </w:p>
    <w:p w:rsidR="00EF3456" w:rsidRPr="00CE6833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E683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уметь: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воспринимать и анализировать художественный текст;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выделять смысловые части художественного текста, составлять тезисы и план прочитанного;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определять род и жанр литературного произведения;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выделять и формулировать тему, идею, проблематику изученного произв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дения;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выделять и формулировать тему, идею, проблематику изученного произв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дения;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давать характеристику героев;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характеризовать особенности сюжета, композиции, роль изобразительно-выразительных средств;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сопоставлять эпизоды литературных произведений и сравнивать их героев;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выявлять авторскую позицию;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выражать свое отношение к </w:t>
      </w:r>
      <w:proofErr w:type="gramStart"/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прочитанному</w:t>
      </w:r>
      <w:proofErr w:type="gramEnd"/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выразительно читать (в том числе наизусть) произведения (фрагменты) ра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ных родов литературы и жанров, соблюдая нормы литературного произношения, смысловые акценты и паузы;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владеть различными видами пересказа;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строить устные и письменные высказывания в связи с изученным произвед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нием, писать сочинения по литературному произведению;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участвовать в диалоге и дискуссии по прочитанным произведениям, пон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мать чужую точку зрения и аргументировано отстаивать свою;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- писать отзывы о самостоятельно прочитанных произведениях.</w:t>
      </w:r>
    </w:p>
    <w:p w:rsidR="00EF3456" w:rsidRPr="007012FE" w:rsidRDefault="00EF3456" w:rsidP="00EF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направлена на достижение  личностных,  </w:t>
      </w:r>
      <w:proofErr w:type="spellStart"/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метапредметных</w:t>
      </w:r>
      <w:proofErr w:type="spellEnd"/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пре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7012FE">
        <w:rPr>
          <w:rFonts w:ascii="Times New Roman" w:eastAsia="Calibri" w:hAnsi="Times New Roman" w:cs="Times New Roman"/>
          <w:sz w:val="28"/>
          <w:szCs w:val="28"/>
          <w:lang w:eastAsia="en-US"/>
        </w:rPr>
        <w:t>метных результатов.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Личностными результатами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предмета «Литература» являются сл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дующие умения и качества: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чувство </w:t>
      </w:r>
      <w:proofErr w:type="gram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умение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чувствовать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красоту и выразительность речи,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стремиться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совершенствованию собственной речи;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любовь и уважение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Отечеству, его языку, культуре;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устойчивый познавательный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интерес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чтению, к ведению диалога с авт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 текста;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потребность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чтении.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осознание и освоение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литературы как части общекультурного наследия Ро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сии и общемирового культурного наследия;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ориентация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моральных норм и ценностей, их присвоение;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эмоционально положительное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принятие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этнической идентичности;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уважение и принятие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народов России и мира, межэтническая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толеран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ность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потребность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самовыражении через слово;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– устойчивый познавательный интерес, потребность в чтении.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Метапредметными</w:t>
      </w:r>
      <w:proofErr w:type="spellEnd"/>
      <w:r w:rsidRPr="0070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результатами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курса «Литература» является формирование универсальных учебных действий (УУД). 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Регулятивные УУД: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самостоятельно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формулировать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проблему (тему) и цели урока; способность к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целеполаганию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постановку новых целей;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самостоятельно анализировать условия и пути достижения цели;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– самостоятельно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составлять план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решения учебной проблемы;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плану, сверяя свои действия с целью,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прогнозировать,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корре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тировать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деятельность;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– в диалоге с учителем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вырабатывать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критерии оценки и  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определять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ст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пень успешности своей работы и работы других в соответствии с этими крит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риями.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Средством формирования регулятивных УУД служат технология продукти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ного чтения и технология оценивания образовательных достижений (учебных у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012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пехов).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Познавательные УУД: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самостоятельно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вычитывать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виды текстовой информации: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фактуал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подтекстовую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концептуальную; адекватно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понимать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основную и дополн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тельную информацию текста, воспринятого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слух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пользоваться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разными видами чтения: изучающим, просмотровым, ознак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мительным;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извлекать</w:t>
      </w: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информацию, представленную в разных формах (сплошной текст;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несплошной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текст – иллюстрация, таблица, схема);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– владеть различными видами </w:t>
      </w:r>
      <w:proofErr w:type="spellStart"/>
      <w:r w:rsidRPr="007012FE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аудирования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(выборочным, ознакомительным, детальным);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перерабатывать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преобразовывать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из одной формы в др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гую (составлять план, таблицу, схему);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излагать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прочитанного (прослушанного) текста подробно, сж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то, выборочно;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пользоваться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словарями, справочниками;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осуществлять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и синтез;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устанавливать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причинно-следственные связи;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строить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рассуждения.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Средством развития </w:t>
      </w:r>
      <w:proofErr w:type="gramStart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познавательных</w:t>
      </w:r>
      <w:proofErr w:type="gramEnd"/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УУД служат тексты учебника и его мет</w:t>
      </w: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7012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дический аппарат; технология продуктивного чтения.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Коммуникативные УУД: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мнения и стремиться к координации различных позиций в сотрудничестве;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устанавливать и сравнивать разные точки зрения прежде, чем прин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мать решения и делать выборы;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договариваться и приходить к общему решению в совместной де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 в том числе в ситуации столкновения интересов;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задавать вопросы, необходимые для организации собственной де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и сотрудничества с партнёром;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взаимный контроль и оказывать в сотрудничестве н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обходимую взаимопомощь;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осознавать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важность коммуникативных умений в жизни человека;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оформлять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мысли в устной и письменной форме с учётом речевой с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туации;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создавать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тексты различного типа, стиля, жанра;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редактировать устное и письменное речевое высказывание;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адекватно использовать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речевые средства для решения различных комм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никативных задач; владеть монологической и диалогической формами речи, ра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личными видами монолога и диалога;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высказывать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обосновывать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точку зрения;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слышать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аудиторией сверстников с сообщениями;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договариваться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приходить к общему решению в совместной деятельности;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задавать вопросы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Предметными результатами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курса «Литература» является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рованность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умений: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необходимом (базовом) уровне: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осознанно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воспринимать 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понимать 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фольклорный текст;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различать 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фоль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лорные и литературные произведения,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обращаться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пословицам, поговоркам, фольклорным образам в различных ситуациях речевого общения,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сопоставлять 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фольклорную сказку и её интерпретацию средствами других искусств (иллюстр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ция, мультипликация, художественный фильм);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выделять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ставлений о русском национальном характере;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выбирать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фольклорные произведения для самостоятельного чтения;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использовать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малые фольклорные жанры в своих устных и письменных в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сказываниях;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выразительно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читать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 и былины, соблюдая соответствующую инт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нацию «устного высказывания»;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пересказывать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сказки, используя в своей речи художественные приёмы, х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рактерные для народных сказок;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выявлять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сказках характерные художественные приемы и на этой основе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жанровую разновидность сказки,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отличать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литературную сказку </w:t>
      </w:r>
      <w:proofErr w:type="gram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фольклорной;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осознанно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воспринимать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художественное произведение в единстве формы и содержания;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адекватно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понимать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текст и давать его смысловой анализ,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интерпретировать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прочитанное,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отбирать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для чтения;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воспринимать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художественный текст как произведение искусства;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себя цели чтения художественной литературы,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выбирать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для самостоятельного чтения;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выявлять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интерпретировать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авторскую позицию, определять своё отн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к ней, и на этой основе формировать собственные ценностные ориентации;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актуальность произведений для читателей разных поколений и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вступать в диалог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читателями;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создавать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собственный текст аналитического и интерпретирующего хара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 в различных форматах;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сопоставлять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произведение словесного искусства и его воплощение в др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гих искусствах;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повышенном уровне: 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сравнивать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сказки, принадлежащие разным народам,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 вопл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нравственного идеала конкретного народа (находить общее и различное с идеалом русского и своего народов);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сочинять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сказку (в том числе и по пословице), былину и/или придумывать сюжетные линии;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сравнивать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героического эпоса разных народов,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определять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черты национального характера;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выбирать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устанавливать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между фольклорными произведениями разных нар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дов на уровне тематики, проблематики, образов (по принципу сходства и разл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чия);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выбирать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путь анализа произведения, адекватный жанрово-родовой природе художественного текста; 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видеть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поэтики художественного текста, их художественную и смысловую функцию;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сопоставлять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«чужие» тексты интерпретирующего характера,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оценивать их;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оценивать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интерпретацию художественного текста, созданную средствами других искусств;</w:t>
      </w:r>
    </w:p>
    <w:p w:rsidR="00EF3456" w:rsidRPr="007012FE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сопоставлять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произведения русской и мировой литературы, самостоятельно 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(или под руководством учителя) определяя линии сопоставления, выбирая аспект для сопоставительного анализа;</w:t>
      </w:r>
    </w:p>
    <w:p w:rsidR="00EF3456" w:rsidRPr="007012FE" w:rsidRDefault="00EF3456" w:rsidP="00EF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осуществлять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самостоятельную </w:t>
      </w:r>
      <w:proofErr w:type="spellStart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проектно-исследователь-скую</w:t>
      </w:r>
      <w:proofErr w:type="spellEnd"/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и </w:t>
      </w:r>
      <w:r w:rsidRPr="007012F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оформлять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её результаты в разных форматах (работа исследовательского хара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12F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тера, реферат, проект).</w:t>
      </w:r>
    </w:p>
    <w:p w:rsidR="00EF3456" w:rsidRPr="007012FE" w:rsidRDefault="00EF3456" w:rsidP="00EF34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НОРМЫ ОЦЕНИВАНИЯ </w:t>
      </w:r>
      <w:proofErr w:type="gramStart"/>
      <w:r w:rsidRPr="00701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</w:pP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Оценка устных ответов.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 xml:space="preserve"> При оценке устных ответов учитель руководствуется следующими осно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в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ными критериями в пределах программы данного класса:</w:t>
      </w:r>
    </w:p>
    <w:p w:rsidR="00EF3456" w:rsidRPr="007012FE" w:rsidRDefault="00EF3456" w:rsidP="00EF345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знание текста и понимание идейно-художественного содержания из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у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ченного произведения;</w:t>
      </w:r>
    </w:p>
    <w:p w:rsidR="00EF3456" w:rsidRPr="007012FE" w:rsidRDefault="00EF3456" w:rsidP="00EF345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умение объяснить взаимосвязь событий, характер и поступки героев;</w:t>
      </w:r>
    </w:p>
    <w:p w:rsidR="00EF3456" w:rsidRPr="007012FE" w:rsidRDefault="00EF3456" w:rsidP="00EF345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понимание роли художественных сре</w:t>
      </w: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дств в р</w:t>
      </w:r>
      <w:proofErr w:type="gramEnd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аскрытии идейно-эстетического содержания изученного произведения;</w:t>
      </w:r>
    </w:p>
    <w:p w:rsidR="00EF3456" w:rsidRPr="007012FE" w:rsidRDefault="00EF3456" w:rsidP="00EF345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я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тельно;</w:t>
      </w:r>
    </w:p>
    <w:p w:rsidR="00EF3456" w:rsidRPr="007012FE" w:rsidRDefault="00EF3456" w:rsidP="00EF345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умение анализировать художественное произведение в соответствии с ведущими идеями эпохи;</w:t>
      </w:r>
    </w:p>
    <w:p w:rsidR="00EF3456" w:rsidRPr="007012FE" w:rsidRDefault="00EF3456" w:rsidP="00EF345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уметь владеть монологической литературной речью, логически и п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следовательно отвечать на поставленный вопрос, бегло, правильно и выразительно читать художественный текст.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При оценке устных ответов по литературе могут быть следующие критерии: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Оценка «</w:t>
      </w: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5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»: ответ обнаруживает прочные знания и глубокое понимание те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к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дств в р</w:t>
      </w:r>
      <w:proofErr w:type="gramEnd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аскрытии идейно-эстетического содержания произведения; привлекать текст для аргументации своих выводов; ра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крывать связь произведения с эпохой; свободно владеть монологической речью.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Оценка «</w:t>
      </w: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4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»: ставится за ответ, который показывает прочное знание и дост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н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Оценка «</w:t>
      </w: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3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»: оценивается ответ, свидетельствующий в основном знание и п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нимание текста изучаемого произведения, умение объяснять взаимосвязь основных сре</w:t>
      </w: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дств в р</w:t>
      </w:r>
      <w:proofErr w:type="gramEnd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аскрытии идейно-художественного содержания произведения, но недо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таточное умение пользоваться этими знаниями при анализе произведения. Допу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т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ствие уровня чтения установленным нормам для данного класса.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Оценка «</w:t>
      </w: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t>2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»: ответ обнаруживает незнание существенных вопросов содерж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дств в р</w:t>
      </w:r>
      <w:proofErr w:type="gramEnd"/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аскрытии идейно-эстетического с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держания произведения, слабое владение монологической речью и техникой чт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е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ния, бедность выразительных средств языка.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DFE"/>
          <w:lang w:eastAsia="en-US"/>
        </w:rPr>
        <w:lastRenderedPageBreak/>
        <w:t>Оценка сочинений.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 помощью сочинений проверяются: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а) умение раскрыть тему;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б) умение использовать языковые средства в соответствии со стилем, темой и задачей высказывания;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в) соблюдение языковых норм и правил правописания.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Любое сочинение оценивается двумя отметками: первая ставится за соде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р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жание и речевое оформление, вторая – за грамотность, т.е. за соблюдение орф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о</w:t>
      </w: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графических, пунктуационных и языковых норм. Обе оценки считаются отметками по литературе.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Содержание сочинения оценивается по следующим критериям:</w:t>
      </w:r>
    </w:p>
    <w:p w:rsidR="00EF3456" w:rsidRPr="007012FE" w:rsidRDefault="00EF3456" w:rsidP="00EF345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соответствие работы ученика теме и основной мысли;</w:t>
      </w:r>
    </w:p>
    <w:p w:rsidR="00EF3456" w:rsidRPr="007012FE" w:rsidRDefault="00EF3456" w:rsidP="00EF345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Cs/>
          <w:sz w:val="28"/>
          <w:szCs w:val="28"/>
          <w:shd w:val="clear" w:color="auto" w:fill="FAFDFE"/>
          <w:lang w:eastAsia="en-US"/>
        </w:rPr>
        <w:t>полнота раскрытия темы;</w:t>
      </w:r>
    </w:p>
    <w:p w:rsidR="00EF3456" w:rsidRPr="007012FE" w:rsidRDefault="00EF3456" w:rsidP="00EF345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правильность фактического материала;</w:t>
      </w:r>
    </w:p>
    <w:p w:rsidR="00EF3456" w:rsidRPr="007012FE" w:rsidRDefault="00EF3456" w:rsidP="00EF345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последовательность изложения.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При оценке речевого оформления сочинений учитывается:</w:t>
      </w:r>
    </w:p>
    <w:p w:rsidR="00EF3456" w:rsidRPr="007012FE" w:rsidRDefault="00EF3456" w:rsidP="00EF3456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разнообразие словаря и грамматического строя речи;</w:t>
      </w:r>
    </w:p>
    <w:p w:rsidR="00EF3456" w:rsidRPr="007012FE" w:rsidRDefault="00EF3456" w:rsidP="00EF3456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стилевое единство и выразительность речи;</w:t>
      </w:r>
    </w:p>
    <w:p w:rsidR="00EF3456" w:rsidRPr="007012FE" w:rsidRDefault="00EF3456" w:rsidP="00EF3456">
      <w:pPr>
        <w:numPr>
          <w:ilvl w:val="1"/>
          <w:numId w:val="19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число речевых недочетов.</w:t>
      </w:r>
    </w:p>
    <w:p w:rsidR="00EF3456" w:rsidRPr="007012FE" w:rsidRDefault="00EF3456" w:rsidP="00EF3456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 оценивается по числу допущенных учеником ошибок – орф</w:t>
      </w:r>
      <w:r w:rsidRPr="007012F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012FE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графических, пунктуационных и грамматических.</w:t>
      </w:r>
      <w:bookmarkStart w:id="3" w:name="more"/>
      <w:bookmarkEnd w:id="3"/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6378"/>
        <w:gridCol w:w="2835"/>
      </w:tblGrid>
      <w:tr w:rsidR="00EF3456" w:rsidRPr="007012FE" w:rsidTr="00EF3456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56" w:rsidRPr="007012FE" w:rsidRDefault="00EF3456" w:rsidP="00EF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Оце</w:t>
            </w: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9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56" w:rsidRPr="007012FE" w:rsidRDefault="00EF3456" w:rsidP="00EF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Основные критерии оценки</w:t>
            </w:r>
          </w:p>
        </w:tc>
      </w:tr>
      <w:tr w:rsidR="00EF3456" w:rsidRPr="007012FE" w:rsidTr="00EF3456"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56" w:rsidRPr="007012FE" w:rsidRDefault="00EF3456" w:rsidP="00EF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 и речь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456" w:rsidRPr="007012FE" w:rsidRDefault="00EF3456" w:rsidP="00EF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Грамотность</w:t>
            </w:r>
          </w:p>
        </w:tc>
      </w:tr>
      <w:tr w:rsidR="00EF3456" w:rsidRPr="007012FE" w:rsidTr="00EF3456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Содержание работы полностью соответствует теме.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2. Фактические ошибки отсутствуют.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3. Содержание излагается последовательно.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4. Работа отличается богатством словаря, разнообразием используемых синтаксических конструкций, точностью словоупотребления.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5. Достигнуто стилевое единство и выразительность те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ста. 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целом в работе допускается 1 недочет в содержании и 1-2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Допускается: 1 орфогр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фическая, или 1 пун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туационная, или 1 гра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матическая ошибка.</w:t>
            </w:r>
          </w:p>
        </w:tc>
      </w:tr>
      <w:tr w:rsidR="00EF3456" w:rsidRPr="007012FE" w:rsidTr="00EF3456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      Содержание работы в основном соответствует теме (имеются незначительные отклонения от темы).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      Содержание в основном достоверно, но имеются едини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фактические неточности.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      Имеются незначительные нарушения последовательности в изложении мыслей.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      Лексический и грамматический строй речи достаточно разнообразен.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      Стиль работы отличает единством и достаточной выраз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тельностью.</w:t>
            </w:r>
          </w:p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целом в работе допускается не более 2 недочетов в с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держании и не более 3-4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Допускаются: 2 орф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графические и 2 пун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туационные ошибки, или 1 </w:t>
            </w:r>
            <w:proofErr w:type="gramStart"/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орфографическая</w:t>
            </w:r>
            <w:proofErr w:type="gramEnd"/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3 пунктуационные оши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ки, или 4 пунктуацио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ошибки при отсу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ствии орфографических ошибок, а также 2 гра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матические ошибки.</w:t>
            </w:r>
          </w:p>
        </w:tc>
      </w:tr>
      <w:tr w:rsidR="00EF3456" w:rsidRPr="007012FE" w:rsidTr="00EF3456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      В работе допущены существенные отклонения от темы.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      Работа достоверна в главном, но в ней имеются отдел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ные фактические неточности.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      Допущены отдельные нарушения последовательности изложения.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      Беден словарь и однообразны употребляемые синтакс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конструкции, встречается неправильное словоупо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ребление.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      Стиль работы не отличается единством, речь недостато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 выразительна.</w:t>
            </w:r>
          </w:p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целом в работе допускается не более 4 недочетов в с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держании и 5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Допускаются: 4 орф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графические и 4 пун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туационные ошибки, или 3 орфографические ошибки и 5 пунктуац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онных ошибок, или 7 пунктуационных при 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сутствии орфографич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ских ошибок, а также 4 грамматические ошибки.</w:t>
            </w:r>
          </w:p>
        </w:tc>
      </w:tr>
      <w:tr w:rsidR="00EF3456" w:rsidRPr="007012FE" w:rsidTr="00EF3456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«2»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      Работа не соответствует теме.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      Допущено много фактических неточностей.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      Нарушена последовательность изложения мыслей во всех частях работы, отсутствует связь между ними, часты сл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чаи неправильного словоупотребления.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      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ния.</w:t>
            </w:r>
          </w:p>
          <w:p w:rsidR="00EF3456" w:rsidRPr="007012FE" w:rsidRDefault="00EF3456" w:rsidP="00EF3456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      Нарушено стилевое единство текста.</w:t>
            </w:r>
          </w:p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456" w:rsidRPr="007012FE" w:rsidRDefault="00EF3456" w:rsidP="00EF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Допускаются: 7 орф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графических и 7 пун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туационных ошибок, или 6 орфографических и 8 пунктуационных ош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бок, 5 орфографических и 9 пунктуационных ошибок, 8 орфографич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ских и 6 пунктуацио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7012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 ошибок, а также 7 грамматических ошибок.</w:t>
            </w:r>
          </w:p>
        </w:tc>
      </w:tr>
    </w:tbl>
    <w:p w:rsidR="00EF3456" w:rsidRPr="007012FE" w:rsidRDefault="00EF3456" w:rsidP="00EF34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  <w:t>Примечание.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 xml:space="preserve"> 1. При оценке сочинения необходимо учитывать самостоятел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ь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ность, оригинальность замысла ученического сочинения, уровень его композиц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и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онного и речевого оформления. Наличие оригинального замысла, его хорошая ре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а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лизация позволяют повысить первую отметку за сочинение на один балл.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2. Первая отметка (за содержание и речь) не может быть положительной, е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с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ли не раскрыта тема высказывания, хотя по остальным показателям оно написано удовлетворительно.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3. На оценку сочинения  распространяются положения об однотипных и н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е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грубых ошибках, а также о сделанных учеником исправлениях.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  <w:t>Оценка тестовых работ.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При проведении тестовых работ по литературе критерии оценок следующие: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«5» - 90 – 100 %;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«4» - 76 – 89 %;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«3» - 50 – 75 %;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«2» - менее 50 %.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  <w:t>Оценка зачетных работ.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Зачет – форма проверки знаний, позволяющая реализовать дифференцир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о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 xml:space="preserve">ванный подход. </w:t>
      </w:r>
      <w:proofErr w:type="gramStart"/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Зачётные работы состоят из двух частей: теоретической и практ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и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ческой.</w:t>
      </w:r>
      <w:proofErr w:type="gramEnd"/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 xml:space="preserve">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зачётной работы должно охватывать весь подлежащий усво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е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нию материал определённой темы и обеспечивать достаточную полноту проверки.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b/>
          <w:sz w:val="28"/>
          <w:szCs w:val="28"/>
          <w:shd w:val="clear" w:color="auto" w:fill="FAFDFE"/>
          <w:lang w:eastAsia="en-US"/>
        </w:rPr>
        <w:t>Зачетные работы оцениваются по следующим критериям: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1 часть (теоретическая) – по критериям оценки устных ответов;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2 часть (практическая) – по критериям оценки тестовых работ.</w:t>
      </w:r>
    </w:p>
    <w:p w:rsidR="00EF3456" w:rsidRPr="007012FE" w:rsidRDefault="00EF3456" w:rsidP="00EF345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</w:pP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Каждая часть работы оценивается отдельной отметкой, но в журнал выста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в</w:t>
      </w:r>
      <w:r w:rsidRPr="007012FE">
        <w:rPr>
          <w:rFonts w:ascii="Times New Roman" w:eastAsia="Calibri" w:hAnsi="Times New Roman" w:cs="Times New Roman"/>
          <w:sz w:val="28"/>
          <w:szCs w:val="28"/>
          <w:shd w:val="clear" w:color="auto" w:fill="FAFDFE"/>
          <w:lang w:eastAsia="en-US"/>
        </w:rPr>
        <w:t>ляется одна отметка, которая равна среднему баллу работы.</w:t>
      </w:r>
    </w:p>
    <w:p w:rsidR="00EF3456" w:rsidRDefault="00EF3456" w:rsidP="00EF3456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</w:pPr>
    </w:p>
    <w:p w:rsidR="00EF3456" w:rsidRDefault="00EF3456" w:rsidP="00EF3456">
      <w:pPr>
        <w:pStyle w:val="a3"/>
        <w:shd w:val="clear" w:color="auto" w:fill="FFFFFF"/>
        <w:spacing w:after="0" w:line="240" w:lineRule="auto"/>
        <w:ind w:left="1134"/>
        <w:jc w:val="center"/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</w:pPr>
      <w:r>
        <w:rPr>
          <w:rStyle w:val="apple-style-span"/>
          <w:rFonts w:ascii="Times New Roman" w:hAnsi="Times New Roman" w:cs="Times New Roman"/>
          <w:b/>
          <w:bCs/>
          <w:i/>
          <w:sz w:val="28"/>
          <w:szCs w:val="28"/>
          <w:shd w:val="clear" w:color="auto" w:fill="FAFDFE"/>
        </w:rPr>
        <w:t>Тексты для чтения</w:t>
      </w:r>
    </w:p>
    <w:p w:rsidR="00CE6833" w:rsidRDefault="00CE6833" w:rsidP="00CE6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литература</w:t>
      </w:r>
    </w:p>
    <w:p w:rsidR="00CE6833" w:rsidRDefault="00CE6833" w:rsidP="00CE68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 устного народного творчества</w:t>
      </w:r>
    </w:p>
    <w:p w:rsidR="00CE6833" w:rsidRDefault="00CE6833" w:rsidP="00CE683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Былины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Микула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«Садко», «Илья Муромец 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лин-царь»).</w:t>
      </w:r>
    </w:p>
    <w:p w:rsidR="00CE6833" w:rsidRDefault="00CE6833" w:rsidP="00CE683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D99">
        <w:rPr>
          <w:rFonts w:ascii="Times New Roman" w:hAnsi="Times New Roman" w:cs="Times New Roman"/>
          <w:b/>
          <w:sz w:val="28"/>
          <w:szCs w:val="28"/>
        </w:rPr>
        <w:t>Былички</w:t>
      </w:r>
      <w:proofErr w:type="spellEnd"/>
      <w:r w:rsidRPr="004B3D9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4B3D99">
        <w:rPr>
          <w:rFonts w:ascii="Times New Roman" w:hAnsi="Times New Roman" w:cs="Times New Roman"/>
          <w:b/>
          <w:sz w:val="28"/>
          <w:szCs w:val="28"/>
        </w:rPr>
        <w:t>бывальщины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(демонологические рассказы о чертях, о домовых, о русалках, о водяных, о мертвецах и т.д.).</w:t>
      </w:r>
    </w:p>
    <w:p w:rsidR="00CE6833" w:rsidRDefault="00CE6833" w:rsidP="00CE683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Предания</w:t>
      </w:r>
      <w:r>
        <w:rPr>
          <w:rFonts w:ascii="Times New Roman" w:hAnsi="Times New Roman" w:cs="Times New Roman"/>
          <w:sz w:val="28"/>
          <w:szCs w:val="28"/>
        </w:rPr>
        <w:t xml:space="preserve"> об Иване Грозном, о Петре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 и др.</w:t>
      </w:r>
    </w:p>
    <w:p w:rsidR="00CE6833" w:rsidRDefault="00CE6833" w:rsidP="00CE6833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833" w:rsidRPr="00016C5C" w:rsidRDefault="00CE6833" w:rsidP="00CE68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C5C">
        <w:rPr>
          <w:rFonts w:ascii="Times New Roman" w:hAnsi="Times New Roman" w:cs="Times New Roman"/>
          <w:b/>
          <w:i/>
          <w:sz w:val="28"/>
          <w:szCs w:val="28"/>
        </w:rPr>
        <w:t>Из древнерусской литературы</w:t>
      </w:r>
    </w:p>
    <w:p w:rsidR="00CE6833" w:rsidRDefault="00CE6833" w:rsidP="00CE683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«Повесть временных лет»</w:t>
      </w:r>
      <w:r>
        <w:rPr>
          <w:rFonts w:ascii="Times New Roman" w:hAnsi="Times New Roman" w:cs="Times New Roman"/>
          <w:sz w:val="28"/>
          <w:szCs w:val="28"/>
        </w:rPr>
        <w:t xml:space="preserve"> (отрывки и «Повести»: о создании Киева, об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кольде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о смерти Игоря, о мести Ольги, о Крещении Руси).</w:t>
      </w:r>
    </w:p>
    <w:p w:rsidR="00CE6833" w:rsidRDefault="00CE6833" w:rsidP="00CE683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«Поучение Владимира Мономаха»</w:t>
      </w:r>
      <w:r>
        <w:rPr>
          <w:rFonts w:ascii="Times New Roman" w:hAnsi="Times New Roman" w:cs="Times New Roman"/>
          <w:sz w:val="28"/>
          <w:szCs w:val="28"/>
        </w:rPr>
        <w:t xml:space="preserve"> (отрывок).</w:t>
      </w:r>
    </w:p>
    <w:p w:rsidR="00CE6833" w:rsidRPr="004B3D99" w:rsidRDefault="00CE6833" w:rsidP="00CE683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 xml:space="preserve">«Повесть о Петре и </w:t>
      </w:r>
      <w:proofErr w:type="spellStart"/>
      <w:r w:rsidRPr="004B3D99">
        <w:rPr>
          <w:rFonts w:ascii="Times New Roman" w:hAnsi="Times New Roman" w:cs="Times New Roman"/>
          <w:b/>
          <w:sz w:val="28"/>
          <w:szCs w:val="28"/>
        </w:rPr>
        <w:t>Февронии</w:t>
      </w:r>
      <w:proofErr w:type="spellEnd"/>
      <w:r w:rsidRPr="004B3D99">
        <w:rPr>
          <w:rFonts w:ascii="Times New Roman" w:hAnsi="Times New Roman" w:cs="Times New Roman"/>
          <w:b/>
          <w:sz w:val="28"/>
          <w:szCs w:val="28"/>
        </w:rPr>
        <w:t>».</w:t>
      </w:r>
    </w:p>
    <w:p w:rsidR="00CE6833" w:rsidRPr="00016C5C" w:rsidRDefault="00CE6833" w:rsidP="00CE68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Из литературы </w:t>
      </w:r>
      <w:r w:rsidRPr="00016C5C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CE6833" w:rsidRDefault="00CE6833" w:rsidP="00CE6833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Ломоносов М.В.</w:t>
      </w:r>
      <w:r>
        <w:rPr>
          <w:rFonts w:ascii="Times New Roman" w:hAnsi="Times New Roman" w:cs="Times New Roman"/>
          <w:sz w:val="28"/>
          <w:szCs w:val="28"/>
        </w:rPr>
        <w:t xml:space="preserve"> Лирика. Оды («Ода на день восшествия на Всеросси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ский престол Ея Величества Государыни Императрицы Елизаветы Пе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ровны 1747 года»).</w:t>
      </w:r>
    </w:p>
    <w:p w:rsidR="00CE6833" w:rsidRDefault="00CE6833" w:rsidP="00CE6833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Державин Г.Р.</w:t>
      </w:r>
      <w:r>
        <w:rPr>
          <w:rFonts w:ascii="Times New Roman" w:hAnsi="Times New Roman" w:cs="Times New Roman"/>
          <w:sz w:val="28"/>
          <w:szCs w:val="28"/>
        </w:rPr>
        <w:t xml:space="preserve"> Лирика.</w:t>
      </w:r>
    </w:p>
    <w:p w:rsidR="00CE6833" w:rsidRPr="00016C5C" w:rsidRDefault="00CE6833" w:rsidP="00CE68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Из литературы </w:t>
      </w:r>
      <w:r w:rsidRPr="00016C5C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Пушкин А.С.</w:t>
      </w:r>
      <w:r>
        <w:rPr>
          <w:rFonts w:ascii="Times New Roman" w:hAnsi="Times New Roman" w:cs="Times New Roman"/>
          <w:sz w:val="28"/>
          <w:szCs w:val="28"/>
        </w:rPr>
        <w:t xml:space="preserve"> Поэмы («Медный всадник», «Полтава»), трагедия «Борис Годунов», повесть «Станционный смотритель».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Лермонтов М.Ю.</w:t>
      </w:r>
      <w:r>
        <w:rPr>
          <w:rFonts w:ascii="Times New Roman" w:hAnsi="Times New Roman" w:cs="Times New Roman"/>
          <w:sz w:val="28"/>
          <w:szCs w:val="28"/>
        </w:rPr>
        <w:t xml:space="preserve"> Лирика. Поэма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Ивана Васильевича, молодого опричника и удалого купца Калашникова».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Гоголь Н.В.</w:t>
      </w:r>
      <w:r>
        <w:rPr>
          <w:rFonts w:ascii="Times New Roman" w:hAnsi="Times New Roman" w:cs="Times New Roman"/>
          <w:sz w:val="28"/>
          <w:szCs w:val="28"/>
        </w:rPr>
        <w:t xml:space="preserve"> Повести из сб. «Миргород»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 xml:space="preserve">Тургенев И.С. </w:t>
      </w:r>
      <w:r>
        <w:rPr>
          <w:rFonts w:ascii="Times New Roman" w:hAnsi="Times New Roman" w:cs="Times New Roman"/>
          <w:sz w:val="28"/>
          <w:szCs w:val="28"/>
        </w:rPr>
        <w:t>Рассказ «Бирюк» (из сб. «Записки охотника»), повесть «Ася».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Некрасов Н.А.</w:t>
      </w:r>
      <w:r>
        <w:rPr>
          <w:rFonts w:ascii="Times New Roman" w:hAnsi="Times New Roman" w:cs="Times New Roman"/>
          <w:sz w:val="28"/>
          <w:szCs w:val="28"/>
        </w:rPr>
        <w:t xml:space="preserve"> Лирика («Размышления у парадного подъезда»). Поэма «Русские женщины» (глава «Княгиня Трубецкая»).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Салтыков-Щедрин М.Е.</w:t>
      </w:r>
      <w:r>
        <w:rPr>
          <w:rFonts w:ascii="Times New Roman" w:hAnsi="Times New Roman" w:cs="Times New Roman"/>
          <w:sz w:val="28"/>
          <w:szCs w:val="28"/>
        </w:rPr>
        <w:t xml:space="preserve"> Сказки («Повесть о том, как один мужик двух генералов прокормил», «Дикий помещик»</w:t>
      </w:r>
      <w:r w:rsidRPr="004B3D99">
        <w:rPr>
          <w:rFonts w:ascii="Times New Roman" w:hAnsi="Times New Roman" w:cs="Times New Roman"/>
          <w:sz w:val="28"/>
          <w:szCs w:val="28"/>
        </w:rPr>
        <w:t>).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Толстой А.К.</w:t>
      </w:r>
      <w:r>
        <w:rPr>
          <w:rFonts w:ascii="Times New Roman" w:hAnsi="Times New Roman" w:cs="Times New Roman"/>
          <w:sz w:val="28"/>
          <w:szCs w:val="28"/>
        </w:rPr>
        <w:t xml:space="preserve"> «Василий Шибанов».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 xml:space="preserve">Фет А.А. </w:t>
      </w:r>
      <w:r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CE6833" w:rsidRPr="004B3D99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Тютчев Ф.И.</w:t>
      </w:r>
      <w:r>
        <w:rPr>
          <w:rFonts w:ascii="Times New Roman" w:hAnsi="Times New Roman" w:cs="Times New Roman"/>
          <w:sz w:val="28"/>
          <w:szCs w:val="28"/>
        </w:rPr>
        <w:t xml:space="preserve"> Лирика.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Толстой Л.Н.</w:t>
      </w:r>
      <w:r>
        <w:rPr>
          <w:rFonts w:ascii="Times New Roman" w:hAnsi="Times New Roman" w:cs="Times New Roman"/>
          <w:sz w:val="28"/>
          <w:szCs w:val="28"/>
        </w:rPr>
        <w:t xml:space="preserve"> Повесть «Детство» (главы «Классы», «Наталья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CE6833" w:rsidRDefault="00CE6833" w:rsidP="00CE6833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D99">
        <w:rPr>
          <w:rFonts w:ascii="Times New Roman" w:hAnsi="Times New Roman" w:cs="Times New Roman"/>
          <w:b/>
          <w:sz w:val="28"/>
          <w:szCs w:val="28"/>
        </w:rPr>
        <w:t>Чехов А.П.</w:t>
      </w:r>
      <w:r>
        <w:rPr>
          <w:rFonts w:ascii="Times New Roman" w:hAnsi="Times New Roman" w:cs="Times New Roman"/>
          <w:sz w:val="28"/>
          <w:szCs w:val="28"/>
        </w:rPr>
        <w:t xml:space="preserve"> Рассказы «Злоумышленник», «Смерть чиновника».</w:t>
      </w:r>
    </w:p>
    <w:p w:rsidR="00CE6833" w:rsidRDefault="00CE6833" w:rsidP="00CE6833">
      <w:pPr>
        <w:pStyle w:val="a3"/>
        <w:ind w:left="10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833" w:rsidRPr="00016C5C" w:rsidRDefault="00CE6833" w:rsidP="00CE68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C5C">
        <w:rPr>
          <w:rFonts w:ascii="Times New Roman" w:hAnsi="Times New Roman" w:cs="Times New Roman"/>
          <w:b/>
          <w:i/>
          <w:sz w:val="28"/>
          <w:szCs w:val="28"/>
        </w:rPr>
        <w:lastRenderedPageBreak/>
        <w:t>Из литературы ХХ века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Бунин И.А.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Стихотворения. Рассказы: «Цифры», «Лапти».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Горький М.А.</w:t>
      </w:r>
      <w:r>
        <w:rPr>
          <w:rFonts w:ascii="Times New Roman" w:hAnsi="Times New Roman" w:cs="Times New Roman"/>
          <w:sz w:val="28"/>
          <w:szCs w:val="28"/>
        </w:rPr>
        <w:t xml:space="preserve"> повести и рассказы: «Детство», «Старуха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(«Легенда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«Макар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Андреев Л.Н.</w:t>
      </w:r>
      <w:r>
        <w:rPr>
          <w:rFonts w:ascii="Times New Roman" w:hAnsi="Times New Roman" w:cs="Times New Roman"/>
          <w:sz w:val="28"/>
          <w:szCs w:val="28"/>
        </w:rPr>
        <w:t xml:space="preserve"> Рассказы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Баргамот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Кусака</w:t>
      </w:r>
      <w:proofErr w:type="gramEnd"/>
      <w:r>
        <w:rPr>
          <w:rFonts w:ascii="Times New Roman" w:hAnsi="Times New Roman" w:cs="Times New Roman"/>
          <w:sz w:val="28"/>
          <w:szCs w:val="28"/>
        </w:rPr>
        <w:t>»).</w:t>
      </w:r>
    </w:p>
    <w:p w:rsidR="00CE6833" w:rsidRPr="00D37B7D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Есенин С.А.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Маяковский В.В.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 («Необычайное приключение, бы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шее с Владимиром Маяковским летом на даче», «Хорошее отношение к лошадям»).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Пастернак Б.</w:t>
      </w:r>
      <w:r>
        <w:rPr>
          <w:rFonts w:ascii="Times New Roman" w:hAnsi="Times New Roman" w:cs="Times New Roman"/>
          <w:sz w:val="28"/>
          <w:szCs w:val="28"/>
        </w:rPr>
        <w:t>А. Стихотворения.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Зощенко М.М.</w:t>
      </w:r>
      <w:r>
        <w:rPr>
          <w:rFonts w:ascii="Times New Roman" w:hAnsi="Times New Roman" w:cs="Times New Roman"/>
          <w:sz w:val="28"/>
          <w:szCs w:val="28"/>
        </w:rPr>
        <w:t xml:space="preserve"> «Беда».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Шолохов М.</w:t>
      </w:r>
      <w:r>
        <w:rPr>
          <w:rFonts w:ascii="Times New Roman" w:hAnsi="Times New Roman" w:cs="Times New Roman"/>
          <w:sz w:val="28"/>
          <w:szCs w:val="28"/>
        </w:rPr>
        <w:t>А. «Родинка» (из сб. «Донские рассказы»).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Платонов А.П</w:t>
      </w:r>
      <w:r>
        <w:rPr>
          <w:rFonts w:ascii="Times New Roman" w:hAnsi="Times New Roman" w:cs="Times New Roman"/>
          <w:sz w:val="28"/>
          <w:szCs w:val="28"/>
        </w:rPr>
        <w:t>. «Юшка», «Возвращение».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Стихотворения о Великой Отечественной войне </w:t>
      </w:r>
      <w:r w:rsidRPr="00D37B7D">
        <w:rPr>
          <w:rFonts w:ascii="Times New Roman" w:hAnsi="Times New Roman" w:cs="Times New Roman"/>
          <w:b/>
          <w:sz w:val="28"/>
          <w:szCs w:val="28"/>
        </w:rPr>
        <w:t>А. Ахматовой, К. С</w:t>
      </w:r>
      <w:r w:rsidRPr="00D37B7D">
        <w:rPr>
          <w:rFonts w:ascii="Times New Roman" w:hAnsi="Times New Roman" w:cs="Times New Roman"/>
          <w:b/>
          <w:sz w:val="28"/>
          <w:szCs w:val="28"/>
        </w:rPr>
        <w:t>и</w:t>
      </w:r>
      <w:r w:rsidRPr="00D37B7D">
        <w:rPr>
          <w:rFonts w:ascii="Times New Roman" w:hAnsi="Times New Roman" w:cs="Times New Roman"/>
          <w:b/>
          <w:sz w:val="28"/>
          <w:szCs w:val="28"/>
        </w:rPr>
        <w:t>монова,  А. Твардовского, А. Суркова, Н. Тихонова</w:t>
      </w:r>
      <w:r w:rsidRPr="00D37B7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7B7D">
        <w:rPr>
          <w:rFonts w:ascii="Times New Roman" w:hAnsi="Times New Roman" w:cs="Times New Roman"/>
          <w:b/>
          <w:sz w:val="28"/>
          <w:szCs w:val="28"/>
        </w:rPr>
        <w:t>Машук Б.А.</w:t>
      </w:r>
      <w:r>
        <w:rPr>
          <w:rFonts w:ascii="Times New Roman" w:hAnsi="Times New Roman" w:cs="Times New Roman"/>
          <w:sz w:val="28"/>
          <w:szCs w:val="28"/>
        </w:rPr>
        <w:t xml:space="preserve"> Рассказ «Горькие шанежки».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Носов Е.</w:t>
      </w:r>
      <w:r>
        <w:rPr>
          <w:rFonts w:ascii="Times New Roman" w:hAnsi="Times New Roman" w:cs="Times New Roman"/>
          <w:sz w:val="28"/>
          <w:szCs w:val="28"/>
        </w:rPr>
        <w:t>Н. «Кукла», «Живое пламя».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Казаков Ю.</w:t>
      </w:r>
      <w:r>
        <w:rPr>
          <w:rFonts w:ascii="Times New Roman" w:hAnsi="Times New Roman" w:cs="Times New Roman"/>
          <w:sz w:val="28"/>
          <w:szCs w:val="28"/>
        </w:rPr>
        <w:t>П. «Тихое утро».</w:t>
      </w:r>
    </w:p>
    <w:p w:rsid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70C">
        <w:rPr>
          <w:rFonts w:ascii="Times New Roman" w:hAnsi="Times New Roman" w:cs="Times New Roman"/>
          <w:b/>
          <w:sz w:val="28"/>
          <w:szCs w:val="28"/>
        </w:rPr>
        <w:t>Абрамов Ф.А.</w:t>
      </w:r>
      <w:r>
        <w:rPr>
          <w:rFonts w:ascii="Times New Roman" w:hAnsi="Times New Roman" w:cs="Times New Roman"/>
          <w:sz w:val="28"/>
          <w:szCs w:val="28"/>
        </w:rPr>
        <w:t xml:space="preserve"> «О чем плачут лошади».</w:t>
      </w:r>
    </w:p>
    <w:p w:rsidR="00CE6833" w:rsidRPr="00CE6833" w:rsidRDefault="00CE6833" w:rsidP="00CE6833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790">
        <w:rPr>
          <w:rFonts w:ascii="Times New Roman" w:hAnsi="Times New Roman" w:cs="Times New Roman"/>
          <w:b/>
          <w:sz w:val="28"/>
          <w:szCs w:val="28"/>
        </w:rPr>
        <w:t>Окуджава Б.Ш.</w:t>
      </w:r>
      <w:r>
        <w:rPr>
          <w:rFonts w:ascii="Times New Roman" w:hAnsi="Times New Roman" w:cs="Times New Roman"/>
          <w:sz w:val="28"/>
          <w:szCs w:val="28"/>
        </w:rPr>
        <w:t xml:space="preserve"> Лирика.</w:t>
      </w:r>
    </w:p>
    <w:p w:rsidR="00CE6833" w:rsidRPr="002D7790" w:rsidRDefault="00CE6833" w:rsidP="00CE6833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790"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CE6833" w:rsidRPr="00016C5C" w:rsidRDefault="00CE6833" w:rsidP="00CE68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C5C">
        <w:rPr>
          <w:rFonts w:ascii="Times New Roman" w:hAnsi="Times New Roman" w:cs="Times New Roman"/>
          <w:b/>
          <w:i/>
          <w:sz w:val="28"/>
          <w:szCs w:val="28"/>
        </w:rPr>
        <w:t>Из литературы эпохи Средневековья</w:t>
      </w:r>
    </w:p>
    <w:p w:rsidR="00CE6833" w:rsidRDefault="00CE6833" w:rsidP="00CE683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«Калевала» (руны 1-3)</w:t>
      </w:r>
    </w:p>
    <w:p w:rsidR="00CE6833" w:rsidRDefault="00CE6833" w:rsidP="00CE683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Саги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Кухулине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(2-3 по выбору)</w:t>
      </w:r>
    </w:p>
    <w:p w:rsidR="00CE6833" w:rsidRDefault="00CE6833" w:rsidP="00CE6833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«Песнь о Роланде» (сокращенно по хрестоматии).</w:t>
      </w:r>
    </w:p>
    <w:p w:rsidR="00CE6833" w:rsidRPr="00016C5C" w:rsidRDefault="00CE6833" w:rsidP="00CE68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Из литературы </w:t>
      </w:r>
      <w:r w:rsidRPr="00016C5C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CE6833" w:rsidRDefault="00CE6833" w:rsidP="00CE683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790">
        <w:rPr>
          <w:rFonts w:ascii="Times New Roman" w:hAnsi="Times New Roman" w:cs="Times New Roman"/>
          <w:b/>
          <w:sz w:val="28"/>
          <w:szCs w:val="28"/>
        </w:rPr>
        <w:t>Бернс Р.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Стихотворения.</w:t>
      </w:r>
    </w:p>
    <w:p w:rsidR="00CE6833" w:rsidRPr="00CE6833" w:rsidRDefault="00CE6833" w:rsidP="00CE683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7790">
        <w:rPr>
          <w:rFonts w:ascii="Times New Roman" w:hAnsi="Times New Roman" w:cs="Times New Roman"/>
          <w:b/>
          <w:sz w:val="28"/>
          <w:szCs w:val="28"/>
        </w:rPr>
        <w:t>Дефо Д.</w:t>
      </w:r>
      <w:r>
        <w:rPr>
          <w:rFonts w:ascii="Times New Roman" w:hAnsi="Times New Roman" w:cs="Times New Roman"/>
          <w:sz w:val="28"/>
          <w:szCs w:val="28"/>
        </w:rPr>
        <w:t xml:space="preserve"> «Приключения Робинзона Крузо» (сокращенно по хрест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матии).</w:t>
      </w:r>
    </w:p>
    <w:p w:rsidR="00CE6833" w:rsidRPr="00016C5C" w:rsidRDefault="00CE6833" w:rsidP="00CE683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Из литературы </w:t>
      </w:r>
      <w:r w:rsidRPr="00016C5C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CE6833" w:rsidRDefault="00CE6833" w:rsidP="00CE6833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C5C">
        <w:rPr>
          <w:rFonts w:ascii="Times New Roman" w:hAnsi="Times New Roman" w:cs="Times New Roman"/>
          <w:b/>
          <w:sz w:val="28"/>
          <w:szCs w:val="28"/>
        </w:rPr>
        <w:t>Ирвинг</w:t>
      </w:r>
      <w:proofErr w:type="spellEnd"/>
      <w:r w:rsidRPr="00016C5C">
        <w:rPr>
          <w:rFonts w:ascii="Times New Roman" w:hAnsi="Times New Roman" w:cs="Times New Roman"/>
          <w:b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«Легенда о Сонной Лощине».</w:t>
      </w:r>
    </w:p>
    <w:p w:rsidR="00CE6833" w:rsidRDefault="00CE6833" w:rsidP="00CE6833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C5C">
        <w:rPr>
          <w:rFonts w:ascii="Times New Roman" w:hAnsi="Times New Roman" w:cs="Times New Roman"/>
          <w:b/>
          <w:sz w:val="28"/>
          <w:szCs w:val="28"/>
        </w:rPr>
        <w:t xml:space="preserve">Байрон </w:t>
      </w:r>
      <w:proofErr w:type="gramStart"/>
      <w:r w:rsidRPr="00016C5C">
        <w:rPr>
          <w:rFonts w:ascii="Times New Roman" w:hAnsi="Times New Roman" w:cs="Times New Roman"/>
          <w:b/>
          <w:sz w:val="28"/>
          <w:szCs w:val="28"/>
        </w:rPr>
        <w:t>Дж</w:t>
      </w:r>
      <w:proofErr w:type="gramEnd"/>
      <w:r w:rsidRPr="00016C5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Лирика.</w:t>
      </w:r>
    </w:p>
    <w:p w:rsidR="00CE6833" w:rsidRPr="00016C5C" w:rsidRDefault="00CE6833" w:rsidP="00CE683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Из литературы </w:t>
      </w:r>
      <w:r w:rsidRPr="00016C5C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016C5C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CE6833" w:rsidRDefault="00CE6833" w:rsidP="00CE6833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C5C">
        <w:rPr>
          <w:rFonts w:ascii="Times New Roman" w:hAnsi="Times New Roman" w:cs="Times New Roman"/>
          <w:b/>
          <w:sz w:val="28"/>
          <w:szCs w:val="28"/>
        </w:rPr>
        <w:t>Генри О.</w:t>
      </w:r>
      <w:r>
        <w:rPr>
          <w:rFonts w:ascii="Times New Roman" w:hAnsi="Times New Roman" w:cs="Times New Roman"/>
          <w:sz w:val="28"/>
          <w:szCs w:val="28"/>
        </w:rPr>
        <w:t xml:space="preserve"> «Дары волхвов», «Из любви к искусству», «Пока ждет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томобиль».</w:t>
      </w:r>
    </w:p>
    <w:p w:rsidR="00CE6833" w:rsidRDefault="00CE6833" w:rsidP="00CE6833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Лондон Д.</w:t>
      </w:r>
      <w:r>
        <w:rPr>
          <w:rFonts w:ascii="Times New Roman" w:hAnsi="Times New Roman" w:cs="Times New Roman"/>
          <w:sz w:val="28"/>
          <w:szCs w:val="28"/>
        </w:rPr>
        <w:t xml:space="preserve"> «Любовь к жизни».</w:t>
      </w:r>
    </w:p>
    <w:p w:rsidR="00CE6833" w:rsidRPr="00CE6833" w:rsidRDefault="00CE6833" w:rsidP="00CE6833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Бредбери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«Каникулы».</w:t>
      </w:r>
    </w:p>
    <w:p w:rsidR="00EF3456" w:rsidRPr="00947670" w:rsidRDefault="00EF3456" w:rsidP="00EF3456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Pr="0094767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F3456" w:rsidRPr="00947670" w:rsidRDefault="00EF3456" w:rsidP="00EF3456">
      <w:pPr>
        <w:shd w:val="clear" w:color="auto" w:fill="FFFFFF"/>
        <w:spacing w:after="0" w:line="240" w:lineRule="auto"/>
        <w:ind w:left="426" w:firstLine="708"/>
        <w:jc w:val="both"/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</w:pPr>
      <w:r w:rsidRPr="00947670">
        <w:rPr>
          <w:rStyle w:val="apple-style-span"/>
          <w:rFonts w:ascii="Times New Roman" w:hAnsi="Times New Roman" w:cs="Times New Roman"/>
          <w:bCs/>
          <w:sz w:val="28"/>
          <w:szCs w:val="28"/>
          <w:shd w:val="clear" w:color="auto" w:fill="FAFDFE"/>
        </w:rPr>
        <w:t>Основная:</w:t>
      </w:r>
    </w:p>
    <w:p w:rsidR="00EF3456" w:rsidRPr="00947670" w:rsidRDefault="00CE6833" w:rsidP="00EF345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Коровина В.Я. Литература. 7</w:t>
      </w:r>
      <w:r w:rsidR="00EF3456" w:rsidRPr="00947670">
        <w:rPr>
          <w:rFonts w:ascii="Times New Roman" w:hAnsi="Times New Roman" w:cs="Times New Roman"/>
          <w:color w:val="000000"/>
          <w:sz w:val="28"/>
          <w:szCs w:val="28"/>
        </w:rPr>
        <w:t xml:space="preserve"> класс. Учеб. В 2 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прил.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носит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="00EF3456" w:rsidRPr="00947670">
        <w:rPr>
          <w:rFonts w:ascii="Times New Roman" w:hAnsi="Times New Roman" w:cs="Times New Roman"/>
          <w:color w:val="000000"/>
          <w:sz w:val="28"/>
          <w:szCs w:val="28"/>
        </w:rPr>
        <w:t xml:space="preserve"> – М.: Просвеще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ние, 2012. – 319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456" w:rsidRDefault="00EF3456" w:rsidP="00EF345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993" w:hanging="284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Фонохр</w:t>
      </w:r>
      <w:r w:rsidR="00C60F2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естоматия </w:t>
      </w:r>
      <w:proofErr w:type="gramStart"/>
      <w:r w:rsidR="00C60F2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="00C60F22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учеб. «Литература. 7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класс» (формат 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MP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-3). – М.: </w:t>
      </w:r>
      <w:proofErr w:type="spellStart"/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диошкола</w:t>
      </w:r>
      <w:proofErr w:type="spellEnd"/>
      <w:r w:rsidRPr="00947670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Просвещение, 2012.</w:t>
      </w:r>
    </w:p>
    <w:p w:rsidR="00EF3456" w:rsidRDefault="00EF3456" w:rsidP="00EF3456">
      <w:pPr>
        <w:pStyle w:val="text"/>
        <w:spacing w:line="240" w:lineRule="auto"/>
        <w:ind w:firstLine="567"/>
        <w:contextualSpacing/>
        <w:jc w:val="center"/>
        <w:rPr>
          <w:rStyle w:val="Text0"/>
          <w:rFonts w:ascii="Times New Roman" w:hAnsi="Times New Roman" w:cs="Times New Roman"/>
          <w:b/>
          <w:i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b/>
          <w:i/>
          <w:sz w:val="28"/>
          <w:szCs w:val="28"/>
        </w:rPr>
        <w:t>Интернет источники</w:t>
      </w:r>
    </w:p>
    <w:p w:rsidR="00EF3456" w:rsidRPr="00C60F22" w:rsidRDefault="005A50F3" w:rsidP="00EF3456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EF3456" w:rsidRPr="00C60F2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http://lib.prosv.ru</w:t>
        </w:r>
      </w:hyperlink>
      <w:r w:rsidR="00EF3456"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Школьная библиотека: произведения, изучаемые в школьном курсе литературы</w:t>
      </w:r>
    </w:p>
    <w:p w:rsidR="00EF3456" w:rsidRPr="00C60F22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hyperlink r:id="rId6" w:history="1">
        <w:r w:rsidRPr="00C60F2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http://mlis.fobr.ru</w:t>
        </w:r>
      </w:hyperlink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Методико-литературный сайт «Урок литературы»</w:t>
      </w:r>
    </w:p>
    <w:p w:rsidR="00EF3456" w:rsidRPr="00C60F22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hyperlink r:id="rId7" w:history="1">
        <w:r w:rsidRPr="00C60F2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http://www.ayguo.com</w:t>
        </w:r>
      </w:hyperlink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Классика русской литературы в аудиозаписи</w:t>
      </w:r>
    </w:p>
    <w:p w:rsidR="00EF3456" w:rsidRPr="00C60F22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hyperlink r:id="rId8" w:history="1">
        <w:r w:rsidRPr="00C60F2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http://www.imli.ru</w:t>
        </w:r>
      </w:hyperlink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Институт мировой литературы им. А.М. Горького Ро</w:t>
      </w: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 академии наук</w:t>
      </w:r>
    </w:p>
    <w:p w:rsidR="00EF3456" w:rsidRPr="00C60F22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hyperlink r:id="rId9" w:history="1">
        <w:r w:rsidRPr="00C60F22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http://www.library.ru</w:t>
        </w:r>
      </w:hyperlink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Информационно-справочный портал «</w:t>
      </w:r>
      <w:proofErr w:type="spellStart"/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>Library.ru</w:t>
      </w:r>
      <w:proofErr w:type="spellEnd"/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F3456" w:rsidRPr="00C60F22" w:rsidRDefault="00EF3456" w:rsidP="00EF345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6. </w:t>
      </w:r>
      <w:hyperlink r:id="rId10" w:history="1">
        <w:r w:rsidRPr="00C60F22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http://www.philolog.ru</w:t>
        </w:r>
      </w:hyperlink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</w:t>
      </w:r>
      <w:r w:rsidRPr="00C60F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Philolog.ru</w:t>
      </w:r>
    </w:p>
    <w:p w:rsidR="00EF3456" w:rsidRPr="006E6062" w:rsidRDefault="00EF3456" w:rsidP="00EF3456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b/>
          <w:i/>
          <w:sz w:val="28"/>
          <w:szCs w:val="28"/>
        </w:rPr>
      </w:pPr>
      <w:r w:rsidRPr="00C60F22">
        <w:rPr>
          <w:rFonts w:ascii="Times New Roman" w:hAnsi="Times New Roman" w:cs="Times New Roman"/>
          <w:sz w:val="28"/>
          <w:szCs w:val="28"/>
        </w:rPr>
        <w:t xml:space="preserve">7. </w:t>
      </w:r>
      <w:hyperlink r:id="rId11" w:history="1">
        <w:r w:rsidRPr="00C60F22">
          <w:rPr>
            <w:rStyle w:val="a8"/>
            <w:rFonts w:ascii="Times New Roman" w:hAnsi="Times New Roman" w:cs="Times New Roman"/>
            <w:sz w:val="28"/>
            <w:szCs w:val="28"/>
          </w:rPr>
          <w:t>http://www.russianplanet.ru</w:t>
        </w:r>
      </w:hyperlink>
      <w:r w:rsidRPr="00C60F22">
        <w:rPr>
          <w:rFonts w:ascii="Times New Roman" w:hAnsi="Times New Roman" w:cs="Times New Roman"/>
          <w:sz w:val="28"/>
          <w:szCs w:val="28"/>
        </w:rPr>
        <w:t xml:space="preserve"> / </w:t>
      </w:r>
      <w:r w:rsidRPr="006E6062">
        <w:rPr>
          <w:rFonts w:ascii="Times New Roman" w:hAnsi="Times New Roman" w:cs="Times New Roman"/>
          <w:sz w:val="28"/>
          <w:szCs w:val="28"/>
        </w:rPr>
        <w:t>Проект «Русская планета»</w:t>
      </w:r>
    </w:p>
    <w:p w:rsidR="00EF3456" w:rsidRPr="00714777" w:rsidRDefault="00EF3456" w:rsidP="00EF3456">
      <w:pPr>
        <w:pStyle w:val="text"/>
        <w:spacing w:line="240" w:lineRule="auto"/>
        <w:ind w:firstLine="567"/>
        <w:contextualSpacing/>
        <w:rPr>
          <w:rStyle w:val="Text0"/>
          <w:rFonts w:ascii="Times New Roman" w:hAnsi="Times New Roman" w:cs="Times New Roman"/>
          <w:sz w:val="28"/>
          <w:szCs w:val="28"/>
        </w:rPr>
      </w:pPr>
      <w:r w:rsidRPr="00714777">
        <w:rPr>
          <w:rStyle w:val="Text0"/>
          <w:rFonts w:ascii="Times New Roman" w:hAnsi="Times New Roman" w:cs="Times New Roman"/>
          <w:sz w:val="28"/>
          <w:szCs w:val="28"/>
        </w:rPr>
        <w:t>При использовании компьютера учащиеся применяют полученные на уроках информатики инструментальные знания (например, умения работать с текстовыми, графическими редакторами, искать информацию и т.д.), тем самым у них форм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и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руется готовность и привычка к практическому применению новых информацио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н</w:t>
      </w:r>
      <w:r w:rsidRPr="00714777">
        <w:rPr>
          <w:rStyle w:val="Text0"/>
          <w:rFonts w:ascii="Times New Roman" w:hAnsi="Times New Roman" w:cs="Times New Roman"/>
          <w:sz w:val="28"/>
          <w:szCs w:val="28"/>
        </w:rPr>
        <w:t>ных технологий.</w:t>
      </w:r>
    </w:p>
    <w:p w:rsidR="00EF3456" w:rsidRPr="006E6062" w:rsidRDefault="00EF3456" w:rsidP="00EF34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4777">
        <w:rPr>
          <w:rStyle w:val="Text0"/>
          <w:rFonts w:ascii="Times New Roman" w:hAnsi="Times New Roman"/>
          <w:sz w:val="28"/>
          <w:szCs w:val="28"/>
        </w:rPr>
        <w:t>Технические средства на уроках русского языка широко привлекаются также при создании классных газет и журналов (компьютер).</w:t>
      </w:r>
    </w:p>
    <w:p w:rsidR="00EF3456" w:rsidRPr="00947670" w:rsidRDefault="00EF3456" w:rsidP="00EF3456">
      <w:pPr>
        <w:pStyle w:val="a3"/>
        <w:shd w:val="clear" w:color="auto" w:fill="FFFFFF"/>
        <w:spacing w:after="0" w:line="240" w:lineRule="auto"/>
        <w:ind w:left="993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F3456" w:rsidRPr="00947670" w:rsidRDefault="00EF3456" w:rsidP="00EF345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AFDFE"/>
        </w:rPr>
      </w:pPr>
    </w:p>
    <w:p w:rsidR="00EF3456" w:rsidRPr="00947670" w:rsidRDefault="00EF3456" w:rsidP="00EF3456">
      <w:pPr>
        <w:rPr>
          <w:sz w:val="28"/>
          <w:szCs w:val="28"/>
        </w:rPr>
      </w:pPr>
    </w:p>
    <w:p w:rsidR="00135B4D" w:rsidRDefault="00135B4D"/>
    <w:sectPr w:rsidR="00135B4D" w:rsidSect="00EF345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99"/>
    <w:multiLevelType w:val="hybridMultilevel"/>
    <w:tmpl w:val="E48C5582"/>
    <w:lvl w:ilvl="0" w:tplc="B7C0F5C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44A31E6"/>
    <w:multiLevelType w:val="hybridMultilevel"/>
    <w:tmpl w:val="9910A0B4"/>
    <w:lvl w:ilvl="0" w:tplc="BFF0DB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5007238"/>
    <w:multiLevelType w:val="hybridMultilevel"/>
    <w:tmpl w:val="1A74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A2890"/>
    <w:multiLevelType w:val="hybridMultilevel"/>
    <w:tmpl w:val="CE60D320"/>
    <w:lvl w:ilvl="0" w:tplc="4AE82D4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83464BD"/>
    <w:multiLevelType w:val="hybridMultilevel"/>
    <w:tmpl w:val="7AA0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05CF8"/>
    <w:multiLevelType w:val="hybridMultilevel"/>
    <w:tmpl w:val="75EA07BA"/>
    <w:lvl w:ilvl="0" w:tplc="C29A245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09510C7A"/>
    <w:multiLevelType w:val="hybridMultilevel"/>
    <w:tmpl w:val="4404985E"/>
    <w:lvl w:ilvl="0" w:tplc="662E58A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0A645878"/>
    <w:multiLevelType w:val="hybridMultilevel"/>
    <w:tmpl w:val="0CB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13E46"/>
    <w:multiLevelType w:val="hybridMultilevel"/>
    <w:tmpl w:val="86F63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A70897"/>
    <w:multiLevelType w:val="hybridMultilevel"/>
    <w:tmpl w:val="5348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D5051"/>
    <w:multiLevelType w:val="hybridMultilevel"/>
    <w:tmpl w:val="141013D2"/>
    <w:lvl w:ilvl="0" w:tplc="204C56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22F4743"/>
    <w:multiLevelType w:val="hybridMultilevel"/>
    <w:tmpl w:val="10E6A0F4"/>
    <w:lvl w:ilvl="0" w:tplc="0419000D">
      <w:start w:val="1"/>
      <w:numFmt w:val="bullet"/>
      <w:lvlText w:val=""/>
      <w:lvlJc w:val="left"/>
      <w:pPr>
        <w:ind w:left="2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12">
    <w:nsid w:val="12322E23"/>
    <w:multiLevelType w:val="hybridMultilevel"/>
    <w:tmpl w:val="CFE03996"/>
    <w:lvl w:ilvl="0" w:tplc="B51A320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17BF26ED"/>
    <w:multiLevelType w:val="hybridMultilevel"/>
    <w:tmpl w:val="CD0E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D6276"/>
    <w:multiLevelType w:val="hybridMultilevel"/>
    <w:tmpl w:val="0704A5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AA1D22"/>
    <w:multiLevelType w:val="hybridMultilevel"/>
    <w:tmpl w:val="AE403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4C41E5"/>
    <w:multiLevelType w:val="hybridMultilevel"/>
    <w:tmpl w:val="52389FB2"/>
    <w:lvl w:ilvl="0" w:tplc="3A2897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459184B"/>
    <w:multiLevelType w:val="hybridMultilevel"/>
    <w:tmpl w:val="7176484C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6473088"/>
    <w:multiLevelType w:val="hybridMultilevel"/>
    <w:tmpl w:val="ECB695AC"/>
    <w:lvl w:ilvl="0" w:tplc="8D521AA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29862529"/>
    <w:multiLevelType w:val="hybridMultilevel"/>
    <w:tmpl w:val="A4D656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9C83388">
      <w:numFmt w:val="bullet"/>
      <w:lvlText w:val="·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F72E2B"/>
    <w:multiLevelType w:val="multilevel"/>
    <w:tmpl w:val="A4F021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F86FCF"/>
    <w:multiLevelType w:val="hybridMultilevel"/>
    <w:tmpl w:val="65223BD4"/>
    <w:lvl w:ilvl="0" w:tplc="68F63B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2D2D4FEF"/>
    <w:multiLevelType w:val="hybridMultilevel"/>
    <w:tmpl w:val="D9CADD5E"/>
    <w:lvl w:ilvl="0" w:tplc="E3BC2B7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2D901851"/>
    <w:multiLevelType w:val="hybridMultilevel"/>
    <w:tmpl w:val="2E12C974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F801010"/>
    <w:multiLevelType w:val="hybridMultilevel"/>
    <w:tmpl w:val="F69A08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CA6385"/>
    <w:multiLevelType w:val="hybridMultilevel"/>
    <w:tmpl w:val="4148B18A"/>
    <w:lvl w:ilvl="0" w:tplc="3D0EAF3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35245528"/>
    <w:multiLevelType w:val="hybridMultilevel"/>
    <w:tmpl w:val="6D34D5D2"/>
    <w:lvl w:ilvl="0" w:tplc="A9582C3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37ED4A77"/>
    <w:multiLevelType w:val="hybridMultilevel"/>
    <w:tmpl w:val="F67E0A38"/>
    <w:lvl w:ilvl="0" w:tplc="4AE82D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A3C5A14"/>
    <w:multiLevelType w:val="hybridMultilevel"/>
    <w:tmpl w:val="093454A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E7C6DD8"/>
    <w:multiLevelType w:val="hybridMultilevel"/>
    <w:tmpl w:val="D192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51C37"/>
    <w:multiLevelType w:val="hybridMultilevel"/>
    <w:tmpl w:val="B37C2BC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E4189"/>
    <w:multiLevelType w:val="hybridMultilevel"/>
    <w:tmpl w:val="E68E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A6962"/>
    <w:multiLevelType w:val="hybridMultilevel"/>
    <w:tmpl w:val="5F2EF0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30370E"/>
    <w:multiLevelType w:val="hybridMultilevel"/>
    <w:tmpl w:val="0F6A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CD39D9"/>
    <w:multiLevelType w:val="hybridMultilevel"/>
    <w:tmpl w:val="A60818E6"/>
    <w:lvl w:ilvl="0" w:tplc="BACCAD94">
      <w:numFmt w:val="bullet"/>
      <w:lvlText w:val="·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50F454CA"/>
    <w:multiLevelType w:val="hybridMultilevel"/>
    <w:tmpl w:val="8EF49754"/>
    <w:lvl w:ilvl="0" w:tplc="C60EA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15E4D25"/>
    <w:multiLevelType w:val="hybridMultilevel"/>
    <w:tmpl w:val="0CB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B2188"/>
    <w:multiLevelType w:val="hybridMultilevel"/>
    <w:tmpl w:val="93FA4074"/>
    <w:lvl w:ilvl="0" w:tplc="E8B02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5C742286"/>
    <w:multiLevelType w:val="hybridMultilevel"/>
    <w:tmpl w:val="DAA68F64"/>
    <w:lvl w:ilvl="0" w:tplc="F5F4518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>
    <w:nsid w:val="5DC9298E"/>
    <w:multiLevelType w:val="hybridMultilevel"/>
    <w:tmpl w:val="D96A5582"/>
    <w:lvl w:ilvl="0" w:tplc="E16EC80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>
    <w:nsid w:val="5E035678"/>
    <w:multiLevelType w:val="hybridMultilevel"/>
    <w:tmpl w:val="3474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F62516"/>
    <w:multiLevelType w:val="hybridMultilevel"/>
    <w:tmpl w:val="E014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F4156"/>
    <w:multiLevelType w:val="hybridMultilevel"/>
    <w:tmpl w:val="6C0EECF6"/>
    <w:lvl w:ilvl="0" w:tplc="2B58280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3">
    <w:nsid w:val="66906D59"/>
    <w:multiLevelType w:val="hybridMultilevel"/>
    <w:tmpl w:val="7DF22B16"/>
    <w:lvl w:ilvl="0" w:tplc="3F02C4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696B067D"/>
    <w:multiLevelType w:val="multilevel"/>
    <w:tmpl w:val="26AC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A82F15"/>
    <w:multiLevelType w:val="hybridMultilevel"/>
    <w:tmpl w:val="C7A0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5629F"/>
    <w:multiLevelType w:val="hybridMultilevel"/>
    <w:tmpl w:val="28767AC4"/>
    <w:lvl w:ilvl="0" w:tplc="DD7C66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0EC6783"/>
    <w:multiLevelType w:val="hybridMultilevel"/>
    <w:tmpl w:val="5546D088"/>
    <w:lvl w:ilvl="0" w:tplc="080AA96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>
    <w:nsid w:val="729C127E"/>
    <w:multiLevelType w:val="hybridMultilevel"/>
    <w:tmpl w:val="483208AE"/>
    <w:lvl w:ilvl="0" w:tplc="532ACA3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>
    <w:nsid w:val="7A1832AC"/>
    <w:multiLevelType w:val="hybridMultilevel"/>
    <w:tmpl w:val="D62E1B74"/>
    <w:lvl w:ilvl="0" w:tplc="9FE6AD2A">
      <w:numFmt w:val="bullet"/>
      <w:lvlText w:val="·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6"/>
  </w:num>
  <w:num w:numId="3">
    <w:abstractNumId w:val="28"/>
  </w:num>
  <w:num w:numId="4">
    <w:abstractNumId w:val="45"/>
  </w:num>
  <w:num w:numId="5">
    <w:abstractNumId w:val="33"/>
  </w:num>
  <w:num w:numId="6">
    <w:abstractNumId w:val="2"/>
  </w:num>
  <w:num w:numId="7">
    <w:abstractNumId w:val="1"/>
  </w:num>
  <w:num w:numId="8">
    <w:abstractNumId w:val="9"/>
  </w:num>
  <w:num w:numId="9">
    <w:abstractNumId w:val="30"/>
  </w:num>
  <w:num w:numId="10">
    <w:abstractNumId w:val="41"/>
  </w:num>
  <w:num w:numId="11">
    <w:abstractNumId w:val="8"/>
  </w:num>
  <w:num w:numId="12">
    <w:abstractNumId w:val="15"/>
  </w:num>
  <w:num w:numId="13">
    <w:abstractNumId w:val="49"/>
  </w:num>
  <w:num w:numId="14">
    <w:abstractNumId w:val="11"/>
  </w:num>
  <w:num w:numId="15">
    <w:abstractNumId w:val="20"/>
  </w:num>
  <w:num w:numId="16">
    <w:abstractNumId w:val="19"/>
  </w:num>
  <w:num w:numId="17">
    <w:abstractNumId w:val="34"/>
  </w:num>
  <w:num w:numId="18">
    <w:abstractNumId w:val="24"/>
  </w:num>
  <w:num w:numId="19">
    <w:abstractNumId w:val="32"/>
  </w:num>
  <w:num w:numId="20">
    <w:abstractNumId w:val="21"/>
  </w:num>
  <w:num w:numId="21">
    <w:abstractNumId w:val="3"/>
  </w:num>
  <w:num w:numId="22">
    <w:abstractNumId w:val="27"/>
  </w:num>
  <w:num w:numId="23">
    <w:abstractNumId w:val="23"/>
  </w:num>
  <w:num w:numId="24">
    <w:abstractNumId w:val="17"/>
  </w:num>
  <w:num w:numId="25">
    <w:abstractNumId w:val="43"/>
  </w:num>
  <w:num w:numId="26">
    <w:abstractNumId w:val="40"/>
  </w:num>
  <w:num w:numId="27">
    <w:abstractNumId w:val="37"/>
  </w:num>
  <w:num w:numId="28">
    <w:abstractNumId w:val="12"/>
  </w:num>
  <w:num w:numId="29">
    <w:abstractNumId w:val="26"/>
  </w:num>
  <w:num w:numId="30">
    <w:abstractNumId w:val="16"/>
  </w:num>
  <w:num w:numId="31">
    <w:abstractNumId w:val="22"/>
  </w:num>
  <w:num w:numId="32">
    <w:abstractNumId w:val="25"/>
  </w:num>
  <w:num w:numId="33">
    <w:abstractNumId w:val="4"/>
  </w:num>
  <w:num w:numId="34">
    <w:abstractNumId w:val="5"/>
  </w:num>
  <w:num w:numId="35">
    <w:abstractNumId w:val="47"/>
  </w:num>
  <w:num w:numId="36">
    <w:abstractNumId w:val="48"/>
  </w:num>
  <w:num w:numId="37">
    <w:abstractNumId w:val="0"/>
  </w:num>
  <w:num w:numId="38">
    <w:abstractNumId w:val="7"/>
  </w:num>
  <w:num w:numId="39">
    <w:abstractNumId w:val="36"/>
  </w:num>
  <w:num w:numId="40">
    <w:abstractNumId w:val="14"/>
  </w:num>
  <w:num w:numId="41">
    <w:abstractNumId w:val="29"/>
  </w:num>
  <w:num w:numId="42">
    <w:abstractNumId w:val="13"/>
  </w:num>
  <w:num w:numId="43">
    <w:abstractNumId w:val="31"/>
  </w:num>
  <w:num w:numId="44">
    <w:abstractNumId w:val="35"/>
  </w:num>
  <w:num w:numId="45">
    <w:abstractNumId w:val="10"/>
  </w:num>
  <w:num w:numId="46">
    <w:abstractNumId w:val="42"/>
  </w:num>
  <w:num w:numId="47">
    <w:abstractNumId w:val="18"/>
  </w:num>
  <w:num w:numId="48">
    <w:abstractNumId w:val="39"/>
  </w:num>
  <w:num w:numId="49">
    <w:abstractNumId w:val="38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/>
  <w:rsids>
    <w:rsidRoot w:val="00EF3456"/>
    <w:rsid w:val="00135B4D"/>
    <w:rsid w:val="00201E9D"/>
    <w:rsid w:val="002A4A61"/>
    <w:rsid w:val="00391797"/>
    <w:rsid w:val="00482850"/>
    <w:rsid w:val="005A50F3"/>
    <w:rsid w:val="005B13C9"/>
    <w:rsid w:val="007168AD"/>
    <w:rsid w:val="00731624"/>
    <w:rsid w:val="007B7A8E"/>
    <w:rsid w:val="00855353"/>
    <w:rsid w:val="00A46EB4"/>
    <w:rsid w:val="00A81E9F"/>
    <w:rsid w:val="00B07FC1"/>
    <w:rsid w:val="00B1380B"/>
    <w:rsid w:val="00BC550E"/>
    <w:rsid w:val="00BF0909"/>
    <w:rsid w:val="00C60F22"/>
    <w:rsid w:val="00CE6833"/>
    <w:rsid w:val="00CF2753"/>
    <w:rsid w:val="00EA4B55"/>
    <w:rsid w:val="00EE43C6"/>
    <w:rsid w:val="00EF3456"/>
    <w:rsid w:val="00F2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F3456"/>
    <w:pPr>
      <w:ind w:left="720"/>
      <w:contextualSpacing/>
    </w:pPr>
  </w:style>
  <w:style w:type="table" w:styleId="a4">
    <w:name w:val="Table Grid"/>
    <w:basedOn w:val="a1"/>
    <w:uiPriority w:val="59"/>
    <w:rsid w:val="00EF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F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F3456"/>
  </w:style>
  <w:style w:type="character" w:customStyle="1" w:styleId="apple-style-span">
    <w:name w:val="apple-style-span"/>
    <w:basedOn w:val="a0"/>
    <w:rsid w:val="00EF3456"/>
  </w:style>
  <w:style w:type="character" w:customStyle="1" w:styleId="apple-converted-space">
    <w:name w:val="apple-converted-space"/>
    <w:basedOn w:val="a0"/>
    <w:rsid w:val="00EF3456"/>
  </w:style>
  <w:style w:type="paragraph" w:styleId="a5">
    <w:name w:val="Normal (Web)"/>
    <w:basedOn w:val="a"/>
    <w:rsid w:val="00EF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EF3456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EF3456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link w:val="a7"/>
    <w:uiPriority w:val="99"/>
    <w:semiHidden/>
    <w:rsid w:val="00EF3456"/>
    <w:rPr>
      <w:rFonts w:eastAsiaTheme="minorEastAsia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EF345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uiPriority w:val="99"/>
    <w:rsid w:val="00EF345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FontStyle47">
    <w:name w:val="Font Style47"/>
    <w:uiPriority w:val="99"/>
    <w:rsid w:val="00EF3456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EF3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l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ygu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lis.fobr.ru" TargetMode="External"/><Relationship Id="rId11" Type="http://schemas.openxmlformats.org/officeDocument/2006/relationships/hyperlink" Target="http://www.russianplanet.ru" TargetMode="External"/><Relationship Id="rId5" Type="http://schemas.openxmlformats.org/officeDocument/2006/relationships/hyperlink" Target="http://lib.prosv.ru" TargetMode="External"/><Relationship Id="rId10" Type="http://schemas.openxmlformats.org/officeDocument/2006/relationships/hyperlink" Target="http://www.philolo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6198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5</cp:revision>
  <dcterms:created xsi:type="dcterms:W3CDTF">2014-09-03T21:32:00Z</dcterms:created>
  <dcterms:modified xsi:type="dcterms:W3CDTF">2014-09-15T09:53:00Z</dcterms:modified>
</cp:coreProperties>
</file>