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F" w:rsidRDefault="005E55BF" w:rsidP="005E55BF">
      <w:pPr>
        <w:pStyle w:val="a3"/>
        <w:spacing w:after="0"/>
        <w:ind w:left="-284"/>
        <w:jc w:val="center"/>
        <w:rPr>
          <w:sz w:val="48"/>
          <w:szCs w:val="48"/>
        </w:rPr>
      </w:pPr>
      <w:r>
        <w:rPr>
          <w:sz w:val="48"/>
          <w:szCs w:val="48"/>
        </w:rPr>
        <w:t>Окончание существительных во множественном числе.</w:t>
      </w:r>
    </w:p>
    <w:p w:rsidR="005E55BF" w:rsidRDefault="005E55BF" w:rsidP="005E55BF">
      <w:pPr>
        <w:pStyle w:val="a3"/>
        <w:ind w:left="-491" w:firstLine="20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того чтобы поставить существительное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множественное число, нужно:</w:t>
      </w:r>
    </w:p>
    <w:p w:rsidR="005E55BF" w:rsidRDefault="005E55BF" w:rsidP="005E55BF">
      <w:pPr>
        <w:pStyle w:val="a3"/>
        <w:numPr>
          <w:ilvl w:val="0"/>
          <w:numId w:val="1"/>
        </w:numPr>
        <w:ind w:hanging="11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Убрать артикль </w:t>
      </w:r>
      <w:r>
        <w:rPr>
          <w:sz w:val="32"/>
          <w:szCs w:val="32"/>
          <w:lang w:val="en-US"/>
        </w:rPr>
        <w:t xml:space="preserve">a/an </w:t>
      </w:r>
    </w:p>
    <w:p w:rsidR="005E55BF" w:rsidRDefault="005E55BF" w:rsidP="005E55BF">
      <w:pPr>
        <w:pStyle w:val="a3"/>
        <w:numPr>
          <w:ilvl w:val="0"/>
          <w:numId w:val="1"/>
        </w:numPr>
        <w:ind w:hanging="11"/>
        <w:rPr>
          <w:sz w:val="32"/>
          <w:szCs w:val="32"/>
        </w:rPr>
      </w:pPr>
      <w:r>
        <w:rPr>
          <w:sz w:val="32"/>
          <w:szCs w:val="32"/>
        </w:rPr>
        <w:t xml:space="preserve">Добавить нужное окончание  </w:t>
      </w:r>
      <w:r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>s</w:t>
      </w:r>
      <w:r>
        <w:rPr>
          <w:b/>
          <w:sz w:val="52"/>
          <w:szCs w:val="52"/>
        </w:rPr>
        <w:t>/-</w:t>
      </w:r>
      <w:proofErr w:type="spellStart"/>
      <w:r>
        <w:rPr>
          <w:b/>
          <w:sz w:val="52"/>
          <w:szCs w:val="52"/>
          <w:lang w:val="en-US"/>
        </w:rPr>
        <w:t>es</w:t>
      </w:r>
      <w:proofErr w:type="spellEnd"/>
    </w:p>
    <w:p w:rsidR="005E55BF" w:rsidRDefault="005E55BF" w:rsidP="005E55BF">
      <w:pPr>
        <w:pStyle w:val="a3"/>
        <w:ind w:left="-13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 w:val="en-US"/>
        </w:rPr>
        <w:t>Remember</w:t>
      </w:r>
      <w:r>
        <w:rPr>
          <w:b/>
          <w:i/>
          <w:sz w:val="32"/>
          <w:szCs w:val="32"/>
          <w:u w:val="single"/>
        </w:rPr>
        <w:t>!</w:t>
      </w:r>
    </w:p>
    <w:p w:rsidR="005E55BF" w:rsidRDefault="005E55BF" w:rsidP="005E55BF">
      <w:pPr>
        <w:pStyle w:val="a3"/>
        <w:spacing w:after="0"/>
        <w:ind w:left="-130"/>
        <w:rPr>
          <w:sz w:val="32"/>
          <w:szCs w:val="32"/>
        </w:rPr>
      </w:pPr>
      <w:r>
        <w:rPr>
          <w:sz w:val="32"/>
          <w:szCs w:val="32"/>
        </w:rPr>
        <w:t xml:space="preserve">Окончание </w:t>
      </w:r>
      <w:r>
        <w:rPr>
          <w:b/>
          <w:sz w:val="48"/>
          <w:szCs w:val="48"/>
        </w:rPr>
        <w:t xml:space="preserve">– </w:t>
      </w:r>
      <w:proofErr w:type="spellStart"/>
      <w:r>
        <w:rPr>
          <w:b/>
          <w:sz w:val="48"/>
          <w:szCs w:val="48"/>
          <w:lang w:val="en-US"/>
        </w:rPr>
        <w:t>es</w:t>
      </w:r>
      <w:proofErr w:type="spellEnd"/>
      <w:r w:rsidRPr="005E55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ставится только после </w:t>
      </w:r>
      <w:r>
        <w:rPr>
          <w:sz w:val="32"/>
          <w:szCs w:val="32"/>
          <w:u w:val="single"/>
        </w:rPr>
        <w:t>шипящих</w:t>
      </w:r>
      <w:r>
        <w:rPr>
          <w:sz w:val="32"/>
          <w:szCs w:val="32"/>
        </w:rPr>
        <w:t xml:space="preserve"> или </w:t>
      </w:r>
      <w:r>
        <w:rPr>
          <w:sz w:val="32"/>
          <w:szCs w:val="32"/>
          <w:u w:val="single"/>
        </w:rPr>
        <w:t>свистящих</w:t>
      </w:r>
      <w:r>
        <w:rPr>
          <w:sz w:val="32"/>
          <w:szCs w:val="32"/>
        </w:rPr>
        <w:t xml:space="preserve"> звуков (</w:t>
      </w:r>
      <w:proofErr w:type="spellStart"/>
      <w:r>
        <w:rPr>
          <w:sz w:val="32"/>
          <w:szCs w:val="32"/>
          <w:lang w:val="en-US"/>
        </w:rPr>
        <w:t>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sh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ss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ge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) и гласной </w:t>
      </w:r>
      <w:r>
        <w:rPr>
          <w:b/>
          <w:color w:val="FF0000"/>
          <w:sz w:val="36"/>
          <w:szCs w:val="36"/>
        </w:rPr>
        <w:t>о</w:t>
      </w:r>
      <w:r>
        <w:rPr>
          <w:sz w:val="32"/>
          <w:szCs w:val="32"/>
        </w:rPr>
        <w:t>.</w:t>
      </w:r>
    </w:p>
    <w:p w:rsidR="005E55BF" w:rsidRDefault="005E55BF" w:rsidP="005E55BF">
      <w:pPr>
        <w:pStyle w:val="a3"/>
        <w:spacing w:after="0"/>
        <w:ind w:left="-130"/>
        <w:rPr>
          <w:b/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fox – fox</w:t>
      </w:r>
      <w:r>
        <w:rPr>
          <w:b/>
          <w:sz w:val="32"/>
          <w:szCs w:val="32"/>
          <w:lang w:val="en-US"/>
        </w:rPr>
        <w:t>es</w:t>
      </w:r>
    </w:p>
    <w:p w:rsidR="005E55BF" w:rsidRDefault="005E55BF" w:rsidP="005E55BF">
      <w:pPr>
        <w:pStyle w:val="a3"/>
        <w:spacing w:after="0"/>
        <w:ind w:left="-130"/>
        <w:rPr>
          <w:b/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peach – peach</w:t>
      </w:r>
      <w:r>
        <w:rPr>
          <w:b/>
          <w:sz w:val="32"/>
          <w:szCs w:val="32"/>
          <w:lang w:val="en-US"/>
        </w:rPr>
        <w:t>es</w:t>
      </w:r>
    </w:p>
    <w:p w:rsidR="005E55BF" w:rsidRDefault="005E55BF" w:rsidP="005E55BF">
      <w:pPr>
        <w:pStyle w:val="a3"/>
        <w:spacing w:after="0"/>
        <w:ind w:left="-130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 w:rsidRPr="005E55B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tomato</w:t>
      </w:r>
      <w:r w:rsidRPr="005E55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tomato</w:t>
      </w:r>
      <w:r>
        <w:rPr>
          <w:b/>
          <w:sz w:val="32"/>
          <w:szCs w:val="32"/>
          <w:lang w:val="en-US"/>
        </w:rPr>
        <w:t>es</w:t>
      </w:r>
    </w:p>
    <w:p w:rsidR="005E55BF" w:rsidRDefault="005E55BF" w:rsidP="005E55BF">
      <w:pPr>
        <w:pStyle w:val="a3"/>
        <w:spacing w:after="0"/>
        <w:ind w:left="-130"/>
        <w:rPr>
          <w:sz w:val="32"/>
          <w:szCs w:val="32"/>
        </w:rPr>
      </w:pPr>
      <w:r>
        <w:rPr>
          <w:sz w:val="32"/>
          <w:szCs w:val="32"/>
        </w:rPr>
        <w:t xml:space="preserve">В остальных случаях ставят окончание </w:t>
      </w:r>
      <w:r>
        <w:rPr>
          <w:b/>
          <w:sz w:val="48"/>
          <w:szCs w:val="48"/>
        </w:rPr>
        <w:t>–</w:t>
      </w:r>
      <w:r>
        <w:rPr>
          <w:b/>
          <w:sz w:val="48"/>
          <w:szCs w:val="48"/>
          <w:lang w:val="en-US"/>
        </w:rPr>
        <w:t>s</w:t>
      </w:r>
      <w:r>
        <w:rPr>
          <w:sz w:val="32"/>
          <w:szCs w:val="32"/>
        </w:rPr>
        <w:t>.</w:t>
      </w:r>
    </w:p>
    <w:p w:rsidR="005E55BF" w:rsidRDefault="005E55BF" w:rsidP="005E55BF">
      <w:pPr>
        <w:pStyle w:val="a3"/>
        <w:spacing w:after="0"/>
        <w:ind w:left="-130"/>
        <w:jc w:val="center"/>
        <w:rPr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7pt;margin-top:50.7pt;width:61.5pt;height:29.25pt;z-index:251658240" o:connectortype="straight">
            <v:stroke endarrow="block"/>
          </v:shape>
        </w:pict>
      </w:r>
      <w:r>
        <w:pict>
          <v:shape id="_x0000_s1026" type="#_x0000_t32" style="position:absolute;left:0;text-align:left;margin-left:139.2pt;margin-top:46.95pt;width:59.25pt;height:27.75pt;flip:x;z-index:251658240" o:connectortype="straight">
            <v:stroke endarrow="block"/>
          </v:shape>
        </w:pict>
      </w:r>
      <w:r>
        <w:rPr>
          <w:sz w:val="32"/>
          <w:szCs w:val="32"/>
        </w:rPr>
        <w:t xml:space="preserve">Следует помнить, что окончание </w:t>
      </w:r>
      <w:r>
        <w:rPr>
          <w:b/>
          <w:sz w:val="48"/>
          <w:szCs w:val="48"/>
        </w:rPr>
        <w:t>–</w:t>
      </w:r>
      <w:r>
        <w:rPr>
          <w:b/>
          <w:sz w:val="48"/>
          <w:szCs w:val="48"/>
          <w:lang w:val="en-US"/>
        </w:rPr>
        <w:t>s</w:t>
      </w:r>
      <w:r>
        <w:rPr>
          <w:sz w:val="32"/>
          <w:szCs w:val="32"/>
        </w:rPr>
        <w:t xml:space="preserve"> может читаться двумя разными звуками</w:t>
      </w:r>
    </w:p>
    <w:p w:rsidR="005E55BF" w:rsidRDefault="005E55BF" w:rsidP="005E55BF">
      <w:pPr>
        <w:pStyle w:val="a3"/>
        <w:ind w:left="-491"/>
        <w:jc w:val="center"/>
        <w:rPr>
          <w:b/>
          <w:sz w:val="32"/>
          <w:szCs w:val="32"/>
          <w:u w:val="single"/>
        </w:rPr>
      </w:pPr>
    </w:p>
    <w:p w:rsidR="005E55BF" w:rsidRDefault="005E55BF" w:rsidP="005E55BF">
      <w:pPr>
        <w:pStyle w:val="a3"/>
        <w:ind w:left="-491"/>
        <w:rPr>
          <w:sz w:val="52"/>
          <w:szCs w:val="52"/>
        </w:rPr>
      </w:pPr>
      <w:r>
        <w:rPr>
          <w:sz w:val="52"/>
          <w:szCs w:val="52"/>
        </w:rPr>
        <w:t xml:space="preserve">                        [ </w:t>
      </w:r>
      <w:r>
        <w:rPr>
          <w:sz w:val="52"/>
          <w:szCs w:val="52"/>
          <w:lang w:val="en-US"/>
        </w:rPr>
        <w:t>s</w:t>
      </w:r>
      <w:proofErr w:type="gramStart"/>
      <w:r>
        <w:rPr>
          <w:sz w:val="52"/>
          <w:szCs w:val="52"/>
        </w:rPr>
        <w:t xml:space="preserve"> ]</w:t>
      </w:r>
      <w:proofErr w:type="gramEnd"/>
      <w:r>
        <w:rPr>
          <w:sz w:val="52"/>
          <w:szCs w:val="52"/>
        </w:rPr>
        <w:t xml:space="preserve">                          [ </w:t>
      </w:r>
      <w:r>
        <w:rPr>
          <w:sz w:val="52"/>
          <w:szCs w:val="52"/>
          <w:lang w:val="en-US"/>
        </w:rPr>
        <w:t>z</w:t>
      </w:r>
      <w:r>
        <w:rPr>
          <w:sz w:val="52"/>
          <w:szCs w:val="52"/>
        </w:rPr>
        <w:t xml:space="preserve"> ]</w:t>
      </w:r>
    </w:p>
    <w:p w:rsidR="005E55BF" w:rsidRDefault="005E55BF" w:rsidP="005E55BF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                 После глухих согласных</w:t>
      </w:r>
      <w:proofErr w:type="gramStart"/>
      <w:r>
        <w:rPr>
          <w:sz w:val="32"/>
          <w:szCs w:val="32"/>
        </w:rPr>
        <w:t xml:space="preserve">               П</w:t>
      </w:r>
      <w:proofErr w:type="gramEnd"/>
      <w:r>
        <w:rPr>
          <w:sz w:val="32"/>
          <w:szCs w:val="32"/>
        </w:rPr>
        <w:t xml:space="preserve">осле звонких согласных и                              </w:t>
      </w:r>
    </w:p>
    <w:p w:rsidR="005E55BF" w:rsidRDefault="005E55BF" w:rsidP="005E55BF">
      <w:pPr>
        <w:pStyle w:val="a3"/>
        <w:ind w:left="-491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 гласных</w:t>
      </w:r>
    </w:p>
    <w:p w:rsidR="005E55BF" w:rsidRDefault="005E55BF" w:rsidP="005E55BF">
      <w:pPr>
        <w:pStyle w:val="a3"/>
        <w:ind w:left="-49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cat  -  cats [s]                                        a dog   -   dogs [z]</w:t>
      </w:r>
    </w:p>
    <w:p w:rsidR="005E55BF" w:rsidRDefault="005E55BF" w:rsidP="005E55BF">
      <w:pPr>
        <w:pStyle w:val="a3"/>
        <w:ind w:left="-491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                 </w:t>
      </w:r>
      <w:proofErr w:type="gramStart"/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toy</w:t>
      </w:r>
      <w:proofErr w:type="gramEnd"/>
      <w:r>
        <w:rPr>
          <w:sz w:val="32"/>
          <w:szCs w:val="32"/>
        </w:rPr>
        <w:t xml:space="preserve">   -   </w:t>
      </w:r>
      <w:r>
        <w:rPr>
          <w:sz w:val="32"/>
          <w:szCs w:val="32"/>
          <w:lang w:val="en-US"/>
        </w:rPr>
        <w:t>toys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>]</w:t>
      </w:r>
    </w:p>
    <w:p w:rsidR="005E55BF" w:rsidRDefault="005E55BF" w:rsidP="005E55BF">
      <w:pPr>
        <w:pStyle w:val="a3"/>
        <w:ind w:left="-491"/>
        <w:jc w:val="center"/>
        <w:rPr>
          <w:sz w:val="32"/>
          <w:szCs w:val="32"/>
        </w:rPr>
      </w:pPr>
    </w:p>
    <w:p w:rsidR="005E55BF" w:rsidRDefault="005E55BF" w:rsidP="005E55BF">
      <w:pPr>
        <w:pStyle w:val="a3"/>
        <w:ind w:left="-491"/>
        <w:rPr>
          <w:sz w:val="32"/>
          <w:szCs w:val="32"/>
        </w:rPr>
      </w:pPr>
      <w:r>
        <w:rPr>
          <w:sz w:val="32"/>
          <w:szCs w:val="32"/>
        </w:rPr>
        <w:t xml:space="preserve">   Слова  </w:t>
      </w:r>
      <w:r>
        <w:rPr>
          <w:b/>
          <w:sz w:val="32"/>
          <w:szCs w:val="32"/>
          <w:lang w:val="en-US"/>
        </w:rPr>
        <w:t>sheep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fish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deer</w:t>
      </w:r>
      <w:r w:rsidRPr="005E55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имеют одну форму и в ед. и во мн. числе.</w:t>
      </w:r>
    </w:p>
    <w:p w:rsidR="005E55BF" w:rsidRDefault="005E55BF" w:rsidP="005E55BF">
      <w:pPr>
        <w:pStyle w:val="a3"/>
        <w:ind w:left="-491"/>
        <w:rPr>
          <w:sz w:val="32"/>
          <w:szCs w:val="32"/>
        </w:rPr>
      </w:pPr>
    </w:p>
    <w:p w:rsidR="005E55BF" w:rsidRDefault="005E55BF" w:rsidP="005E55BF">
      <w:pPr>
        <w:pStyle w:val="a3"/>
        <w:ind w:left="-491"/>
        <w:rPr>
          <w:sz w:val="32"/>
          <w:szCs w:val="32"/>
        </w:rPr>
      </w:pPr>
    </w:p>
    <w:p w:rsidR="005E55BF" w:rsidRDefault="005E55BF" w:rsidP="005E55BF">
      <w:pPr>
        <w:pStyle w:val="a3"/>
        <w:ind w:left="-491"/>
        <w:rPr>
          <w:sz w:val="32"/>
          <w:szCs w:val="32"/>
        </w:rPr>
      </w:pPr>
    </w:p>
    <w:p w:rsidR="005E55BF" w:rsidRDefault="005E55BF" w:rsidP="005E55BF">
      <w:pPr>
        <w:pStyle w:val="a3"/>
        <w:ind w:left="-491"/>
        <w:rPr>
          <w:sz w:val="32"/>
          <w:szCs w:val="32"/>
        </w:rPr>
      </w:pPr>
    </w:p>
    <w:p w:rsidR="005E55BF" w:rsidRDefault="005E55BF" w:rsidP="005E55BF">
      <w:pPr>
        <w:pStyle w:val="a3"/>
        <w:ind w:left="-491"/>
        <w:rPr>
          <w:sz w:val="32"/>
          <w:szCs w:val="32"/>
        </w:rPr>
      </w:pPr>
    </w:p>
    <w:p w:rsidR="00B41E06" w:rsidRDefault="00B41E06"/>
    <w:sectPr w:rsidR="00B41E06" w:rsidSect="00B4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791"/>
    <w:multiLevelType w:val="hybridMultilevel"/>
    <w:tmpl w:val="F9E6A816"/>
    <w:lvl w:ilvl="0" w:tplc="7812BB18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BF"/>
    <w:rsid w:val="005E55BF"/>
    <w:rsid w:val="00B4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Глызовы</dc:creator>
  <cp:lastModifiedBy>Глызовы</cp:lastModifiedBy>
  <cp:revision>1</cp:revision>
  <dcterms:created xsi:type="dcterms:W3CDTF">2013-01-20T19:02:00Z</dcterms:created>
  <dcterms:modified xsi:type="dcterms:W3CDTF">2013-01-20T19:02:00Z</dcterms:modified>
</cp:coreProperties>
</file>