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FB" w:rsidRPr="00C64F25" w:rsidRDefault="006145DF" w:rsidP="00C64F25">
      <w:pPr>
        <w:pStyle w:val="a3"/>
        <w:ind w:left="0"/>
        <w:jc w:val="center"/>
        <w:rPr>
          <w:b/>
        </w:rPr>
      </w:pPr>
      <w:r>
        <w:rPr>
          <w:b/>
        </w:rPr>
        <w:t>РАБОЧИЙ ЛИСТ «СОЦИАЛЬНОЕ ВЗАИМОДЕЙСТВИЕ»</w:t>
      </w:r>
    </w:p>
    <w:p w:rsidR="00FF79FB" w:rsidRPr="00FF79FB" w:rsidRDefault="006145DF" w:rsidP="006145DF">
      <w:pPr>
        <w:jc w:val="center"/>
      </w:pPr>
      <w:r>
        <w:rPr>
          <w:rFonts w:cstheme="minorHAnsi"/>
        </w:rPr>
        <w:t>§</w:t>
      </w:r>
      <w:r>
        <w:t xml:space="preserve"> 15</w:t>
      </w:r>
    </w:p>
    <w:p w:rsidR="00FF79FB" w:rsidRDefault="00FF79FB" w:rsidP="00574F20">
      <w:pPr>
        <w:ind w:left="0"/>
      </w:pPr>
    </w:p>
    <w:p w:rsidR="00FF79FB" w:rsidRPr="006145DF" w:rsidRDefault="00DF2A08" w:rsidP="00574F20">
      <w:pPr>
        <w:pStyle w:val="a3"/>
        <w:numPr>
          <w:ilvl w:val="0"/>
          <w:numId w:val="2"/>
        </w:numPr>
        <w:ind w:left="153"/>
        <w:rPr>
          <w:b/>
        </w:rPr>
      </w:pPr>
      <w:r w:rsidRPr="006145DF">
        <w:rPr>
          <w:b/>
        </w:rPr>
        <w:t>СОЦИАЛЬНЫЕ ОТНОШЕНИЯ И ВЗАИМОДЕЙСТВИЯ</w:t>
      </w:r>
    </w:p>
    <w:p w:rsidR="00DF2A08" w:rsidRPr="00DF2A08" w:rsidRDefault="00DF2A08" w:rsidP="00574F20">
      <w:pPr>
        <w:pStyle w:val="a3"/>
        <w:ind w:left="153"/>
        <w:rPr>
          <w:b/>
          <w:i/>
        </w:rPr>
      </w:pPr>
    </w:p>
    <w:p w:rsidR="00FF79FB" w:rsidRPr="00DF2A08" w:rsidRDefault="00FF79FB" w:rsidP="00574F20">
      <w:pPr>
        <w:pStyle w:val="a3"/>
        <w:numPr>
          <w:ilvl w:val="0"/>
          <w:numId w:val="7"/>
        </w:numPr>
        <w:ind w:left="1221"/>
        <w:rPr>
          <w:b/>
          <w:i/>
        </w:rPr>
      </w:pPr>
      <w:r w:rsidRPr="00DF2A08">
        <w:rPr>
          <w:b/>
          <w:i/>
        </w:rPr>
        <w:t xml:space="preserve">Расставьте </w:t>
      </w:r>
      <w:r w:rsidR="00DF2A08" w:rsidRPr="00DF2A08">
        <w:rPr>
          <w:b/>
          <w:i/>
        </w:rPr>
        <w:t>понятия</w:t>
      </w:r>
      <w:r w:rsidRPr="00DF2A08">
        <w:rPr>
          <w:b/>
          <w:i/>
        </w:rPr>
        <w:t xml:space="preserve"> в логической схеме:</w:t>
      </w:r>
    </w:p>
    <w:p w:rsidR="00FF79FB" w:rsidRDefault="00FF79FB" w:rsidP="00574F20">
      <w:pPr>
        <w:pStyle w:val="a3"/>
        <w:numPr>
          <w:ilvl w:val="0"/>
          <w:numId w:val="5"/>
        </w:numPr>
        <w:ind w:left="501"/>
      </w:pPr>
      <w:r>
        <w:t>Социальный контакт</w:t>
      </w:r>
    </w:p>
    <w:p w:rsidR="00FF79FB" w:rsidRDefault="00FF79FB" w:rsidP="00574F20">
      <w:pPr>
        <w:pStyle w:val="a3"/>
        <w:numPr>
          <w:ilvl w:val="0"/>
          <w:numId w:val="5"/>
        </w:numPr>
        <w:ind w:left="501"/>
      </w:pPr>
      <w:r>
        <w:t>Социальная связь</w:t>
      </w:r>
    </w:p>
    <w:p w:rsidR="00FF79FB" w:rsidRDefault="00FF79FB" w:rsidP="00574F20">
      <w:pPr>
        <w:pStyle w:val="a3"/>
        <w:numPr>
          <w:ilvl w:val="0"/>
          <w:numId w:val="5"/>
        </w:numPr>
        <w:ind w:left="501"/>
      </w:pPr>
      <w:proofErr w:type="gramStart"/>
      <w:r>
        <w:t>Социальные</w:t>
      </w:r>
      <w:proofErr w:type="gramEnd"/>
      <w:r>
        <w:t xml:space="preserve"> интерес</w:t>
      </w:r>
    </w:p>
    <w:p w:rsidR="00FF79FB" w:rsidRDefault="00DF654A" w:rsidP="00574F20">
      <w:pPr>
        <w:pStyle w:val="a3"/>
        <w:numPr>
          <w:ilvl w:val="0"/>
          <w:numId w:val="5"/>
        </w:numPr>
        <w:ind w:left="501"/>
      </w:pPr>
      <w:r w:rsidRPr="00DF654A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9.15pt;margin-top:205.2pt;width:186.3pt;height:21.4pt;z-index:251668480;mso-width-percent:400;mso-height-percent:200;mso-width-percent:400;mso-height-percent:200;mso-width-relative:margin;mso-height-relative:margin">
            <v:textbox style="mso-fit-shape-to-text:t">
              <w:txbxContent>
                <w:p w:rsidR="00FF79FB" w:rsidRDefault="00FF79FB" w:rsidP="00FF79FB">
                  <w:r>
                    <w:t>Социальные отношения</w:t>
                  </w:r>
                </w:p>
              </w:txbxContent>
            </v:textbox>
          </v:shape>
        </w:pict>
      </w:r>
      <w:r w:rsidRPr="00DF654A">
        <w:rPr>
          <w:rFonts w:ascii="Times New Roman" w:hAnsi="Times New Roman" w:cs="Times New Roman"/>
          <w:sz w:val="24"/>
          <w:szCs w:val="24"/>
        </w:rPr>
        <w:pict>
          <v:shape id="_x0000_s1029" type="#_x0000_t202" style="position:absolute;left:0;text-align:left;margin-left:78.55pt;margin-top:162.2pt;width:186.3pt;height:21.4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FF79FB" w:rsidRDefault="00FF79FB" w:rsidP="00FF79FB"/>
              </w:txbxContent>
            </v:textbox>
          </v:shape>
        </w:pict>
      </w:r>
      <w:r w:rsidRPr="00DF654A"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left:0;text-align:left;margin-left:78pt;margin-top:120.1pt;width:186.3pt;height:21.4pt;z-index:251664384;mso-width-percent:400;mso-height-percent:200;mso-width-percent:400;mso-height-percent:200;mso-width-relative:margin;mso-height-relative:margin">
            <v:textbox style="mso-fit-shape-to-text:t">
              <w:txbxContent>
                <w:p w:rsidR="00FF79FB" w:rsidRDefault="00FF79FB" w:rsidP="00FF79FB"/>
              </w:txbxContent>
            </v:textbox>
          </v:shape>
        </w:pict>
      </w:r>
      <w:r w:rsidRPr="00DF654A"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77.6pt;margin-top:74.35pt;width:186.3pt;height:21.4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FF79FB" w:rsidRDefault="00FF79FB" w:rsidP="00FF79FB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77.1pt;margin-top:28.95pt;width:186.15pt;height:21.4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FF79FB" w:rsidRDefault="00FF79FB"/>
              </w:txbxContent>
            </v:textbox>
          </v:shape>
        </w:pict>
      </w:r>
      <w:r w:rsidR="00FF79FB">
        <w:t>Социальное взаимодействие</w:t>
      </w:r>
    </w:p>
    <w:p w:rsidR="00FF79FB" w:rsidRPr="00FF79FB" w:rsidRDefault="00FF79FB" w:rsidP="00FF79FB"/>
    <w:p w:rsidR="00FF79FB" w:rsidRPr="00FF79FB" w:rsidRDefault="00FF79FB" w:rsidP="00FF79FB"/>
    <w:p w:rsidR="00FF79FB" w:rsidRPr="00FF79FB" w:rsidRDefault="00DF654A" w:rsidP="00FF79F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64.7pt;margin-top:10.1pt;width:0;height:24pt;z-index:251669504" o:connectortype="straight">
            <v:stroke endarrow="block"/>
          </v:shape>
        </w:pict>
      </w:r>
    </w:p>
    <w:p w:rsidR="00FF79FB" w:rsidRPr="00FF79FB" w:rsidRDefault="00FF79FB" w:rsidP="00FF79FB"/>
    <w:p w:rsidR="00FF79FB" w:rsidRPr="00FF79FB" w:rsidRDefault="00FF79FB" w:rsidP="00FF79FB"/>
    <w:p w:rsidR="00FF79FB" w:rsidRPr="00FF79FB" w:rsidRDefault="00FF79FB" w:rsidP="00FF79FB"/>
    <w:p w:rsidR="00FF79FB" w:rsidRPr="00FF79FB" w:rsidRDefault="00DF654A" w:rsidP="00FF79FB">
      <w:r>
        <w:rPr>
          <w:noProof/>
          <w:lang w:eastAsia="ru-RU"/>
        </w:rPr>
        <w:pict>
          <v:shape id="_x0000_s1032" type="#_x0000_t32" style="position:absolute;left:0;text-align:left;margin-left:164.7pt;margin-top:1.75pt;width:0;height:24.25pt;z-index:251670528" o:connectortype="straight">
            <v:stroke endarrow="block"/>
          </v:shape>
        </w:pict>
      </w:r>
    </w:p>
    <w:p w:rsidR="00FF79FB" w:rsidRPr="00FF79FB" w:rsidRDefault="00FF79FB" w:rsidP="00FF79FB"/>
    <w:p w:rsidR="00FF79FB" w:rsidRPr="00FF79FB" w:rsidRDefault="00FF79FB" w:rsidP="00FF79FB"/>
    <w:p w:rsidR="00FF79FB" w:rsidRPr="00FF79FB" w:rsidRDefault="00DF654A" w:rsidP="00FF79FB">
      <w:r>
        <w:rPr>
          <w:noProof/>
          <w:lang w:eastAsia="ru-RU"/>
        </w:rPr>
        <w:pict>
          <v:shape id="_x0000_s1033" type="#_x0000_t32" style="position:absolute;left:0;text-align:left;margin-left:164.7pt;margin-top:7.15pt;width:0;height:20.65pt;z-index:251671552" o:connectortype="straight">
            <v:stroke endarrow="block"/>
          </v:shape>
        </w:pict>
      </w:r>
    </w:p>
    <w:p w:rsidR="00FF79FB" w:rsidRPr="00FF79FB" w:rsidRDefault="00FF79FB" w:rsidP="00FF79FB"/>
    <w:p w:rsidR="00FF79FB" w:rsidRPr="00FF79FB" w:rsidRDefault="00FF79FB" w:rsidP="00FF79FB"/>
    <w:p w:rsidR="00FF79FB" w:rsidRPr="00FF79FB" w:rsidRDefault="00DF654A" w:rsidP="00FF79FB">
      <w:r>
        <w:rPr>
          <w:noProof/>
          <w:lang w:eastAsia="ru-RU"/>
        </w:rPr>
        <w:pict>
          <v:shape id="_x0000_s1034" type="#_x0000_t32" style="position:absolute;left:0;text-align:left;margin-left:164.7pt;margin-top:8.9pt;width:0;height:21.6pt;z-index:251672576" o:connectortype="straight">
            <v:stroke endarrow="block"/>
          </v:shape>
        </w:pict>
      </w:r>
    </w:p>
    <w:p w:rsidR="00FF79FB" w:rsidRPr="00FF79FB" w:rsidRDefault="00FF79FB" w:rsidP="00FF79FB"/>
    <w:p w:rsidR="00FF79FB" w:rsidRPr="00FF79FB" w:rsidRDefault="00FF79FB" w:rsidP="00FF79FB"/>
    <w:p w:rsidR="00FF79FB" w:rsidRPr="00FF79FB" w:rsidRDefault="00FF79FB" w:rsidP="00FF79FB"/>
    <w:p w:rsidR="00FF79FB" w:rsidRPr="00FF79FB" w:rsidRDefault="00FF79FB" w:rsidP="00FF79FB"/>
    <w:p w:rsidR="00FF79FB" w:rsidRPr="00DF2A08" w:rsidRDefault="00FF79FB" w:rsidP="00FF79FB">
      <w:pPr>
        <w:rPr>
          <w:b/>
          <w:i/>
        </w:rPr>
      </w:pPr>
    </w:p>
    <w:p w:rsidR="00DF2A08" w:rsidRPr="00DF2A08" w:rsidRDefault="00FF79FB" w:rsidP="00FF79FB">
      <w:pPr>
        <w:pStyle w:val="a3"/>
        <w:numPr>
          <w:ilvl w:val="0"/>
          <w:numId w:val="7"/>
        </w:numPr>
        <w:rPr>
          <w:b/>
          <w:i/>
        </w:rPr>
      </w:pPr>
      <w:r w:rsidRPr="00DF2A08">
        <w:rPr>
          <w:b/>
          <w:i/>
        </w:rPr>
        <w:t xml:space="preserve">Уровни социального </w:t>
      </w:r>
      <w:r w:rsidR="00DF2A08" w:rsidRPr="00DF2A08">
        <w:rPr>
          <w:b/>
          <w:i/>
        </w:rPr>
        <w:t>взаимодействия</w:t>
      </w:r>
    </w:p>
    <w:p w:rsidR="00DF2A08" w:rsidRPr="00DF2A08" w:rsidRDefault="00DF2A08" w:rsidP="00DF2A08"/>
    <w:p w:rsidR="00DF2A08" w:rsidRDefault="00DF654A" w:rsidP="00DF2A08">
      <w:r w:rsidRPr="00DF654A">
        <w:rPr>
          <w:rFonts w:ascii="Times New Roman" w:hAnsi="Times New Roman" w:cs="Times New Roman"/>
          <w:sz w:val="24"/>
          <w:szCs w:val="24"/>
        </w:rPr>
        <w:pict>
          <v:shape id="_x0000_s1037" type="#_x0000_t202" style="position:absolute;left:0;text-align:left;margin-left:169.95pt;margin-top:7.8pt;width:128.3pt;height:55.15pt;z-index:251678720;mso-width-relative:margin;mso-height-relative:margin">
            <v:textbox>
              <w:txbxContent>
                <w:p w:rsidR="00DF2A08" w:rsidRDefault="00DF2A08" w:rsidP="00253BF5">
                  <w:pPr>
                    <w:pBdr>
                      <w:bottom w:val="single" w:sz="12" w:space="1" w:color="auto"/>
                    </w:pBdr>
                    <w:ind w:left="0"/>
                  </w:pPr>
                </w:p>
                <w:p w:rsidR="00253BF5" w:rsidRDefault="00253BF5" w:rsidP="00253BF5">
                  <w:pPr>
                    <w:ind w:left="0"/>
                  </w:pPr>
                  <w:r>
                    <w:t>Примеры: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-1.85pt;margin-top:8.4pt;width:140.85pt;height:55.7pt;z-index:251680768;mso-width-relative:margin;mso-height-relative:margin">
            <v:textbox>
              <w:txbxContent>
                <w:p w:rsidR="00DF2A08" w:rsidRDefault="00DF2A08" w:rsidP="00253BF5">
                  <w:pPr>
                    <w:pBdr>
                      <w:bottom w:val="single" w:sz="12" w:space="1" w:color="auto"/>
                    </w:pBdr>
                    <w:ind w:left="0"/>
                  </w:pPr>
                </w:p>
                <w:p w:rsidR="00253BF5" w:rsidRDefault="00253BF5" w:rsidP="00253BF5">
                  <w:pPr>
                    <w:ind w:left="0"/>
                  </w:pPr>
                  <w:r>
                    <w:t>Примеры:</w:t>
                  </w:r>
                </w:p>
              </w:txbxContent>
            </v:textbox>
          </v:shape>
        </w:pict>
      </w:r>
      <w:r w:rsidRPr="00DF654A">
        <w:rPr>
          <w:rFonts w:ascii="Times New Roman" w:hAnsi="Times New Roman" w:cs="Times New Roman"/>
          <w:sz w:val="24"/>
          <w:szCs w:val="24"/>
        </w:rPr>
        <w:pict>
          <v:shape id="_x0000_s1036" type="#_x0000_t202" style="position:absolute;left:0;text-align:left;margin-left:327.3pt;margin-top:7.85pt;width:135.15pt;height:55.1pt;z-index:251676672;mso-width-relative:margin;mso-height-relative:margin">
            <v:textbox>
              <w:txbxContent>
                <w:p w:rsidR="00253BF5" w:rsidRDefault="00253BF5" w:rsidP="00253BF5">
                  <w:pPr>
                    <w:pBdr>
                      <w:bottom w:val="single" w:sz="12" w:space="1" w:color="auto"/>
                    </w:pBdr>
                    <w:ind w:left="0"/>
                  </w:pPr>
                </w:p>
                <w:p w:rsidR="00DF2A08" w:rsidRDefault="00253BF5" w:rsidP="00253BF5">
                  <w:pPr>
                    <w:ind w:left="0"/>
                  </w:pPr>
                  <w:r>
                    <w:t>Примеры:</w:t>
                  </w:r>
                </w:p>
                <w:p w:rsidR="00253BF5" w:rsidRDefault="00253BF5" w:rsidP="00253BF5">
                  <w:pPr>
                    <w:ind w:left="0"/>
                  </w:pPr>
                </w:p>
              </w:txbxContent>
            </v:textbox>
          </v:shape>
        </w:pict>
      </w:r>
    </w:p>
    <w:p w:rsidR="00DF2A08" w:rsidRDefault="00DF2A08" w:rsidP="00DF2A08">
      <w:pPr>
        <w:tabs>
          <w:tab w:val="left" w:pos="2775"/>
        </w:tabs>
      </w:pPr>
      <w:r>
        <w:tab/>
      </w:r>
      <w:r w:rsidR="00DF654A" w:rsidRPr="00DF654A">
        <w:rPr>
          <w:rFonts w:ascii="Times New Roman" w:hAnsi="Times New Roman" w:cs="Times New Roman"/>
          <w:sz w:val="24"/>
          <w:szCs w:val="24"/>
        </w:rPr>
        <w:pict>
          <v:shape id="_x0000_s1040" type="#_x0000_t202" style="position:absolute;left:0;text-align:left;margin-left:41.8pt;margin-top:423.2pt;width:140.85pt;height:33.45pt;z-index:251684864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DF2A08" w:rsidRDefault="00DF2A08" w:rsidP="00DF2A08"/>
              </w:txbxContent>
            </v:textbox>
          </v:shape>
        </w:pict>
      </w:r>
      <w:r w:rsidR="00DF654A" w:rsidRPr="00DF654A">
        <w:rPr>
          <w:rFonts w:ascii="Times New Roman" w:hAnsi="Times New Roman" w:cs="Times New Roman"/>
          <w:sz w:val="24"/>
          <w:szCs w:val="24"/>
        </w:rPr>
        <w:pict>
          <v:shape id="_x0000_s1039" type="#_x0000_t202" style="position:absolute;left:0;text-align:left;margin-left:41.8pt;margin-top:423.2pt;width:140.85pt;height:33.45pt;z-index:251682816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DF2A08" w:rsidRDefault="00DF2A08" w:rsidP="00DF2A08"/>
              </w:txbxContent>
            </v:textbox>
          </v:shape>
        </w:pict>
      </w:r>
    </w:p>
    <w:p w:rsidR="00DF2A08" w:rsidRPr="00DF2A08" w:rsidRDefault="00DF2A08" w:rsidP="00DF2A08"/>
    <w:p w:rsidR="00DF2A08" w:rsidRPr="00DF2A08" w:rsidRDefault="00DF2A08" w:rsidP="00DF2A08"/>
    <w:p w:rsidR="00DF2A08" w:rsidRPr="00DF2A08" w:rsidRDefault="00DF2A08" w:rsidP="00DF2A08">
      <w:pPr>
        <w:rPr>
          <w:b/>
          <w:i/>
        </w:rPr>
      </w:pPr>
    </w:p>
    <w:p w:rsidR="00253BF5" w:rsidRDefault="00253BF5" w:rsidP="00253BF5">
      <w:pPr>
        <w:pStyle w:val="a3"/>
        <w:tabs>
          <w:tab w:val="left" w:pos="1875"/>
        </w:tabs>
        <w:ind w:left="1788"/>
        <w:rPr>
          <w:b/>
          <w:i/>
        </w:rPr>
      </w:pPr>
    </w:p>
    <w:p w:rsidR="00FF79FB" w:rsidRDefault="00DF2A08" w:rsidP="00DF2A08">
      <w:pPr>
        <w:pStyle w:val="a3"/>
        <w:numPr>
          <w:ilvl w:val="0"/>
          <w:numId w:val="7"/>
        </w:numPr>
        <w:tabs>
          <w:tab w:val="left" w:pos="1875"/>
        </w:tabs>
        <w:rPr>
          <w:b/>
          <w:i/>
        </w:rPr>
      </w:pPr>
      <w:r w:rsidRPr="00DF2A08">
        <w:rPr>
          <w:b/>
          <w:i/>
        </w:rPr>
        <w:t>Формы социального взаимодействия</w:t>
      </w:r>
    </w:p>
    <w:p w:rsidR="00253BF5" w:rsidRPr="00DF2A08" w:rsidRDefault="00253BF5" w:rsidP="00253BF5">
      <w:pPr>
        <w:pStyle w:val="a3"/>
        <w:tabs>
          <w:tab w:val="left" w:pos="1875"/>
        </w:tabs>
        <w:ind w:left="1788"/>
        <w:rPr>
          <w:b/>
          <w:i/>
        </w:rPr>
      </w:pPr>
    </w:p>
    <w:p w:rsidR="00DF2A08" w:rsidRDefault="00DF654A" w:rsidP="00DF2A08">
      <w:pPr>
        <w:pStyle w:val="a3"/>
        <w:tabs>
          <w:tab w:val="left" w:pos="1875"/>
        </w:tabs>
        <w:ind w:left="1788"/>
      </w:pPr>
      <w:r w:rsidRPr="00DF654A">
        <w:rPr>
          <w:rFonts w:ascii="Times New Roman" w:hAnsi="Times New Roman" w:cs="Times New Roman"/>
          <w:sz w:val="24"/>
          <w:szCs w:val="24"/>
        </w:rPr>
        <w:pict>
          <v:shape id="_x0000_s1042" type="#_x0000_t202" style="position:absolute;left:0;text-align:left;margin-left:41.8pt;margin-top:423.2pt;width:140.85pt;height:33.45pt;z-index:251688960;mso-height-percent:200;mso-height-percent:200;mso-width-relative:margin;mso-height-relative:margin">
            <v:textbox style="mso-fit-shape-to-text:t">
              <w:txbxContent>
                <w:p w:rsidR="00DF2A08" w:rsidRDefault="00DF2A08" w:rsidP="00DF2A08"/>
              </w:txbxContent>
            </v:textbox>
          </v:shape>
        </w:pict>
      </w:r>
      <w:r w:rsidRPr="00DF654A">
        <w:rPr>
          <w:rFonts w:ascii="Times New Roman" w:hAnsi="Times New Roman" w:cs="Times New Roman"/>
          <w:sz w:val="24"/>
          <w:szCs w:val="24"/>
        </w:rPr>
        <w:pict>
          <v:shape id="_x0000_s1041" type="#_x0000_t202" style="position:absolute;left:0;text-align:left;margin-left:42.35pt;margin-top:516.5pt;width:140.85pt;height:33.45pt;z-index:251686912;mso-height-percent:200;mso-height-percent:200;mso-width-relative:margin;mso-height-relative:margin">
            <v:textbox style="mso-fit-shape-to-text:t">
              <w:txbxContent>
                <w:p w:rsidR="00DF2A08" w:rsidRDefault="00DF2A08" w:rsidP="00DF2A08"/>
              </w:txbxContent>
            </v:textbox>
          </v:shape>
        </w:pict>
      </w:r>
    </w:p>
    <w:p w:rsidR="00DF2A08" w:rsidRPr="00DF2A08" w:rsidRDefault="00DF654A" w:rsidP="00DF2A08">
      <w:r w:rsidRPr="00DF654A">
        <w:rPr>
          <w:rFonts w:ascii="Times New Roman" w:hAnsi="Times New Roman" w:cs="Times New Roman"/>
          <w:sz w:val="24"/>
          <w:szCs w:val="24"/>
        </w:rPr>
        <w:pict>
          <v:shape id="_x0000_s1035" type="#_x0000_t202" style="position:absolute;left:0;text-align:left;margin-left:-1.85pt;margin-top:7.8pt;width:140.85pt;height:45.35pt;z-index:251674624;mso-width-relative:margin;mso-height-relative:margin">
            <v:textbox>
              <w:txbxContent>
                <w:p w:rsidR="00DF2A08" w:rsidRDefault="00DF2A08" w:rsidP="00DF2A08">
                  <w:pPr>
                    <w:pBdr>
                      <w:bottom w:val="single" w:sz="12" w:space="1" w:color="auto"/>
                    </w:pBdr>
                  </w:pPr>
                </w:p>
                <w:p w:rsidR="00253BF5" w:rsidRDefault="00253BF5" w:rsidP="00253BF5">
                  <w:pPr>
                    <w:ind w:left="0"/>
                  </w:pPr>
                  <w:r>
                    <w:t>Примеры:</w:t>
                  </w:r>
                </w:p>
              </w:txbxContent>
            </v:textbox>
          </v:shape>
        </w:pict>
      </w:r>
      <w:r w:rsidRPr="00DF654A">
        <w:rPr>
          <w:rFonts w:ascii="Times New Roman" w:hAnsi="Times New Roman" w:cs="Times New Roman"/>
          <w:sz w:val="24"/>
          <w:szCs w:val="24"/>
        </w:rPr>
        <w:pict>
          <v:shape id="_x0000_s1045" type="#_x0000_t202" style="position:absolute;left:0;text-align:left;margin-left:164.7pt;margin-top:7.8pt;width:141.3pt;height:44.8pt;z-index:251695104;mso-width-relative:margin;mso-height-relative:margin">
            <v:textbox>
              <w:txbxContent>
                <w:p w:rsidR="00DF2A08" w:rsidRDefault="00DF2A08" w:rsidP="00DF2A08">
                  <w:pPr>
                    <w:pBdr>
                      <w:bottom w:val="single" w:sz="12" w:space="1" w:color="auto"/>
                    </w:pBdr>
                  </w:pPr>
                </w:p>
                <w:p w:rsidR="00253BF5" w:rsidRDefault="00253BF5" w:rsidP="00253BF5">
                  <w:pPr>
                    <w:ind w:left="0"/>
                  </w:pPr>
                  <w:r>
                    <w:t>Примеры:</w:t>
                  </w:r>
                </w:p>
              </w:txbxContent>
            </v:textbox>
          </v:shape>
        </w:pict>
      </w:r>
      <w:r w:rsidRPr="00DF654A">
        <w:rPr>
          <w:rFonts w:ascii="Times New Roman" w:hAnsi="Times New Roman" w:cs="Times New Roman"/>
          <w:sz w:val="24"/>
          <w:szCs w:val="24"/>
        </w:rPr>
        <w:pict>
          <v:shape id="_x0000_s1046" type="#_x0000_t202" style="position:absolute;left:0;text-align:left;margin-left:340.3pt;margin-top:7.8pt;width:129.65pt;height:20.9pt;z-index:251697152;mso-width-relative:margin;mso-height-relative:margin">
            <v:textbox>
              <w:txbxContent>
                <w:p w:rsidR="00DF2A08" w:rsidRDefault="00DF2A08" w:rsidP="00DF2A08"/>
              </w:txbxContent>
            </v:textbox>
          </v:shape>
        </w:pict>
      </w:r>
    </w:p>
    <w:p w:rsidR="00DF2A08" w:rsidRPr="00DF2A08" w:rsidRDefault="00DF2A08" w:rsidP="00DF2A08"/>
    <w:p w:rsidR="00DF2A08" w:rsidRPr="00DF2A08" w:rsidRDefault="00DF2A08" w:rsidP="00DF2A08"/>
    <w:p w:rsidR="00DF2A08" w:rsidRPr="00DF2A08" w:rsidRDefault="00DF2A08" w:rsidP="00DF2A08"/>
    <w:p w:rsidR="00253BF5" w:rsidRDefault="00253BF5" w:rsidP="00253BF5">
      <w:pPr>
        <w:pStyle w:val="a3"/>
        <w:ind w:left="1788"/>
        <w:rPr>
          <w:b/>
          <w:i/>
        </w:rPr>
      </w:pPr>
    </w:p>
    <w:p w:rsidR="00DF2A08" w:rsidRPr="00DF2A08" w:rsidRDefault="00DF2A08" w:rsidP="00DF2A08">
      <w:pPr>
        <w:pStyle w:val="a3"/>
        <w:numPr>
          <w:ilvl w:val="0"/>
          <w:numId w:val="7"/>
        </w:numPr>
        <w:rPr>
          <w:b/>
          <w:i/>
        </w:rPr>
      </w:pPr>
      <w:r w:rsidRPr="00DF2A08">
        <w:rPr>
          <w:b/>
          <w:i/>
        </w:rPr>
        <w:t>Заполните таблицу</w:t>
      </w:r>
    </w:p>
    <w:p w:rsidR="00DF2A08" w:rsidRDefault="00DF2A08" w:rsidP="00DF2A08"/>
    <w:tbl>
      <w:tblPr>
        <w:tblStyle w:val="a6"/>
        <w:tblpPr w:leftFromText="180" w:rightFromText="180" w:vertAnchor="text" w:horzAnchor="margin" w:tblpY="176"/>
        <w:tblW w:w="0" w:type="auto"/>
        <w:tblLook w:val="04A0"/>
      </w:tblPr>
      <w:tblGrid>
        <w:gridCol w:w="2556"/>
        <w:gridCol w:w="3224"/>
        <w:gridCol w:w="3224"/>
      </w:tblGrid>
      <w:tr w:rsidR="00DF2A08" w:rsidTr="00DF2A08">
        <w:tc>
          <w:tcPr>
            <w:tcW w:w="2556" w:type="dxa"/>
          </w:tcPr>
          <w:p w:rsidR="00DF2A08" w:rsidRDefault="00DF2A08" w:rsidP="00DF2A08">
            <w:pPr>
              <w:tabs>
                <w:tab w:val="left" w:pos="1695"/>
              </w:tabs>
              <w:ind w:left="0"/>
            </w:pPr>
          </w:p>
        </w:tc>
        <w:tc>
          <w:tcPr>
            <w:tcW w:w="3224" w:type="dxa"/>
          </w:tcPr>
          <w:p w:rsidR="00DF2A08" w:rsidRDefault="006145DF" w:rsidP="00DF2A08">
            <w:pPr>
              <w:tabs>
                <w:tab w:val="left" w:pos="1695"/>
              </w:tabs>
              <w:ind w:left="0"/>
              <w:jc w:val="center"/>
            </w:pPr>
            <w:r>
              <w:t>Определение</w:t>
            </w:r>
          </w:p>
        </w:tc>
        <w:tc>
          <w:tcPr>
            <w:tcW w:w="3224" w:type="dxa"/>
          </w:tcPr>
          <w:p w:rsidR="00DF2A08" w:rsidRDefault="00DF2A08" w:rsidP="00DF2A08">
            <w:pPr>
              <w:tabs>
                <w:tab w:val="left" w:pos="1695"/>
              </w:tabs>
              <w:ind w:left="0"/>
              <w:jc w:val="center"/>
            </w:pPr>
            <w:r>
              <w:t>3 примера</w:t>
            </w:r>
          </w:p>
        </w:tc>
      </w:tr>
      <w:tr w:rsidR="00DF2A08" w:rsidTr="00DF2A08">
        <w:tc>
          <w:tcPr>
            <w:tcW w:w="2556" w:type="dxa"/>
          </w:tcPr>
          <w:p w:rsidR="00DF2A08" w:rsidRDefault="00DF2A08" w:rsidP="00DF2A08">
            <w:pPr>
              <w:tabs>
                <w:tab w:val="left" w:pos="1695"/>
              </w:tabs>
              <w:ind w:left="0"/>
            </w:pPr>
            <w:r>
              <w:t>Социальный контакт</w:t>
            </w:r>
          </w:p>
        </w:tc>
        <w:tc>
          <w:tcPr>
            <w:tcW w:w="3224" w:type="dxa"/>
          </w:tcPr>
          <w:p w:rsidR="00DF2A08" w:rsidRDefault="00DF2A08" w:rsidP="00DF2A08">
            <w:pPr>
              <w:tabs>
                <w:tab w:val="left" w:pos="1695"/>
              </w:tabs>
              <w:ind w:left="0"/>
            </w:pPr>
          </w:p>
        </w:tc>
        <w:tc>
          <w:tcPr>
            <w:tcW w:w="3224" w:type="dxa"/>
          </w:tcPr>
          <w:p w:rsidR="00DF2A08" w:rsidRDefault="00DF2A08" w:rsidP="00DF2A08">
            <w:pPr>
              <w:tabs>
                <w:tab w:val="left" w:pos="1695"/>
              </w:tabs>
              <w:ind w:left="0"/>
            </w:pPr>
          </w:p>
        </w:tc>
      </w:tr>
      <w:tr w:rsidR="00DF2A08" w:rsidTr="00DF2A08">
        <w:tc>
          <w:tcPr>
            <w:tcW w:w="2556" w:type="dxa"/>
          </w:tcPr>
          <w:p w:rsidR="00DF2A08" w:rsidRDefault="00DF2A08" w:rsidP="00DF2A08">
            <w:pPr>
              <w:tabs>
                <w:tab w:val="left" w:pos="1695"/>
              </w:tabs>
              <w:ind w:left="0"/>
            </w:pPr>
            <w:r>
              <w:t>Социальное взаимодействие</w:t>
            </w:r>
          </w:p>
        </w:tc>
        <w:tc>
          <w:tcPr>
            <w:tcW w:w="3224" w:type="dxa"/>
          </w:tcPr>
          <w:p w:rsidR="00DF2A08" w:rsidRDefault="00DF2A08" w:rsidP="00DF2A08">
            <w:pPr>
              <w:tabs>
                <w:tab w:val="left" w:pos="1695"/>
              </w:tabs>
              <w:ind w:left="0"/>
            </w:pPr>
          </w:p>
        </w:tc>
        <w:tc>
          <w:tcPr>
            <w:tcW w:w="3224" w:type="dxa"/>
          </w:tcPr>
          <w:p w:rsidR="00DF2A08" w:rsidRDefault="00DF2A08" w:rsidP="00DF2A08">
            <w:pPr>
              <w:tabs>
                <w:tab w:val="left" w:pos="1695"/>
              </w:tabs>
              <w:ind w:left="0"/>
            </w:pPr>
          </w:p>
        </w:tc>
      </w:tr>
      <w:tr w:rsidR="00DF2A08" w:rsidTr="00253BF5">
        <w:trPr>
          <w:trHeight w:val="1124"/>
        </w:trPr>
        <w:tc>
          <w:tcPr>
            <w:tcW w:w="2556" w:type="dxa"/>
          </w:tcPr>
          <w:p w:rsidR="00DF2A08" w:rsidRDefault="00DF2A08" w:rsidP="00DF2A08">
            <w:pPr>
              <w:tabs>
                <w:tab w:val="left" w:pos="1695"/>
              </w:tabs>
              <w:ind w:left="0"/>
            </w:pPr>
            <w:r>
              <w:t>Социальные отношения</w:t>
            </w:r>
          </w:p>
        </w:tc>
        <w:tc>
          <w:tcPr>
            <w:tcW w:w="3224" w:type="dxa"/>
          </w:tcPr>
          <w:p w:rsidR="00DF2A08" w:rsidRPr="00A319AF" w:rsidRDefault="00A319AF" w:rsidP="00A319AF">
            <w:pPr>
              <w:ind w:left="0"/>
            </w:pPr>
            <w:r w:rsidRPr="00A319AF">
              <w:t>отношения между людьми или группами людей, осуществляющиеся в соответствии с законами соц</w:t>
            </w:r>
            <w:proofErr w:type="gramStart"/>
            <w:r w:rsidRPr="00A319AF">
              <w:t>.о</w:t>
            </w:r>
            <w:proofErr w:type="gramEnd"/>
            <w:r w:rsidRPr="00A319AF">
              <w:t>рганизации общества.( отношения власти)</w:t>
            </w:r>
          </w:p>
        </w:tc>
        <w:tc>
          <w:tcPr>
            <w:tcW w:w="3224" w:type="dxa"/>
          </w:tcPr>
          <w:p w:rsidR="00DF2A08" w:rsidRDefault="00DF2A08" w:rsidP="00DF2A08">
            <w:pPr>
              <w:tabs>
                <w:tab w:val="left" w:pos="1695"/>
              </w:tabs>
              <w:ind w:left="0"/>
            </w:pPr>
          </w:p>
        </w:tc>
      </w:tr>
    </w:tbl>
    <w:p w:rsidR="00DF2A08" w:rsidRDefault="00DF2A08" w:rsidP="00DF2A08"/>
    <w:p w:rsidR="00A319AF" w:rsidRDefault="00A319AF" w:rsidP="00DF2A08">
      <w:pPr>
        <w:tabs>
          <w:tab w:val="left" w:pos="1695"/>
        </w:tabs>
      </w:pPr>
    </w:p>
    <w:p w:rsidR="00574F20" w:rsidRDefault="00574F20" w:rsidP="00DF2A08">
      <w:pPr>
        <w:tabs>
          <w:tab w:val="left" w:pos="1695"/>
        </w:tabs>
      </w:pPr>
    </w:p>
    <w:p w:rsidR="00574F20" w:rsidRDefault="00574F20" w:rsidP="00DF2A08">
      <w:pPr>
        <w:tabs>
          <w:tab w:val="left" w:pos="1695"/>
        </w:tabs>
      </w:pPr>
    </w:p>
    <w:p w:rsidR="00574F20" w:rsidRDefault="00574F20" w:rsidP="00DF2A08">
      <w:pPr>
        <w:tabs>
          <w:tab w:val="left" w:pos="1695"/>
        </w:tabs>
      </w:pPr>
    </w:p>
    <w:p w:rsidR="00574F20" w:rsidRDefault="00574F20" w:rsidP="00DF2A08">
      <w:pPr>
        <w:tabs>
          <w:tab w:val="left" w:pos="1695"/>
        </w:tabs>
      </w:pPr>
    </w:p>
    <w:p w:rsidR="00574F20" w:rsidRDefault="00574F20" w:rsidP="00DF2A08">
      <w:pPr>
        <w:tabs>
          <w:tab w:val="left" w:pos="1695"/>
        </w:tabs>
      </w:pPr>
    </w:p>
    <w:p w:rsidR="00574F20" w:rsidRDefault="00574F20" w:rsidP="00DF2A08">
      <w:pPr>
        <w:tabs>
          <w:tab w:val="left" w:pos="1695"/>
        </w:tabs>
      </w:pPr>
    </w:p>
    <w:p w:rsidR="00574F20" w:rsidRDefault="00574F20" w:rsidP="00DF2A08">
      <w:pPr>
        <w:tabs>
          <w:tab w:val="left" w:pos="1695"/>
        </w:tabs>
      </w:pPr>
    </w:p>
    <w:p w:rsidR="00574F20" w:rsidRDefault="00574F20" w:rsidP="00DF2A08">
      <w:pPr>
        <w:tabs>
          <w:tab w:val="left" w:pos="1695"/>
        </w:tabs>
      </w:pPr>
    </w:p>
    <w:p w:rsidR="00574F20" w:rsidRDefault="00574F20" w:rsidP="00DF2A08">
      <w:pPr>
        <w:tabs>
          <w:tab w:val="left" w:pos="1695"/>
        </w:tabs>
      </w:pPr>
    </w:p>
    <w:p w:rsidR="00574F20" w:rsidRDefault="00574F20" w:rsidP="00DF2A08">
      <w:pPr>
        <w:tabs>
          <w:tab w:val="left" w:pos="1695"/>
        </w:tabs>
      </w:pPr>
    </w:p>
    <w:p w:rsidR="00DF2A08" w:rsidRDefault="00DF2A08" w:rsidP="00DF2A08">
      <w:pPr>
        <w:tabs>
          <w:tab w:val="left" w:pos="1695"/>
        </w:tabs>
      </w:pPr>
      <w:r>
        <w:tab/>
      </w:r>
    </w:p>
    <w:p w:rsidR="00574F20" w:rsidRDefault="00574F20" w:rsidP="00DF2A08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p w:rsidR="00DF2A08" w:rsidRPr="006145DF" w:rsidRDefault="00C64F25" w:rsidP="00C64F25">
      <w:pPr>
        <w:pStyle w:val="a3"/>
        <w:numPr>
          <w:ilvl w:val="0"/>
          <w:numId w:val="2"/>
        </w:numPr>
        <w:tabs>
          <w:tab w:val="left" w:pos="1695"/>
        </w:tabs>
        <w:rPr>
          <w:b/>
        </w:rPr>
      </w:pPr>
      <w:r w:rsidRPr="006145DF">
        <w:rPr>
          <w:b/>
        </w:rPr>
        <w:t>СОЦИАЛЬНЫЙ КОНФЛИКТ</w:t>
      </w:r>
    </w:p>
    <w:p w:rsidR="00C64F25" w:rsidRDefault="00C64F25" w:rsidP="00C64F25">
      <w:pPr>
        <w:pStyle w:val="a3"/>
        <w:tabs>
          <w:tab w:val="left" w:pos="1695"/>
        </w:tabs>
      </w:pPr>
      <w:r>
        <w:t>- противоречие, столкновение социальных интересов, взглядов, позиций</w:t>
      </w:r>
    </w:p>
    <w:p w:rsidR="00C64F25" w:rsidRDefault="00A319AF" w:rsidP="008D67B1">
      <w:pPr>
        <w:pStyle w:val="a3"/>
        <w:numPr>
          <w:ilvl w:val="0"/>
          <w:numId w:val="9"/>
        </w:numPr>
        <w:tabs>
          <w:tab w:val="left" w:pos="0"/>
        </w:tabs>
        <w:jc w:val="center"/>
        <w:rPr>
          <w:b/>
          <w:i/>
        </w:rPr>
      </w:pPr>
      <w:r>
        <w:rPr>
          <w:b/>
          <w:i/>
        </w:rPr>
        <w:t xml:space="preserve">Классификация </w:t>
      </w:r>
      <w:r w:rsidR="00C64F25" w:rsidRPr="00D470FD">
        <w:rPr>
          <w:b/>
          <w:i/>
        </w:rPr>
        <w:t xml:space="preserve"> </w:t>
      </w:r>
      <w:r>
        <w:rPr>
          <w:b/>
          <w:i/>
        </w:rPr>
        <w:t>конфликтов</w:t>
      </w:r>
    </w:p>
    <w:p w:rsidR="00A319AF" w:rsidRPr="00A319AF" w:rsidRDefault="00A319AF" w:rsidP="006145DF">
      <w:pPr>
        <w:pStyle w:val="a7"/>
        <w:numPr>
          <w:ilvl w:val="0"/>
          <w:numId w:val="14"/>
        </w:numPr>
        <w:spacing w:before="0" w:beforeAutospacing="0" w:after="240" w:afterAutospacing="0"/>
        <w:contextualSpacing/>
        <w:jc w:val="center"/>
        <w:textAlignment w:val="baseline"/>
        <w:rPr>
          <w:i/>
          <w:color w:val="333333"/>
          <w:sz w:val="22"/>
          <w:szCs w:val="20"/>
          <w:shd w:val="clear" w:color="auto" w:fill="FFFFFF"/>
        </w:rPr>
      </w:pPr>
      <w:r w:rsidRPr="00A319AF">
        <w:rPr>
          <w:i/>
          <w:color w:val="333333"/>
          <w:sz w:val="22"/>
          <w:szCs w:val="20"/>
          <w:shd w:val="clear" w:color="auto" w:fill="FFFFFF"/>
        </w:rPr>
        <w:t>В зависимости от основания, по которому проводится типология, социологи выделяют следующие виды конфликтов:</w:t>
      </w:r>
    </w:p>
    <w:p w:rsidR="00A319AF" w:rsidRDefault="00A319AF" w:rsidP="00A319AF">
      <w:pPr>
        <w:pStyle w:val="a7"/>
        <w:spacing w:before="0" w:beforeAutospacing="0" w:after="240" w:afterAutospacing="0"/>
        <w:contextualSpacing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а) по длительности: долгосрочные, краткосрочные, разовые, затяжные и повторяющиеся;</w:t>
      </w:r>
    </w:p>
    <w:p w:rsidR="00A319AF" w:rsidRDefault="00A319AF" w:rsidP="00A319AF">
      <w:pPr>
        <w:pStyle w:val="a7"/>
        <w:spacing w:before="0" w:beforeAutospacing="0" w:after="240" w:afterAutospacing="0"/>
        <w:contextualSpacing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б) по источнику возникновения: объективные, субъективные и ложные;</w:t>
      </w:r>
    </w:p>
    <w:p w:rsidR="00A319AF" w:rsidRDefault="00A319AF" w:rsidP="00A319AF">
      <w:pPr>
        <w:pStyle w:val="a7"/>
        <w:spacing w:before="0" w:beforeAutospacing="0" w:after="240" w:afterAutospacing="0"/>
        <w:contextualSpacing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в) по форме: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внутренние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внешние;</w:t>
      </w:r>
    </w:p>
    <w:p w:rsidR="00A319AF" w:rsidRDefault="00A319AF" w:rsidP="00A319AF">
      <w:pPr>
        <w:pStyle w:val="a7"/>
        <w:spacing w:before="0" w:beforeAutospacing="0" w:after="240" w:afterAutospacing="0"/>
        <w:contextualSpacing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г) по характеру развития: преднамеренные и спонтанные;</w:t>
      </w:r>
    </w:p>
    <w:p w:rsidR="00A319AF" w:rsidRDefault="00A319AF" w:rsidP="00A319AF">
      <w:pPr>
        <w:pStyle w:val="a7"/>
        <w:spacing w:before="0" w:beforeAutospacing="0" w:after="240" w:afterAutospacing="0"/>
        <w:contextualSpacing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 по объему: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глобальные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локальные, региональные, групповые и личные;</w:t>
      </w:r>
    </w:p>
    <w:p w:rsidR="00A319AF" w:rsidRDefault="00A319AF" w:rsidP="00A319AF">
      <w:pPr>
        <w:pStyle w:val="a7"/>
        <w:spacing w:before="0" w:beforeAutospacing="0" w:after="240" w:afterAutospacing="0"/>
        <w:contextualSpacing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е) по используемым средствам: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насильственные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ненасильственные;</w:t>
      </w:r>
    </w:p>
    <w:p w:rsidR="00A319AF" w:rsidRDefault="00A319AF" w:rsidP="00A319AF">
      <w:pPr>
        <w:pStyle w:val="a7"/>
        <w:spacing w:before="0" w:beforeAutospacing="0" w:after="240" w:afterAutospacing="0"/>
        <w:contextualSpacing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ж) по влиянию на ход развития общества: прогрессивные и регрессивные;</w:t>
      </w:r>
    </w:p>
    <w:p w:rsidR="00A319AF" w:rsidRDefault="00A319AF" w:rsidP="00A319AF">
      <w:pPr>
        <w:pStyle w:val="a7"/>
        <w:spacing w:before="0" w:beforeAutospacing="0" w:after="240" w:afterAutospacing="0"/>
        <w:contextualSpacing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) по сферам общественной жизни: экономические (или производственные), политические, этнические, семейно-бытовые.</w:t>
      </w:r>
    </w:p>
    <w:p w:rsidR="00C64F25" w:rsidRPr="006145DF" w:rsidRDefault="00A319AF" w:rsidP="006145DF">
      <w:pPr>
        <w:pStyle w:val="a3"/>
        <w:numPr>
          <w:ilvl w:val="0"/>
          <w:numId w:val="14"/>
        </w:numPr>
        <w:tabs>
          <w:tab w:val="left" w:pos="1695"/>
        </w:tabs>
        <w:rPr>
          <w:i/>
        </w:rPr>
      </w:pPr>
      <w:r w:rsidRPr="006145DF">
        <w:rPr>
          <w:i/>
        </w:rPr>
        <w:t>В зависимости от сфер противоречий выделяют:</w:t>
      </w:r>
    </w:p>
    <w:p w:rsidR="008D67B1" w:rsidRDefault="00DF654A" w:rsidP="00C64F25">
      <w:r w:rsidRPr="00DF654A">
        <w:rPr>
          <w:rFonts w:ascii="Times New Roman" w:hAnsi="Times New Roman" w:cs="Times New Roman"/>
          <w:sz w:val="24"/>
          <w:szCs w:val="24"/>
        </w:rPr>
        <w:pict>
          <v:shape id="_x0000_s1050" type="#_x0000_t202" style="position:absolute;left:0;text-align:left;margin-left:322.85pt;margin-top:41.5pt;width:129.85pt;height:21.4pt;z-index:251705344;mso-height-percent:200;mso-height-percent:200;mso-width-relative:margin;mso-height-relative:margin">
            <v:textbox style="mso-fit-shape-to-text:t">
              <w:txbxContent>
                <w:p w:rsidR="008D67B1" w:rsidRDefault="008D67B1" w:rsidP="008D67B1"/>
              </w:txbxContent>
            </v:textbox>
          </v:shape>
        </w:pict>
      </w:r>
      <w:r w:rsidRPr="00DF654A">
        <w:rPr>
          <w:rFonts w:ascii="Times New Roman" w:hAnsi="Times New Roman" w:cs="Times New Roman"/>
          <w:sz w:val="24"/>
          <w:szCs w:val="24"/>
        </w:rPr>
        <w:pict>
          <v:shape id="_x0000_s1049" type="#_x0000_t202" style="position:absolute;left:0;text-align:left;margin-left:161.35pt;margin-top:41pt;width:137.6pt;height:21.4pt;z-index:251703296;mso-height-percent:200;mso-height-percent:200;mso-width-relative:margin;mso-height-relative:margin">
            <v:textbox style="mso-fit-shape-to-text:t">
              <w:txbxContent>
                <w:p w:rsidR="008D67B1" w:rsidRDefault="008D67B1" w:rsidP="008D67B1"/>
              </w:txbxContent>
            </v:textbox>
          </v:shape>
        </w:pict>
      </w:r>
      <w:r>
        <w:pict>
          <v:shape id="_x0000_s1043" type="#_x0000_t202" style="position:absolute;left:0;text-align:left;margin-left:-2.2pt;margin-top:40.5pt;width:133.3pt;height:21.4pt;z-index:251691008;mso-height-percent:200;mso-height-percent:200;mso-width-relative:margin;mso-height-relative:margin">
            <v:textbox style="mso-fit-shape-to-text:t">
              <w:txbxContent>
                <w:p w:rsidR="00DF2A08" w:rsidRDefault="00DF2A08" w:rsidP="00DF2A08"/>
              </w:txbxContent>
            </v:textbox>
          </v:shape>
        </w:pict>
      </w:r>
      <w:r>
        <w:pict>
          <v:shape id="_x0000_s1044" type="#_x0000_t202" style="position:absolute;left:0;text-align:left;margin-left:322.85pt;margin-top:2.5pt;width:125.35pt;height:21.4pt;z-index:251693056;mso-width-relative:margin;mso-height-relative:margin">
            <v:textbox>
              <w:txbxContent>
                <w:p w:rsidR="00DF2A08" w:rsidRDefault="00DF2A08" w:rsidP="00DF2A08"/>
              </w:txbxContent>
            </v:textbox>
          </v:shape>
        </w:pict>
      </w:r>
      <w:r w:rsidRPr="00DF654A">
        <w:rPr>
          <w:rFonts w:ascii="Times New Roman" w:hAnsi="Times New Roman" w:cs="Times New Roman"/>
          <w:sz w:val="24"/>
          <w:szCs w:val="24"/>
        </w:rPr>
        <w:pict>
          <v:shape id="_x0000_s1048" type="#_x0000_t202" style="position:absolute;left:0;text-align:left;margin-left:161.35pt;margin-top:2.5pt;width:132.35pt;height:21.9pt;z-index:251701248;mso-width-relative:margin;mso-height-relative:margin">
            <v:textbox>
              <w:txbxContent>
                <w:p w:rsidR="00C64F25" w:rsidRDefault="00C64F25" w:rsidP="00C64F25"/>
              </w:txbxContent>
            </v:textbox>
          </v:shape>
        </w:pict>
      </w:r>
      <w:r w:rsidRPr="00DF654A">
        <w:rPr>
          <w:rFonts w:ascii="Times New Roman" w:hAnsi="Times New Roman" w:cs="Times New Roman"/>
          <w:sz w:val="24"/>
          <w:szCs w:val="24"/>
        </w:rPr>
        <w:pict>
          <v:shape id="_x0000_s1047" type="#_x0000_t202" style="position:absolute;left:0;text-align:left;margin-left:-2.65pt;margin-top:2pt;width:133.3pt;height:21.4pt;z-index:251699200;mso-height-percent:200;mso-height-percent:200;mso-width-relative:margin;mso-height-relative:margin">
            <v:textbox style="mso-fit-shape-to-text:t">
              <w:txbxContent>
                <w:p w:rsidR="00C64F25" w:rsidRDefault="00C64F25" w:rsidP="00C64F25"/>
              </w:txbxContent>
            </v:textbox>
          </v:shape>
        </w:pict>
      </w:r>
    </w:p>
    <w:p w:rsidR="008D67B1" w:rsidRPr="008D67B1" w:rsidRDefault="008D67B1" w:rsidP="008D67B1"/>
    <w:p w:rsidR="008D67B1" w:rsidRPr="008D67B1" w:rsidRDefault="008D67B1" w:rsidP="008D67B1"/>
    <w:p w:rsidR="008D67B1" w:rsidRPr="008D67B1" w:rsidRDefault="008D67B1" w:rsidP="008D67B1"/>
    <w:p w:rsidR="008D67B1" w:rsidRPr="008D67B1" w:rsidRDefault="008D67B1" w:rsidP="008D67B1"/>
    <w:p w:rsidR="008D67B1" w:rsidRDefault="00DF654A" w:rsidP="008D67B1">
      <w:r>
        <w:rPr>
          <w:noProof/>
        </w:rPr>
        <w:pict>
          <v:shape id="_x0000_s1052" type="#_x0000_t202" style="position:absolute;left:0;text-align:left;margin-left:0;margin-top:11.6pt;width:101.75pt;height:26.9pt;z-index:251708416;mso-position-horizontal:center;mso-width-relative:margin;mso-height-relative:margin" strokecolor="white [3212]">
            <v:textbox>
              <w:txbxContent>
                <w:p w:rsidR="008D67B1" w:rsidRDefault="008D67B1" w:rsidP="008D67B1">
                  <w:pPr>
                    <w:ind w:left="0"/>
                    <w:jc w:val="center"/>
                  </w:pPr>
                  <w:r>
                    <w:t>характеризуются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1" type="#_x0000_t67" style="position:absolute;left:0;text-align:left;margin-left:97.95pt;margin-top:11.6pt;width:271.5pt;height:42pt;z-index:251706368" adj="9818,5585">
            <v:textbox style="layout-flow:vertical-ideographic"/>
          </v:shape>
        </w:pict>
      </w:r>
    </w:p>
    <w:p w:rsidR="008D67B1" w:rsidRDefault="008D67B1" w:rsidP="008D67B1">
      <w:pPr>
        <w:tabs>
          <w:tab w:val="left" w:pos="3930"/>
        </w:tabs>
      </w:pPr>
      <w:r>
        <w:tab/>
      </w:r>
    </w:p>
    <w:p w:rsidR="008D67B1" w:rsidRPr="008D67B1" w:rsidRDefault="008D67B1" w:rsidP="008D67B1"/>
    <w:p w:rsidR="008D67B1" w:rsidRPr="008D67B1" w:rsidRDefault="008D67B1" w:rsidP="001F5621">
      <w:pPr>
        <w:ind w:left="0"/>
      </w:pPr>
    </w:p>
    <w:p w:rsidR="008D67B1" w:rsidRDefault="008D67B1" w:rsidP="008D67B1"/>
    <w:p w:rsidR="00C64F25" w:rsidRDefault="008D67B1" w:rsidP="008D67B1">
      <w:pPr>
        <w:pStyle w:val="a3"/>
        <w:numPr>
          <w:ilvl w:val="0"/>
          <w:numId w:val="8"/>
        </w:numPr>
      </w:pPr>
      <w:r>
        <w:t>____________________</w:t>
      </w:r>
    </w:p>
    <w:p w:rsidR="008D67B1" w:rsidRDefault="008D67B1" w:rsidP="008D67B1">
      <w:pPr>
        <w:pStyle w:val="a3"/>
        <w:numPr>
          <w:ilvl w:val="0"/>
          <w:numId w:val="8"/>
        </w:numPr>
      </w:pPr>
      <w:r>
        <w:t>____________________</w:t>
      </w:r>
    </w:p>
    <w:p w:rsidR="008D67B1" w:rsidRDefault="008D67B1" w:rsidP="008D67B1">
      <w:pPr>
        <w:pStyle w:val="a3"/>
        <w:numPr>
          <w:ilvl w:val="0"/>
          <w:numId w:val="8"/>
        </w:numPr>
      </w:pPr>
      <w:r>
        <w:t>____________________</w:t>
      </w:r>
    </w:p>
    <w:p w:rsidR="008D67B1" w:rsidRDefault="008D67B1" w:rsidP="008D67B1">
      <w:pPr>
        <w:pStyle w:val="a3"/>
        <w:numPr>
          <w:ilvl w:val="0"/>
          <w:numId w:val="8"/>
        </w:numPr>
      </w:pPr>
      <w:r>
        <w:t>____________________</w:t>
      </w:r>
    </w:p>
    <w:p w:rsidR="008D67B1" w:rsidRPr="001F5621" w:rsidRDefault="001F5621" w:rsidP="001F5621">
      <w:pPr>
        <w:pStyle w:val="a3"/>
        <w:numPr>
          <w:ilvl w:val="0"/>
          <w:numId w:val="9"/>
        </w:numPr>
        <w:jc w:val="center"/>
        <w:rPr>
          <w:b/>
          <w:i/>
        </w:rPr>
      </w:pPr>
      <w:r w:rsidRPr="001F5621">
        <w:rPr>
          <w:b/>
          <w:i/>
        </w:rPr>
        <w:t>Причины социальных конфликтов</w:t>
      </w:r>
    </w:p>
    <w:p w:rsidR="001F5621" w:rsidRPr="001F5621" w:rsidRDefault="001F5621" w:rsidP="001F5621">
      <w:pPr>
        <w:pStyle w:val="a3"/>
        <w:numPr>
          <w:ilvl w:val="0"/>
          <w:numId w:val="11"/>
        </w:numPr>
      </w:pPr>
      <w:r w:rsidRPr="001F5621">
        <w:t>соц. неоднородность общества</w:t>
      </w:r>
    </w:p>
    <w:p w:rsidR="001F5621" w:rsidRPr="001F5621" w:rsidRDefault="001F5621" w:rsidP="001F5621">
      <w:pPr>
        <w:pStyle w:val="a3"/>
        <w:numPr>
          <w:ilvl w:val="0"/>
          <w:numId w:val="11"/>
        </w:numPr>
      </w:pPr>
      <w:r w:rsidRPr="001F5621">
        <w:t>различие в уровнях доходов, власти, престиже, образовании</w:t>
      </w:r>
    </w:p>
    <w:p w:rsidR="001F5621" w:rsidRPr="001F5621" w:rsidRDefault="001F5621" w:rsidP="001F5621">
      <w:pPr>
        <w:pStyle w:val="a3"/>
        <w:numPr>
          <w:ilvl w:val="0"/>
          <w:numId w:val="11"/>
        </w:numPr>
      </w:pPr>
      <w:r w:rsidRPr="001F5621">
        <w:t>религиозные различия</w:t>
      </w:r>
    </w:p>
    <w:p w:rsidR="001F5621" w:rsidRPr="001F5621" w:rsidRDefault="001F5621" w:rsidP="001F5621">
      <w:pPr>
        <w:pStyle w:val="a3"/>
        <w:numPr>
          <w:ilvl w:val="0"/>
          <w:numId w:val="11"/>
        </w:numPr>
      </w:pPr>
      <w:r w:rsidRPr="001F5621">
        <w:t>социально-психологические черты человека</w:t>
      </w:r>
    </w:p>
    <w:p w:rsidR="001F5621" w:rsidRDefault="001F5621" w:rsidP="001F5621">
      <w:pPr>
        <w:pStyle w:val="a3"/>
        <w:ind w:left="360"/>
      </w:pPr>
    </w:p>
    <w:p w:rsidR="008D67B1" w:rsidRPr="00D470FD" w:rsidRDefault="008D67B1" w:rsidP="008D67B1">
      <w:pPr>
        <w:pStyle w:val="a3"/>
        <w:numPr>
          <w:ilvl w:val="0"/>
          <w:numId w:val="9"/>
        </w:numPr>
        <w:tabs>
          <w:tab w:val="left" w:pos="3840"/>
        </w:tabs>
        <w:jc w:val="center"/>
        <w:rPr>
          <w:b/>
          <w:i/>
        </w:rPr>
      </w:pPr>
      <w:r w:rsidRPr="00D470FD">
        <w:rPr>
          <w:b/>
          <w:i/>
        </w:rPr>
        <w:t>Стадии конфликтов</w:t>
      </w:r>
    </w:p>
    <w:p w:rsidR="008D67B1" w:rsidRDefault="008D67B1" w:rsidP="008D67B1"/>
    <w:p w:rsidR="008D67B1" w:rsidRDefault="00DF654A" w:rsidP="008D67B1">
      <w:pPr>
        <w:jc w:val="center"/>
      </w:pPr>
      <w:r w:rsidRPr="00DF654A">
        <w:rPr>
          <w:rFonts w:ascii="Times New Roman" w:hAnsi="Times New Roman" w:cs="Times New Roman"/>
          <w:sz w:val="24"/>
          <w:szCs w:val="24"/>
        </w:rPr>
        <w:pict>
          <v:shape id="_x0000_s1054" type="#_x0000_t202" style="position:absolute;left:0;text-align:left;margin-left:141.55pt;margin-top:1.95pt;width:186.3pt;height:21.4pt;z-index:251710464;mso-width-percent:400;mso-height-percent:200;mso-width-percent:400;mso-height-percent:200;mso-width-relative:margin;mso-height-relative:margin">
            <v:textbox style="mso-fit-shape-to-text:t">
              <w:txbxContent>
                <w:p w:rsidR="008D67B1" w:rsidRDefault="008D67B1" w:rsidP="008D67B1"/>
              </w:txbxContent>
            </v:textbox>
          </v:shape>
        </w:pict>
      </w:r>
    </w:p>
    <w:p w:rsidR="008D67B1" w:rsidRPr="008D67B1" w:rsidRDefault="00DF654A" w:rsidP="008D67B1">
      <w:r>
        <w:rPr>
          <w:noProof/>
          <w:lang w:eastAsia="ru-RU"/>
        </w:rPr>
        <w:pict>
          <v:shape id="_x0000_s1055" type="#_x0000_t32" style="position:absolute;left:0;text-align:left;margin-left:226.95pt;margin-top:10.4pt;width:.75pt;height:16.35pt;z-index:251711488" o:connectortype="straight">
            <v:stroke endarrow="block"/>
          </v:shape>
        </w:pict>
      </w:r>
    </w:p>
    <w:p w:rsidR="008D67B1" w:rsidRDefault="008D67B1" w:rsidP="008D67B1"/>
    <w:p w:rsidR="008D67B1" w:rsidRDefault="00DF654A" w:rsidP="008D67B1">
      <w:pPr>
        <w:tabs>
          <w:tab w:val="left" w:pos="4335"/>
        </w:tabs>
        <w:ind w:left="0"/>
        <w:jc w:val="center"/>
      </w:pPr>
      <w:r w:rsidRPr="00DF654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left:0;text-align:left;margin-left:227.7pt;margin-top:59.4pt;width:0;height:23.75pt;z-index:251715584" o:connectortype="straight">
            <v:stroke endarrow="block"/>
          </v:shape>
        </w:pict>
      </w:r>
      <w:r w:rsidRPr="00DF654A">
        <w:rPr>
          <w:rFonts w:ascii="Times New Roman" w:hAnsi="Times New Roman" w:cs="Times New Roman"/>
          <w:sz w:val="24"/>
          <w:szCs w:val="24"/>
        </w:rPr>
        <w:pict>
          <v:shape id="_x0000_s1056" type="#_x0000_t202" style="position:absolute;left:0;text-align:left;margin-left:142.15pt;margin-top:37.4pt;width:186.3pt;height:21.4pt;z-index:251713536;mso-width-percent:400;mso-height-percent:200;mso-width-percent:400;mso-height-percent:200;mso-width-relative:margin;mso-height-relative:margin">
            <v:textbox style="mso-fit-shape-to-text:t">
              <w:txbxContent>
                <w:p w:rsidR="008D67B1" w:rsidRDefault="008D67B1" w:rsidP="008D67B1"/>
              </w:txbxContent>
            </v:textbox>
          </v:shape>
        </w:pict>
      </w:r>
      <w:r w:rsidR="008D67B1">
        <w:t>Накопление</w:t>
      </w:r>
      <w:r w:rsidR="008D67B1" w:rsidRPr="008D67B1">
        <w:rPr>
          <w:rFonts w:ascii="Times New Roman" w:hAnsi="Times New Roman" w:cs="Times New Roman"/>
          <w:sz w:val="24"/>
          <w:szCs w:val="24"/>
        </w:rPr>
        <w:t xml:space="preserve"> </w:t>
      </w:r>
      <w:r w:rsidR="008D67B1">
        <w:t xml:space="preserve"> противоречий</w:t>
      </w:r>
    </w:p>
    <w:p w:rsidR="008D67B1" w:rsidRPr="008D67B1" w:rsidRDefault="00DF654A" w:rsidP="008D67B1">
      <w:r w:rsidRPr="00DF654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7" type="#_x0000_t32" style="position:absolute;left:0;text-align:left;margin-left:227.7pt;margin-top:2.25pt;width:0;height:22.35pt;z-index:251714560" o:connectortype="straight">
            <v:stroke endarrow="block"/>
          </v:shape>
        </w:pict>
      </w:r>
    </w:p>
    <w:p w:rsidR="008D67B1" w:rsidRPr="008D67B1" w:rsidRDefault="008D67B1" w:rsidP="008D67B1"/>
    <w:p w:rsidR="008D67B1" w:rsidRPr="008D67B1" w:rsidRDefault="008D67B1" w:rsidP="008D67B1"/>
    <w:p w:rsidR="008D67B1" w:rsidRPr="008D67B1" w:rsidRDefault="008D67B1" w:rsidP="008D67B1"/>
    <w:p w:rsidR="008D67B1" w:rsidRDefault="008D67B1" w:rsidP="008D67B1">
      <w:pPr>
        <w:ind w:left="0"/>
      </w:pPr>
    </w:p>
    <w:p w:rsidR="00D470FD" w:rsidRDefault="00DF654A" w:rsidP="008D67B1">
      <w:pPr>
        <w:tabs>
          <w:tab w:val="left" w:pos="3615"/>
        </w:tabs>
        <w:jc w:val="center"/>
      </w:pPr>
      <w:r w:rsidRPr="00DF654A">
        <w:rPr>
          <w:rFonts w:ascii="Times New Roman" w:hAnsi="Times New Roman" w:cs="Times New Roman"/>
          <w:sz w:val="24"/>
          <w:szCs w:val="24"/>
        </w:rPr>
        <w:pict>
          <v:shape id="_x0000_s1059" type="#_x0000_t202" style="position:absolute;left:0;text-align:left;margin-left:142.7pt;margin-top:35.6pt;width:186.15pt;height:21.4pt;z-index:251717632;mso-width-percent:400;mso-height-percent:200;mso-width-percent:400;mso-height-percent:200;mso-width-relative:margin;mso-height-relative:margin">
            <v:textbox style="mso-fit-shape-to-text:t">
              <w:txbxContent>
                <w:p w:rsidR="008D67B1" w:rsidRDefault="008D67B1" w:rsidP="008D67B1"/>
              </w:txbxContent>
            </v:textbox>
          </v:shape>
        </w:pict>
      </w:r>
      <w:r w:rsidR="008D67B1">
        <w:t xml:space="preserve">Совокупность </w:t>
      </w:r>
      <w:r w:rsidR="00D470FD">
        <w:t xml:space="preserve">определенных </w:t>
      </w:r>
      <w:r w:rsidR="008D67B1">
        <w:t>действий, столкновений сторон</w:t>
      </w:r>
    </w:p>
    <w:p w:rsidR="00D470FD" w:rsidRPr="00D470FD" w:rsidRDefault="00DF654A" w:rsidP="00D470FD">
      <w:r>
        <w:rPr>
          <w:noProof/>
          <w:lang w:eastAsia="ru-RU"/>
        </w:rPr>
        <w:pict>
          <v:shape id="_x0000_s1060" type="#_x0000_t32" style="position:absolute;left:0;text-align:left;margin-left:227.7pt;margin-top:-.35pt;width:0;height:23pt;z-index:251718656" o:connectortype="straight">
            <v:stroke endarrow="block"/>
          </v:shape>
        </w:pict>
      </w:r>
    </w:p>
    <w:p w:rsidR="00D470FD" w:rsidRPr="00D470FD" w:rsidRDefault="00D470FD" w:rsidP="00D470FD"/>
    <w:p w:rsidR="00D470FD" w:rsidRPr="00D470FD" w:rsidRDefault="00D470FD" w:rsidP="00D470FD"/>
    <w:p w:rsidR="00D470FD" w:rsidRPr="00D470FD" w:rsidRDefault="00DF654A" w:rsidP="00D470FD">
      <w:r>
        <w:rPr>
          <w:noProof/>
          <w:lang w:eastAsia="ru-RU"/>
        </w:rPr>
        <w:pict>
          <v:shape id="_x0000_s1061" type="#_x0000_t32" style="position:absolute;left:0;text-align:left;margin-left:227.7pt;margin-top:3.8pt;width:0;height:24.6pt;z-index:251719680" o:connectortype="straight">
            <v:stroke endarrow="block"/>
          </v:shape>
        </w:pict>
      </w:r>
    </w:p>
    <w:p w:rsidR="00D470FD" w:rsidRDefault="00D470FD" w:rsidP="00D470FD">
      <w:pPr>
        <w:jc w:val="center"/>
      </w:pPr>
    </w:p>
    <w:p w:rsidR="00D470FD" w:rsidRDefault="00D470FD" w:rsidP="00D470FD">
      <w:pPr>
        <w:ind w:left="0"/>
        <w:jc w:val="center"/>
      </w:pPr>
      <w:r>
        <w:t>Окончательное устранение противоречий между противостоящими сторонами</w:t>
      </w:r>
    </w:p>
    <w:p w:rsidR="00D470FD" w:rsidRPr="00D470FD" w:rsidRDefault="00D470FD" w:rsidP="00D470FD"/>
    <w:p w:rsidR="00D470FD" w:rsidRDefault="00D470FD" w:rsidP="001F5621">
      <w:pPr>
        <w:ind w:left="0"/>
      </w:pPr>
    </w:p>
    <w:p w:rsidR="008D67B1" w:rsidRPr="00D470FD" w:rsidRDefault="00D470FD" w:rsidP="00D470FD">
      <w:pPr>
        <w:pStyle w:val="a3"/>
        <w:numPr>
          <w:ilvl w:val="0"/>
          <w:numId w:val="9"/>
        </w:numPr>
        <w:tabs>
          <w:tab w:val="left" w:pos="3900"/>
        </w:tabs>
        <w:jc w:val="center"/>
        <w:rPr>
          <w:b/>
          <w:i/>
        </w:rPr>
      </w:pPr>
      <w:r w:rsidRPr="00D470FD">
        <w:rPr>
          <w:b/>
          <w:i/>
        </w:rPr>
        <w:t>Последствия конфликта</w:t>
      </w:r>
    </w:p>
    <w:p w:rsidR="00574F20" w:rsidRDefault="00DF654A" w:rsidP="00D470FD">
      <w:pPr>
        <w:pStyle w:val="a3"/>
        <w:tabs>
          <w:tab w:val="left" w:pos="3900"/>
        </w:tabs>
        <w:ind w:left="360"/>
      </w:pPr>
      <w:r w:rsidRPr="00DF654A">
        <w:rPr>
          <w:rFonts w:ascii="Times New Roman" w:hAnsi="Times New Roman" w:cs="Times New Roman"/>
          <w:sz w:val="24"/>
          <w:szCs w:val="24"/>
        </w:rPr>
        <w:pict>
          <v:shape id="_x0000_s1063" type="#_x0000_t202" style="position:absolute;left:0;text-align:left;margin-left:272.05pt;margin-top:17.3pt;width:186.3pt;height:21.4pt;z-index:251723776;mso-width-percent:400;mso-height-percent:200;mso-width-percent:400;mso-height-percent:200;mso-width-relative:margin;mso-height-relative:margin">
            <v:textbox style="mso-fit-shape-to-text:t">
              <w:txbxContent>
                <w:p w:rsidR="00D470FD" w:rsidRDefault="00D470FD" w:rsidP="00D470FD"/>
              </w:txbxContent>
            </v:textbox>
          </v:shape>
        </w:pict>
      </w:r>
      <w:r w:rsidRPr="00DF654A">
        <w:rPr>
          <w:rFonts w:ascii="Times New Roman" w:hAnsi="Times New Roman" w:cs="Times New Roman"/>
          <w:sz w:val="24"/>
          <w:szCs w:val="24"/>
        </w:rPr>
        <w:pict>
          <v:shape id="_x0000_s1062" type="#_x0000_t202" style="position:absolute;left:0;text-align:left;margin-left:-9.2pt;margin-top:16.8pt;width:186.3pt;height:21.4pt;z-index:251721728;mso-width-percent:400;mso-height-percent:200;mso-width-percent:400;mso-height-percent:200;mso-width-relative:margin;mso-height-relative:margin">
            <v:textbox style="mso-fit-shape-to-text:t">
              <w:txbxContent>
                <w:p w:rsidR="00D470FD" w:rsidRDefault="00D470FD" w:rsidP="00D470FD"/>
              </w:txbxContent>
            </v:textbox>
          </v:shape>
        </w:pict>
      </w:r>
    </w:p>
    <w:p w:rsidR="00574F20" w:rsidRDefault="00574F20" w:rsidP="00574F20"/>
    <w:p w:rsidR="00D470FD" w:rsidRDefault="00D470FD" w:rsidP="00574F20">
      <w:pPr>
        <w:jc w:val="right"/>
      </w:pPr>
    </w:p>
    <w:p w:rsidR="00574F20" w:rsidRDefault="00574F20" w:rsidP="00574F20">
      <w:pPr>
        <w:jc w:val="right"/>
      </w:pPr>
    </w:p>
    <w:p w:rsidR="00574F20" w:rsidRDefault="00574F20" w:rsidP="00574F20">
      <w:pPr>
        <w:jc w:val="right"/>
      </w:pPr>
    </w:p>
    <w:p w:rsidR="00574F20" w:rsidRDefault="00574F20" w:rsidP="00574F20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jc w:val="center"/>
        <w:rPr>
          <w:rFonts w:ascii="Times New Roman" w:hAnsi="Times New Roman"/>
          <w:sz w:val="24"/>
          <w:szCs w:val="24"/>
        </w:rPr>
      </w:pPr>
    </w:p>
    <w:p w:rsidR="006145DF" w:rsidRPr="006145DF" w:rsidRDefault="006145DF" w:rsidP="006145D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jc w:val="center"/>
        <w:rPr>
          <w:rFonts w:ascii="Times New Roman" w:hAnsi="Times New Roman"/>
          <w:sz w:val="28"/>
          <w:szCs w:val="24"/>
        </w:rPr>
      </w:pPr>
      <w:r w:rsidRPr="006145DF">
        <w:rPr>
          <w:rFonts w:ascii="Times New Roman" w:hAnsi="Times New Roman"/>
          <w:sz w:val="28"/>
          <w:szCs w:val="24"/>
        </w:rPr>
        <w:t>ПРАКТИКУМ ПО ТЕМЕ « СОЦИАЛЬНЫЙ КОНФЛИКТ»</w:t>
      </w:r>
    </w:p>
    <w:p w:rsidR="006145DF" w:rsidRPr="006145DF" w:rsidRDefault="006145DF" w:rsidP="006145D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rPr>
          <w:rFonts w:ascii="Times New Roman" w:hAnsi="Times New Roman"/>
          <w:sz w:val="28"/>
          <w:szCs w:val="24"/>
        </w:rPr>
      </w:pPr>
      <w:r w:rsidRPr="006145DF">
        <w:rPr>
          <w:rFonts w:ascii="Times New Roman" w:hAnsi="Times New Roman"/>
          <w:sz w:val="28"/>
          <w:szCs w:val="24"/>
        </w:rPr>
        <w:t xml:space="preserve"> </w:t>
      </w:r>
    </w:p>
    <w:p w:rsidR="006145DF" w:rsidRPr="006145DF" w:rsidRDefault="006145DF" w:rsidP="006145DF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rPr>
          <w:rFonts w:ascii="Times New Roman" w:hAnsi="Times New Roman"/>
          <w:spacing w:val="-9"/>
          <w:sz w:val="28"/>
          <w:szCs w:val="24"/>
        </w:rPr>
      </w:pPr>
      <w:r w:rsidRPr="006145DF">
        <w:rPr>
          <w:rFonts w:ascii="Times New Roman" w:hAnsi="Times New Roman"/>
          <w:sz w:val="28"/>
          <w:szCs w:val="24"/>
          <w:u w:val="single"/>
        </w:rPr>
        <w:t>Дать классификационную характеристику конфликтной ситуации</w:t>
      </w:r>
    </w:p>
    <w:p w:rsidR="006145DF" w:rsidRPr="006145DF" w:rsidRDefault="006145DF" w:rsidP="006145D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1080"/>
        <w:rPr>
          <w:rFonts w:ascii="Times New Roman" w:hAnsi="Times New Roman"/>
          <w:spacing w:val="-9"/>
          <w:sz w:val="28"/>
          <w:szCs w:val="24"/>
        </w:rPr>
      </w:pPr>
      <w:r w:rsidRPr="006145DF">
        <w:rPr>
          <w:rFonts w:ascii="Times New Roman" w:hAnsi="Times New Roman"/>
          <w:sz w:val="28"/>
          <w:szCs w:val="24"/>
        </w:rPr>
        <w:t>( 1-8</w:t>
      </w:r>
      <w:proofErr w:type="gramStart"/>
      <w:r w:rsidRPr="006145DF">
        <w:rPr>
          <w:rFonts w:ascii="Times New Roman" w:hAnsi="Times New Roman"/>
          <w:sz w:val="28"/>
          <w:szCs w:val="24"/>
        </w:rPr>
        <w:t xml:space="preserve"> )</w:t>
      </w:r>
      <w:proofErr w:type="gramEnd"/>
    </w:p>
    <w:p w:rsidR="006145DF" w:rsidRPr="006145DF" w:rsidRDefault="006145DF" w:rsidP="006145DF">
      <w:pPr>
        <w:pStyle w:val="a3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center"/>
        <w:rPr>
          <w:rFonts w:ascii="Times New Roman" w:hAnsi="Times New Roman"/>
          <w:spacing w:val="-6"/>
          <w:sz w:val="28"/>
          <w:szCs w:val="24"/>
        </w:rPr>
      </w:pPr>
      <w:r w:rsidRPr="006145DF">
        <w:rPr>
          <w:rFonts w:ascii="Times New Roman" w:hAnsi="Times New Roman"/>
          <w:sz w:val="28"/>
          <w:szCs w:val="24"/>
        </w:rPr>
        <w:t>Предложить способ разрешения к</w:t>
      </w:r>
      <w:r>
        <w:rPr>
          <w:rFonts w:ascii="Times New Roman" w:hAnsi="Times New Roman"/>
          <w:sz w:val="28"/>
          <w:szCs w:val="24"/>
        </w:rPr>
        <w:t>онфликта, обосновать свой выбор</w:t>
      </w:r>
      <w:r w:rsidRPr="006145DF">
        <w:rPr>
          <w:rFonts w:ascii="Times New Roman" w:hAnsi="Times New Roman"/>
          <w:sz w:val="28"/>
          <w:szCs w:val="24"/>
        </w:rPr>
        <w:t>(1-5)</w:t>
      </w:r>
    </w:p>
    <w:p w:rsidR="006145DF" w:rsidRPr="006145DF" w:rsidRDefault="006145DF" w:rsidP="006145DF">
      <w:pPr>
        <w:widowControl w:val="0"/>
        <w:shd w:val="clear" w:color="auto" w:fill="FFFFFF"/>
        <w:tabs>
          <w:tab w:val="left" w:pos="-7088"/>
        </w:tabs>
        <w:autoSpaceDE w:val="0"/>
        <w:autoSpaceDN w:val="0"/>
        <w:adjustRightInd w:val="0"/>
        <w:ind w:right="24"/>
        <w:jc w:val="both"/>
        <w:rPr>
          <w:rFonts w:ascii="Times New Roman" w:hAnsi="Times New Roman"/>
          <w:spacing w:val="-10"/>
          <w:sz w:val="28"/>
          <w:szCs w:val="24"/>
        </w:rPr>
      </w:pPr>
    </w:p>
    <w:p w:rsidR="006145DF" w:rsidRPr="006145DF" w:rsidRDefault="006145DF" w:rsidP="006145DF">
      <w:pPr>
        <w:widowControl w:val="0"/>
        <w:numPr>
          <w:ilvl w:val="0"/>
          <w:numId w:val="13"/>
        </w:numPr>
        <w:shd w:val="clear" w:color="auto" w:fill="FFFFFF"/>
        <w:tabs>
          <w:tab w:val="left" w:pos="-7088"/>
        </w:tabs>
        <w:autoSpaceDE w:val="0"/>
        <w:autoSpaceDN w:val="0"/>
        <w:adjustRightInd w:val="0"/>
        <w:ind w:left="0" w:right="19" w:firstLine="0"/>
        <w:jc w:val="both"/>
        <w:rPr>
          <w:rFonts w:ascii="Times New Roman" w:hAnsi="Times New Roman"/>
          <w:spacing w:val="-15"/>
          <w:sz w:val="28"/>
          <w:szCs w:val="24"/>
        </w:rPr>
      </w:pPr>
      <w:r w:rsidRPr="006145DF">
        <w:rPr>
          <w:rFonts w:ascii="Times New Roman" w:hAnsi="Times New Roman"/>
          <w:sz w:val="28"/>
          <w:szCs w:val="24"/>
        </w:rPr>
        <w:t xml:space="preserve">Ученик допоздна сидел за компьютером и на занятия пришел </w:t>
      </w:r>
      <w:proofErr w:type="spellStart"/>
      <w:r w:rsidRPr="006145DF">
        <w:rPr>
          <w:rFonts w:ascii="Times New Roman" w:hAnsi="Times New Roman"/>
          <w:sz w:val="28"/>
          <w:szCs w:val="24"/>
        </w:rPr>
        <w:t>невыспавшимся</w:t>
      </w:r>
      <w:proofErr w:type="spellEnd"/>
      <w:r w:rsidRPr="006145DF">
        <w:rPr>
          <w:rFonts w:ascii="Times New Roman" w:hAnsi="Times New Roman"/>
          <w:sz w:val="28"/>
          <w:szCs w:val="24"/>
        </w:rPr>
        <w:t>. Он сидит вялый, не реагирует на обращение к нему учителя, который делает ученику замечание.  Учитель выгнал ученика с урока и вызвал родителей.</w:t>
      </w:r>
    </w:p>
    <w:p w:rsidR="006145DF" w:rsidRPr="006145DF" w:rsidRDefault="006145DF" w:rsidP="006145DF">
      <w:pPr>
        <w:widowControl w:val="0"/>
        <w:numPr>
          <w:ilvl w:val="0"/>
          <w:numId w:val="13"/>
        </w:numPr>
        <w:shd w:val="clear" w:color="auto" w:fill="FFFFFF"/>
        <w:tabs>
          <w:tab w:val="left" w:pos="-7088"/>
        </w:tabs>
        <w:autoSpaceDE w:val="0"/>
        <w:autoSpaceDN w:val="0"/>
        <w:adjustRightInd w:val="0"/>
        <w:ind w:left="0" w:right="14" w:firstLine="0"/>
        <w:jc w:val="both"/>
        <w:rPr>
          <w:rFonts w:ascii="Times New Roman" w:hAnsi="Times New Roman"/>
          <w:spacing w:val="-6"/>
          <w:sz w:val="28"/>
          <w:szCs w:val="24"/>
        </w:rPr>
      </w:pPr>
      <w:r w:rsidRPr="006145DF">
        <w:rPr>
          <w:rFonts w:ascii="Times New Roman" w:hAnsi="Times New Roman"/>
          <w:sz w:val="28"/>
          <w:szCs w:val="24"/>
        </w:rPr>
        <w:t>В десятом классе инициативная группа обратилась к класс</w:t>
      </w:r>
      <w:r w:rsidRPr="006145DF">
        <w:rPr>
          <w:rFonts w:ascii="Times New Roman" w:hAnsi="Times New Roman"/>
          <w:sz w:val="28"/>
          <w:szCs w:val="24"/>
        </w:rPr>
        <w:softHyphen/>
        <w:t>ному руководителю с просьбой провести в субботу классный вечер. Однако группа получила отказ. Классный руководи</w:t>
      </w:r>
      <w:r w:rsidRPr="006145DF">
        <w:rPr>
          <w:rFonts w:ascii="Times New Roman" w:hAnsi="Times New Roman"/>
          <w:sz w:val="28"/>
          <w:szCs w:val="24"/>
        </w:rPr>
        <w:softHyphen/>
        <w:t>тель аргументировала свое решение тем, что в прошлый раз ученики не соблюдали установленный порядок (в по</w:t>
      </w:r>
      <w:r w:rsidRPr="006145DF">
        <w:rPr>
          <w:rFonts w:ascii="Times New Roman" w:hAnsi="Times New Roman"/>
          <w:sz w:val="28"/>
          <w:szCs w:val="24"/>
        </w:rPr>
        <w:softHyphen/>
        <w:t>мещении присутствовали посторонние, не убрали за собой мусор и не расставили обратно вынесенную из кабинета мебель, едва не сорвав первый урок в этом кабинете в по</w:t>
      </w:r>
      <w:r w:rsidRPr="006145DF">
        <w:rPr>
          <w:rFonts w:ascii="Times New Roman" w:hAnsi="Times New Roman"/>
          <w:sz w:val="28"/>
          <w:szCs w:val="24"/>
        </w:rPr>
        <w:softHyphen/>
        <w:t>недельник).</w:t>
      </w:r>
    </w:p>
    <w:p w:rsidR="006145DF" w:rsidRPr="006145DF" w:rsidRDefault="006145DF" w:rsidP="006145DF">
      <w:pPr>
        <w:widowControl w:val="0"/>
        <w:numPr>
          <w:ilvl w:val="0"/>
          <w:numId w:val="13"/>
        </w:numPr>
        <w:shd w:val="clear" w:color="auto" w:fill="FFFFFF"/>
        <w:tabs>
          <w:tab w:val="left" w:pos="-7088"/>
        </w:tabs>
        <w:autoSpaceDE w:val="0"/>
        <w:autoSpaceDN w:val="0"/>
        <w:adjustRightInd w:val="0"/>
        <w:ind w:left="0" w:right="10" w:firstLine="0"/>
        <w:jc w:val="both"/>
        <w:rPr>
          <w:rFonts w:ascii="Times New Roman" w:hAnsi="Times New Roman"/>
          <w:spacing w:val="-10"/>
          <w:sz w:val="28"/>
          <w:szCs w:val="24"/>
        </w:rPr>
      </w:pPr>
      <w:r w:rsidRPr="006145DF">
        <w:rPr>
          <w:rFonts w:ascii="Times New Roman" w:hAnsi="Times New Roman"/>
          <w:sz w:val="28"/>
          <w:szCs w:val="24"/>
        </w:rPr>
        <w:t>Учитель выставляет оценки за работу на уроке. Один из учеников в течение последних трех уроков подряд получает отлично. И вдруг учитель слышит реплику одного из учени</w:t>
      </w:r>
      <w:r w:rsidRPr="006145DF">
        <w:rPr>
          <w:rFonts w:ascii="Times New Roman" w:hAnsi="Times New Roman"/>
          <w:sz w:val="28"/>
          <w:szCs w:val="24"/>
        </w:rPr>
        <w:softHyphen/>
        <w:t>ков: «Иванову как всегда пять?!»</w:t>
      </w:r>
    </w:p>
    <w:p w:rsidR="006145DF" w:rsidRPr="006145DF" w:rsidRDefault="006145DF" w:rsidP="006145DF">
      <w:pPr>
        <w:widowControl w:val="0"/>
        <w:numPr>
          <w:ilvl w:val="0"/>
          <w:numId w:val="13"/>
        </w:numPr>
        <w:shd w:val="clear" w:color="auto" w:fill="FFFFFF"/>
        <w:tabs>
          <w:tab w:val="left" w:pos="-7088"/>
        </w:tabs>
        <w:autoSpaceDE w:val="0"/>
        <w:autoSpaceDN w:val="0"/>
        <w:adjustRightInd w:val="0"/>
        <w:ind w:left="0" w:right="10" w:firstLine="0"/>
        <w:jc w:val="both"/>
        <w:rPr>
          <w:rFonts w:ascii="Times New Roman" w:hAnsi="Times New Roman"/>
          <w:spacing w:val="-10"/>
          <w:sz w:val="28"/>
          <w:szCs w:val="24"/>
        </w:rPr>
      </w:pPr>
      <w:r w:rsidRPr="006145DF">
        <w:rPr>
          <w:rFonts w:ascii="Times New Roman" w:hAnsi="Times New Roman"/>
          <w:sz w:val="28"/>
          <w:szCs w:val="24"/>
        </w:rPr>
        <w:t xml:space="preserve">Рабочие объявили забастовку, требуя повышение зарплаты в 100 раз. Владельцы предприятия уволили инициаторов забастовки. </w:t>
      </w:r>
    </w:p>
    <w:p w:rsidR="006145DF" w:rsidRPr="006145DF" w:rsidRDefault="006145DF" w:rsidP="006145DF">
      <w:pPr>
        <w:widowControl w:val="0"/>
        <w:numPr>
          <w:ilvl w:val="0"/>
          <w:numId w:val="13"/>
        </w:numPr>
        <w:shd w:val="clear" w:color="auto" w:fill="FFFFFF"/>
        <w:tabs>
          <w:tab w:val="left" w:pos="-7088"/>
        </w:tabs>
        <w:autoSpaceDE w:val="0"/>
        <w:autoSpaceDN w:val="0"/>
        <w:adjustRightInd w:val="0"/>
        <w:ind w:left="0" w:right="10" w:firstLine="0"/>
        <w:jc w:val="both"/>
        <w:rPr>
          <w:rFonts w:ascii="Times New Roman" w:hAnsi="Times New Roman"/>
          <w:spacing w:val="-10"/>
          <w:sz w:val="28"/>
          <w:szCs w:val="24"/>
        </w:rPr>
      </w:pPr>
      <w:r w:rsidRPr="006145DF">
        <w:rPr>
          <w:rFonts w:ascii="Times New Roman" w:hAnsi="Times New Roman"/>
          <w:spacing w:val="-10"/>
          <w:sz w:val="28"/>
          <w:szCs w:val="24"/>
        </w:rPr>
        <w:t>Правительство повысило цены на самые необходимые продукты</w:t>
      </w:r>
      <w:proofErr w:type="gramStart"/>
      <w:r w:rsidRPr="006145DF">
        <w:rPr>
          <w:rFonts w:ascii="Times New Roman" w:hAnsi="Times New Roman"/>
          <w:spacing w:val="-10"/>
          <w:sz w:val="28"/>
          <w:szCs w:val="24"/>
        </w:rPr>
        <w:t xml:space="preserve"> ,</w:t>
      </w:r>
      <w:proofErr w:type="gramEnd"/>
      <w:r w:rsidRPr="006145DF">
        <w:rPr>
          <w:rFonts w:ascii="Times New Roman" w:hAnsi="Times New Roman"/>
          <w:spacing w:val="-10"/>
          <w:sz w:val="28"/>
          <w:szCs w:val="24"/>
        </w:rPr>
        <w:t xml:space="preserve"> народ вышел на улицы, забастовки и митинги парализовали работу транспорта, предприятий .  </w:t>
      </w:r>
    </w:p>
    <w:p w:rsidR="006145DF" w:rsidRPr="006145DF" w:rsidRDefault="006145DF" w:rsidP="006145DF">
      <w:pPr>
        <w:widowControl w:val="0"/>
        <w:numPr>
          <w:ilvl w:val="0"/>
          <w:numId w:val="13"/>
        </w:numPr>
        <w:shd w:val="clear" w:color="auto" w:fill="FFFFFF"/>
        <w:tabs>
          <w:tab w:val="left" w:pos="-7088"/>
        </w:tabs>
        <w:autoSpaceDE w:val="0"/>
        <w:autoSpaceDN w:val="0"/>
        <w:adjustRightInd w:val="0"/>
        <w:ind w:left="0" w:right="10" w:firstLine="0"/>
        <w:jc w:val="both"/>
        <w:rPr>
          <w:rFonts w:ascii="Times New Roman" w:hAnsi="Times New Roman"/>
          <w:spacing w:val="-10"/>
          <w:sz w:val="28"/>
          <w:szCs w:val="24"/>
        </w:rPr>
      </w:pPr>
      <w:r w:rsidRPr="006145DF">
        <w:rPr>
          <w:rFonts w:ascii="Times New Roman" w:hAnsi="Times New Roman"/>
          <w:sz w:val="28"/>
          <w:szCs w:val="24"/>
        </w:rPr>
        <w:t xml:space="preserve">Чеченский конфликт. В 1994 году  российское правительство ввело войска на территорию Чечни, с целью разоружения </w:t>
      </w:r>
      <w:proofErr w:type="spellStart"/>
      <w:r w:rsidRPr="006145DF">
        <w:rPr>
          <w:rFonts w:ascii="Times New Roman" w:hAnsi="Times New Roman"/>
          <w:sz w:val="28"/>
          <w:szCs w:val="24"/>
        </w:rPr>
        <w:t>бандформирований</w:t>
      </w:r>
      <w:proofErr w:type="spellEnd"/>
      <w:r w:rsidRPr="006145DF">
        <w:rPr>
          <w:rFonts w:ascii="Times New Roman" w:hAnsi="Times New Roman"/>
          <w:sz w:val="28"/>
          <w:szCs w:val="24"/>
        </w:rPr>
        <w:t>.</w:t>
      </w:r>
    </w:p>
    <w:p w:rsidR="006145DF" w:rsidRPr="006145DF" w:rsidRDefault="006145DF" w:rsidP="006145DF">
      <w:pPr>
        <w:widowControl w:val="0"/>
        <w:numPr>
          <w:ilvl w:val="0"/>
          <w:numId w:val="13"/>
        </w:numPr>
        <w:shd w:val="clear" w:color="auto" w:fill="FFFFFF"/>
        <w:tabs>
          <w:tab w:val="left" w:pos="-7088"/>
        </w:tabs>
        <w:autoSpaceDE w:val="0"/>
        <w:autoSpaceDN w:val="0"/>
        <w:adjustRightInd w:val="0"/>
        <w:ind w:left="0" w:right="10" w:firstLine="0"/>
        <w:jc w:val="both"/>
        <w:rPr>
          <w:rFonts w:ascii="Times New Roman" w:hAnsi="Times New Roman"/>
          <w:spacing w:val="-10"/>
          <w:sz w:val="28"/>
          <w:szCs w:val="24"/>
        </w:rPr>
      </w:pPr>
      <w:r w:rsidRPr="006145DF">
        <w:rPr>
          <w:rFonts w:ascii="Times New Roman" w:hAnsi="Times New Roman"/>
          <w:sz w:val="28"/>
          <w:szCs w:val="24"/>
        </w:rPr>
        <w:t xml:space="preserve">В 1773 году Емельян Пугачев  объявил себя «спасшимся» царем Петром </w:t>
      </w:r>
      <w:r w:rsidRPr="006145DF">
        <w:rPr>
          <w:rFonts w:ascii="Times New Roman" w:hAnsi="Times New Roman"/>
          <w:sz w:val="28"/>
          <w:szCs w:val="24"/>
          <w:lang w:val="en-US"/>
        </w:rPr>
        <w:t>III</w:t>
      </w:r>
      <w:r w:rsidRPr="006145DF">
        <w:rPr>
          <w:rFonts w:ascii="Times New Roman" w:hAnsi="Times New Roman"/>
          <w:sz w:val="28"/>
          <w:szCs w:val="24"/>
        </w:rPr>
        <w:t xml:space="preserve">, объявляет войну Екатерине </w:t>
      </w:r>
      <w:r w:rsidRPr="006145DF">
        <w:rPr>
          <w:rFonts w:ascii="Times New Roman" w:hAnsi="Times New Roman"/>
          <w:sz w:val="28"/>
          <w:szCs w:val="24"/>
          <w:lang w:val="en-US"/>
        </w:rPr>
        <w:t>II</w:t>
      </w:r>
      <w:r w:rsidRPr="006145DF">
        <w:rPr>
          <w:rFonts w:ascii="Times New Roman" w:hAnsi="Times New Roman"/>
          <w:sz w:val="28"/>
          <w:szCs w:val="24"/>
        </w:rPr>
        <w:t>, началась крестьянская война.</w:t>
      </w:r>
    </w:p>
    <w:p w:rsidR="00574F20" w:rsidRPr="006145DF" w:rsidRDefault="006145DF" w:rsidP="006145DF">
      <w:pPr>
        <w:widowControl w:val="0"/>
        <w:numPr>
          <w:ilvl w:val="0"/>
          <w:numId w:val="13"/>
        </w:numPr>
        <w:shd w:val="clear" w:color="auto" w:fill="FFFFFF"/>
        <w:tabs>
          <w:tab w:val="left" w:pos="-7088"/>
        </w:tabs>
        <w:autoSpaceDE w:val="0"/>
        <w:autoSpaceDN w:val="0"/>
        <w:adjustRightInd w:val="0"/>
        <w:ind w:left="0" w:right="10" w:firstLine="0"/>
        <w:jc w:val="both"/>
        <w:rPr>
          <w:rFonts w:ascii="Times New Roman" w:hAnsi="Times New Roman"/>
          <w:spacing w:val="-10"/>
          <w:sz w:val="28"/>
          <w:szCs w:val="24"/>
        </w:rPr>
      </w:pPr>
      <w:r w:rsidRPr="006145DF">
        <w:rPr>
          <w:rFonts w:ascii="Times New Roman" w:hAnsi="Times New Roman"/>
          <w:sz w:val="28"/>
          <w:szCs w:val="24"/>
        </w:rPr>
        <w:t>В  феврале - октябре 1917 года</w:t>
      </w:r>
      <w:proofErr w:type="gramStart"/>
      <w:r w:rsidRPr="006145DF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6145DF">
        <w:rPr>
          <w:rFonts w:ascii="Times New Roman" w:hAnsi="Times New Roman"/>
          <w:sz w:val="28"/>
          <w:szCs w:val="24"/>
        </w:rPr>
        <w:t xml:space="preserve"> восставший народ привел к власти  большевиков, выражавших и защищавших интересы  рабочих  и крестьян. Эксплуататорские классы </w:t>
      </w:r>
      <w:proofErr w:type="gramStart"/>
      <w:r w:rsidRPr="006145DF">
        <w:rPr>
          <w:rFonts w:ascii="Times New Roman" w:hAnsi="Times New Roman"/>
          <w:sz w:val="28"/>
          <w:szCs w:val="24"/>
        </w:rPr>
        <w:t>–д</w:t>
      </w:r>
      <w:proofErr w:type="gramEnd"/>
      <w:r w:rsidRPr="006145DF">
        <w:rPr>
          <w:rFonts w:ascii="Times New Roman" w:hAnsi="Times New Roman"/>
          <w:sz w:val="28"/>
          <w:szCs w:val="24"/>
        </w:rPr>
        <w:t xml:space="preserve">ворянство и буржуазия были уничтожены </w:t>
      </w:r>
    </w:p>
    <w:p w:rsidR="00574F20" w:rsidRPr="006145DF" w:rsidRDefault="00574F20" w:rsidP="006145DF">
      <w:pPr>
        <w:ind w:left="1440"/>
        <w:jc w:val="both"/>
        <w:rPr>
          <w:rFonts w:ascii="Times New Roman" w:hAnsi="Times New Roman"/>
          <w:spacing w:val="-6"/>
          <w:sz w:val="28"/>
          <w:szCs w:val="24"/>
        </w:rPr>
      </w:pPr>
    </w:p>
    <w:p w:rsidR="00574F20" w:rsidRPr="006145DF" w:rsidRDefault="00574F20" w:rsidP="006145DF">
      <w:pPr>
        <w:ind w:left="0"/>
        <w:rPr>
          <w:rFonts w:ascii="Times New Roman" w:hAnsi="Times New Roman"/>
          <w:spacing w:val="-6"/>
          <w:sz w:val="28"/>
          <w:szCs w:val="24"/>
        </w:rPr>
      </w:pPr>
    </w:p>
    <w:p w:rsidR="00574F20" w:rsidRPr="006145DF" w:rsidRDefault="00574F20" w:rsidP="00574F20">
      <w:pPr>
        <w:numPr>
          <w:ilvl w:val="0"/>
          <w:numId w:val="12"/>
        </w:numPr>
        <w:rPr>
          <w:rFonts w:ascii="Times New Roman" w:hAnsi="Times New Roman"/>
          <w:spacing w:val="-6"/>
          <w:sz w:val="28"/>
          <w:szCs w:val="24"/>
          <w:u w:val="single"/>
        </w:rPr>
      </w:pPr>
      <w:r w:rsidRPr="006145DF">
        <w:rPr>
          <w:rFonts w:ascii="Times New Roman" w:hAnsi="Times New Roman"/>
          <w:spacing w:val="-6"/>
          <w:sz w:val="28"/>
          <w:szCs w:val="24"/>
          <w:u w:val="single"/>
        </w:rPr>
        <w:t xml:space="preserve">Работа с текстом. </w:t>
      </w:r>
    </w:p>
    <w:p w:rsidR="00574F20" w:rsidRDefault="00574F20" w:rsidP="00574F20">
      <w:pPr>
        <w:shd w:val="clear" w:color="auto" w:fill="FFFFFF"/>
        <w:spacing w:before="221"/>
        <w:ind w:left="5" w:right="141" w:firstLine="33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pacing w:val="-5"/>
          <w:sz w:val="28"/>
          <w:szCs w:val="24"/>
        </w:rPr>
        <w:t xml:space="preserve">Если исходить из большого числа социально-психологических </w:t>
      </w:r>
      <w:r>
        <w:rPr>
          <w:rFonts w:ascii="Times New Roman" w:hAnsi="Times New Roman"/>
          <w:spacing w:val="-4"/>
          <w:sz w:val="28"/>
          <w:szCs w:val="24"/>
        </w:rPr>
        <w:t>исследований, направленных на поиски путей устранения конф</w:t>
      </w:r>
      <w:r>
        <w:rPr>
          <w:rFonts w:ascii="Times New Roman" w:hAnsi="Times New Roman"/>
          <w:spacing w:val="-4"/>
          <w:sz w:val="28"/>
          <w:szCs w:val="24"/>
        </w:rPr>
        <w:softHyphen/>
      </w:r>
      <w:r>
        <w:rPr>
          <w:rFonts w:ascii="Times New Roman" w:hAnsi="Times New Roman"/>
          <w:spacing w:val="-5"/>
          <w:sz w:val="28"/>
          <w:szCs w:val="24"/>
        </w:rPr>
        <w:t xml:space="preserve">ликта из </w:t>
      </w:r>
      <w:proofErr w:type="spellStart"/>
      <w:r>
        <w:rPr>
          <w:rFonts w:ascii="Times New Roman" w:hAnsi="Times New Roman"/>
          <w:spacing w:val="-5"/>
          <w:sz w:val="28"/>
          <w:szCs w:val="24"/>
        </w:rPr>
        <w:t>внутриличностной</w:t>
      </w:r>
      <w:proofErr w:type="spellEnd"/>
      <w:r>
        <w:rPr>
          <w:rFonts w:ascii="Times New Roman" w:hAnsi="Times New Roman"/>
          <w:spacing w:val="-5"/>
          <w:sz w:val="28"/>
          <w:szCs w:val="24"/>
        </w:rPr>
        <w:t xml:space="preserve"> сферы, сферы межличностных, внутри</w:t>
      </w:r>
      <w:r>
        <w:rPr>
          <w:rFonts w:ascii="Times New Roman" w:hAnsi="Times New Roman"/>
          <w:spacing w:val="-6"/>
          <w:sz w:val="28"/>
          <w:szCs w:val="24"/>
        </w:rPr>
        <w:t>групповых и межгрупповых отношений, то легко прийти к оши</w:t>
      </w:r>
      <w:r>
        <w:rPr>
          <w:rFonts w:ascii="Times New Roman" w:hAnsi="Times New Roman"/>
          <w:spacing w:val="-6"/>
          <w:sz w:val="28"/>
          <w:szCs w:val="24"/>
        </w:rPr>
        <w:softHyphen/>
        <w:t>бочному выводу, что конфликт играет лишь негативную роль, вы</w:t>
      </w:r>
      <w:r>
        <w:rPr>
          <w:rFonts w:ascii="Times New Roman" w:hAnsi="Times New Roman"/>
          <w:spacing w:val="-6"/>
          <w:sz w:val="28"/>
          <w:szCs w:val="24"/>
        </w:rPr>
        <w:softHyphen/>
      </w:r>
      <w:r>
        <w:rPr>
          <w:rFonts w:ascii="Times New Roman" w:hAnsi="Times New Roman"/>
          <w:spacing w:val="-1"/>
          <w:sz w:val="28"/>
          <w:szCs w:val="24"/>
        </w:rPr>
        <w:t xml:space="preserve">полняет лишь деструктивную функцию. В действительности, </w:t>
      </w:r>
      <w:r>
        <w:rPr>
          <w:rFonts w:ascii="Times New Roman" w:hAnsi="Times New Roman"/>
          <w:spacing w:val="-4"/>
          <w:sz w:val="28"/>
          <w:szCs w:val="24"/>
        </w:rPr>
        <w:t xml:space="preserve">однако, социальный конфликт, будучи одним </w:t>
      </w:r>
      <w:proofErr w:type="gramStart"/>
      <w:r>
        <w:rPr>
          <w:rFonts w:ascii="Times New Roman" w:hAnsi="Times New Roman"/>
          <w:spacing w:val="-4"/>
          <w:sz w:val="28"/>
          <w:szCs w:val="24"/>
        </w:rPr>
        <w:t>из</w:t>
      </w:r>
      <w:proofErr w:type="gramEnd"/>
      <w:r>
        <w:rPr>
          <w:rFonts w:ascii="Times New Roman" w:hAnsi="Times New Roman"/>
          <w:spacing w:val="-4"/>
          <w:sz w:val="28"/>
          <w:szCs w:val="24"/>
        </w:rPr>
        <w:t xml:space="preserve"> наиболее </w:t>
      </w:r>
      <w:proofErr w:type="gramStart"/>
      <w:r>
        <w:rPr>
          <w:rFonts w:ascii="Times New Roman" w:hAnsi="Times New Roman"/>
          <w:spacing w:val="-4"/>
          <w:sz w:val="28"/>
          <w:szCs w:val="24"/>
        </w:rPr>
        <w:t>ярких</w:t>
      </w:r>
      <w:proofErr w:type="gramEnd"/>
      <w:r>
        <w:rPr>
          <w:rFonts w:ascii="Times New Roman" w:hAnsi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/>
          <w:spacing w:val="-5"/>
          <w:sz w:val="28"/>
          <w:szCs w:val="24"/>
        </w:rPr>
        <w:t xml:space="preserve">проявлений противоречия, сам внутренне противоречив, выполняя </w:t>
      </w:r>
      <w:r>
        <w:rPr>
          <w:rFonts w:ascii="Times New Roman" w:hAnsi="Times New Roman"/>
          <w:spacing w:val="-3"/>
          <w:sz w:val="28"/>
          <w:szCs w:val="24"/>
        </w:rPr>
        <w:t>не только деструктивную, но и конструктивную функцию. &lt;..-&gt;</w:t>
      </w:r>
    </w:p>
    <w:p w:rsidR="00574F20" w:rsidRDefault="00574F20" w:rsidP="00574F20">
      <w:pPr>
        <w:shd w:val="clear" w:color="auto" w:fill="FFFFFF"/>
        <w:ind w:left="10" w:right="141" w:firstLine="3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pacing w:val="-3"/>
          <w:sz w:val="28"/>
          <w:szCs w:val="24"/>
        </w:rPr>
        <w:t>Проявления деструктивных функций конфликта крайне раз</w:t>
      </w:r>
      <w:r>
        <w:rPr>
          <w:rFonts w:ascii="Times New Roman" w:hAnsi="Times New Roman"/>
          <w:spacing w:val="-3"/>
          <w:sz w:val="28"/>
          <w:szCs w:val="24"/>
        </w:rPr>
        <w:softHyphen/>
      </w:r>
      <w:r>
        <w:rPr>
          <w:rFonts w:ascii="Times New Roman" w:hAnsi="Times New Roman"/>
          <w:spacing w:val="-4"/>
          <w:sz w:val="28"/>
          <w:szCs w:val="24"/>
        </w:rPr>
        <w:t xml:space="preserve">нообразны. </w:t>
      </w:r>
      <w:proofErr w:type="spellStart"/>
      <w:r>
        <w:rPr>
          <w:rFonts w:ascii="Times New Roman" w:hAnsi="Times New Roman"/>
          <w:spacing w:val="-4"/>
          <w:sz w:val="28"/>
          <w:szCs w:val="24"/>
        </w:rPr>
        <w:t>Внутриличностный</w:t>
      </w:r>
      <w:proofErr w:type="spellEnd"/>
      <w:r>
        <w:rPr>
          <w:rFonts w:ascii="Times New Roman" w:hAnsi="Times New Roman"/>
          <w:spacing w:val="-4"/>
          <w:sz w:val="28"/>
          <w:szCs w:val="24"/>
        </w:rPr>
        <w:t xml:space="preserve"> конфликт, например, порождает </w:t>
      </w:r>
      <w:r>
        <w:rPr>
          <w:rFonts w:ascii="Times New Roman" w:hAnsi="Times New Roman"/>
          <w:sz w:val="28"/>
          <w:szCs w:val="24"/>
        </w:rPr>
        <w:t xml:space="preserve">состояние психологического дискомфорта, который влечет, в </w:t>
      </w:r>
      <w:r>
        <w:rPr>
          <w:rFonts w:ascii="Times New Roman" w:hAnsi="Times New Roman"/>
          <w:spacing w:val="-1"/>
          <w:sz w:val="28"/>
          <w:szCs w:val="24"/>
        </w:rPr>
        <w:t xml:space="preserve">свою очередь, серию различных негативных последствий и в крайних случаях может привести к </w:t>
      </w:r>
      <w:r>
        <w:rPr>
          <w:rFonts w:ascii="Times New Roman" w:hAnsi="Times New Roman"/>
          <w:spacing w:val="-1"/>
          <w:sz w:val="28"/>
          <w:szCs w:val="24"/>
        </w:rPr>
        <w:lastRenderedPageBreak/>
        <w:t xml:space="preserve">разрушению личности. На </w:t>
      </w:r>
      <w:r>
        <w:rPr>
          <w:rFonts w:ascii="Times New Roman" w:hAnsi="Times New Roman"/>
          <w:spacing w:val="-5"/>
          <w:sz w:val="28"/>
          <w:szCs w:val="24"/>
        </w:rPr>
        <w:t xml:space="preserve">уровне группы конфликт может нарушать систему коммуникаций, </w:t>
      </w:r>
      <w:r>
        <w:rPr>
          <w:rFonts w:ascii="Times New Roman" w:hAnsi="Times New Roman"/>
          <w:spacing w:val="-1"/>
          <w:sz w:val="28"/>
          <w:szCs w:val="24"/>
        </w:rPr>
        <w:t xml:space="preserve">взаимосвязей, ослаблять ценностно-ориентационное единство, </w:t>
      </w:r>
      <w:r>
        <w:rPr>
          <w:rFonts w:ascii="Times New Roman" w:hAnsi="Times New Roman"/>
          <w:spacing w:val="-2"/>
          <w:sz w:val="28"/>
          <w:szCs w:val="24"/>
        </w:rPr>
        <w:t>снижать групповую сплоченность и в итоге понижать эффектив</w:t>
      </w:r>
      <w:r>
        <w:rPr>
          <w:rFonts w:ascii="Times New Roman" w:hAnsi="Times New Roman"/>
          <w:spacing w:val="-2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t>ность функционирования группы в целом. Аналогичным обра</w:t>
      </w:r>
      <w:r>
        <w:rPr>
          <w:rFonts w:ascii="Times New Roman" w:hAnsi="Times New Roman"/>
          <w:sz w:val="28"/>
          <w:szCs w:val="24"/>
        </w:rPr>
        <w:softHyphen/>
        <w:t xml:space="preserve">зом деструктивные функции конфликта проявляются и в </w:t>
      </w:r>
      <w:r>
        <w:rPr>
          <w:rFonts w:ascii="Times New Roman" w:hAnsi="Times New Roman"/>
          <w:spacing w:val="-3"/>
          <w:sz w:val="28"/>
          <w:szCs w:val="24"/>
        </w:rPr>
        <w:t xml:space="preserve">межгрупповых взаимоотношениях. Заметим, что деструктивное </w:t>
      </w:r>
      <w:r>
        <w:rPr>
          <w:rFonts w:ascii="Times New Roman" w:hAnsi="Times New Roman"/>
          <w:spacing w:val="-2"/>
          <w:sz w:val="28"/>
          <w:szCs w:val="24"/>
        </w:rPr>
        <w:t xml:space="preserve">влияние конфликта может иметь место на каждом из этапов его </w:t>
      </w:r>
      <w:r>
        <w:rPr>
          <w:rFonts w:ascii="Times New Roman" w:hAnsi="Times New Roman"/>
          <w:spacing w:val="-1"/>
          <w:sz w:val="28"/>
          <w:szCs w:val="24"/>
        </w:rPr>
        <w:t xml:space="preserve">эволюции: этапе объективной конфликтной ситуации, этапе ее </w:t>
      </w:r>
      <w:r>
        <w:rPr>
          <w:rFonts w:ascii="Times New Roman" w:hAnsi="Times New Roman"/>
          <w:sz w:val="28"/>
          <w:szCs w:val="24"/>
        </w:rPr>
        <w:t>осознания сторонами, этапе конфликтного поведения, а также на стадии разрешения конфликта. Особенно остро деструктив</w:t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pacing w:val="-2"/>
          <w:sz w:val="28"/>
          <w:szCs w:val="24"/>
        </w:rPr>
        <w:t xml:space="preserve">ные воздействия конфликта обнаруживаются обычно на стадии </w:t>
      </w:r>
      <w:r>
        <w:rPr>
          <w:rFonts w:ascii="Times New Roman" w:hAnsi="Times New Roman"/>
          <w:sz w:val="28"/>
          <w:szCs w:val="24"/>
        </w:rPr>
        <w:t>конфликтного поведения, конфликтных действий.</w:t>
      </w:r>
    </w:p>
    <w:p w:rsidR="00574F20" w:rsidRDefault="00574F20" w:rsidP="00574F20">
      <w:pPr>
        <w:shd w:val="clear" w:color="auto" w:fill="FFFFFF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pacing w:val="-5"/>
          <w:sz w:val="28"/>
          <w:szCs w:val="24"/>
        </w:rPr>
        <w:t>Конструктивные воздействия конфликта также весьма много</w:t>
      </w:r>
      <w:r>
        <w:rPr>
          <w:rFonts w:ascii="Times New Roman" w:hAnsi="Times New Roman"/>
          <w:spacing w:val="-5"/>
          <w:sz w:val="28"/>
          <w:szCs w:val="24"/>
        </w:rPr>
        <w:softHyphen/>
      </w:r>
      <w:r>
        <w:rPr>
          <w:rFonts w:ascii="Times New Roman" w:hAnsi="Times New Roman"/>
          <w:spacing w:val="-4"/>
          <w:sz w:val="28"/>
          <w:szCs w:val="24"/>
        </w:rPr>
        <w:t xml:space="preserve">образны. Так, общеизвестно, что </w:t>
      </w:r>
      <w:proofErr w:type="spellStart"/>
      <w:r>
        <w:rPr>
          <w:rFonts w:ascii="Times New Roman" w:hAnsi="Times New Roman"/>
          <w:spacing w:val="-4"/>
          <w:sz w:val="28"/>
          <w:szCs w:val="24"/>
        </w:rPr>
        <w:t>внутриличностный</w:t>
      </w:r>
      <w:proofErr w:type="spellEnd"/>
      <w:r>
        <w:rPr>
          <w:rFonts w:ascii="Times New Roman" w:hAnsi="Times New Roman"/>
          <w:spacing w:val="-4"/>
          <w:sz w:val="28"/>
          <w:szCs w:val="24"/>
        </w:rPr>
        <w:t xml:space="preserve"> конфликт не </w:t>
      </w:r>
      <w:r>
        <w:rPr>
          <w:rFonts w:ascii="Times New Roman" w:hAnsi="Times New Roman"/>
          <w:spacing w:val="-3"/>
          <w:sz w:val="28"/>
          <w:szCs w:val="24"/>
        </w:rPr>
        <w:t xml:space="preserve">только способен оказывать негативное влияние на личность, но и </w:t>
      </w:r>
      <w:r>
        <w:rPr>
          <w:rFonts w:ascii="Times New Roman" w:hAnsi="Times New Roman"/>
          <w:spacing w:val="-4"/>
          <w:sz w:val="28"/>
          <w:szCs w:val="24"/>
        </w:rPr>
        <w:t>часто служит мощным источником развития личности, ее совер</w:t>
      </w:r>
      <w:r>
        <w:rPr>
          <w:rFonts w:ascii="Times New Roman" w:hAnsi="Times New Roman"/>
          <w:spacing w:val="-4"/>
          <w:sz w:val="28"/>
          <w:szCs w:val="24"/>
        </w:rPr>
        <w:softHyphen/>
        <w:t>шенствования. В групповых и межгрупповых отношениях конф</w:t>
      </w:r>
      <w:r>
        <w:rPr>
          <w:rFonts w:ascii="Times New Roman" w:hAnsi="Times New Roman"/>
          <w:spacing w:val="-4"/>
          <w:sz w:val="28"/>
          <w:szCs w:val="24"/>
        </w:rPr>
        <w:softHyphen/>
        <w:t>ликт может способствовать предотвращению застоя, служит ис</w:t>
      </w:r>
      <w:r>
        <w:rPr>
          <w:rFonts w:ascii="Times New Roman" w:hAnsi="Times New Roman"/>
          <w:spacing w:val="-4"/>
          <w:sz w:val="28"/>
          <w:szCs w:val="24"/>
        </w:rPr>
        <w:softHyphen/>
        <w:t xml:space="preserve">точником нововведений, развития. Конфликт, особенно на стадии </w:t>
      </w:r>
      <w:r>
        <w:rPr>
          <w:rFonts w:ascii="Times New Roman" w:hAnsi="Times New Roman"/>
          <w:spacing w:val="-5"/>
          <w:sz w:val="28"/>
          <w:szCs w:val="24"/>
        </w:rPr>
        <w:t>конфликтного поведения, играет познавательную роль, роль прак</w:t>
      </w:r>
      <w:r>
        <w:rPr>
          <w:rFonts w:ascii="Times New Roman" w:hAnsi="Times New Roman"/>
          <w:spacing w:val="-5"/>
          <w:sz w:val="28"/>
          <w:szCs w:val="24"/>
        </w:rPr>
        <w:softHyphen/>
      </w:r>
      <w:r>
        <w:rPr>
          <w:rFonts w:ascii="Times New Roman" w:hAnsi="Times New Roman"/>
          <w:spacing w:val="-4"/>
          <w:sz w:val="28"/>
          <w:szCs w:val="24"/>
        </w:rPr>
        <w:t>тической проверки и коррекции имеющихся у сторон образов си</w:t>
      </w:r>
      <w:r>
        <w:rPr>
          <w:rFonts w:ascii="Times New Roman" w:hAnsi="Times New Roman"/>
          <w:spacing w:val="-4"/>
          <w:sz w:val="28"/>
          <w:szCs w:val="24"/>
        </w:rPr>
        <w:softHyphen/>
      </w:r>
      <w:r>
        <w:rPr>
          <w:rFonts w:ascii="Times New Roman" w:hAnsi="Times New Roman"/>
          <w:spacing w:val="-5"/>
          <w:sz w:val="28"/>
          <w:szCs w:val="24"/>
        </w:rPr>
        <w:t>туации. Кроме того, обнаруживая, обнажая объективные противо</w:t>
      </w:r>
      <w:r>
        <w:rPr>
          <w:rFonts w:ascii="Times New Roman" w:hAnsi="Times New Roman"/>
          <w:spacing w:val="-5"/>
          <w:sz w:val="28"/>
          <w:szCs w:val="24"/>
        </w:rPr>
        <w:softHyphen/>
        <w:t>речия, существующие между членами группы (группами), и устраняя их на стадии разрешения, конфликт освобождает группу от подтачивающих ее факторов и тем самым способствует ее стаби</w:t>
      </w:r>
      <w:r>
        <w:rPr>
          <w:rFonts w:ascii="Times New Roman" w:hAnsi="Times New Roman"/>
          <w:spacing w:val="-5"/>
          <w:sz w:val="28"/>
          <w:szCs w:val="24"/>
        </w:rPr>
        <w:softHyphen/>
      </w:r>
      <w:r>
        <w:rPr>
          <w:rFonts w:ascii="Times New Roman" w:hAnsi="Times New Roman"/>
          <w:spacing w:val="-3"/>
          <w:sz w:val="28"/>
          <w:szCs w:val="24"/>
        </w:rPr>
        <w:t>лизации. Общеизвестно также, что внешний конфликт может вы</w:t>
      </w:r>
      <w:r>
        <w:rPr>
          <w:rFonts w:ascii="Times New Roman" w:hAnsi="Times New Roman"/>
          <w:spacing w:val="-3"/>
          <w:sz w:val="28"/>
          <w:szCs w:val="24"/>
        </w:rPr>
        <w:softHyphen/>
      </w:r>
      <w:r>
        <w:rPr>
          <w:rFonts w:ascii="Times New Roman" w:hAnsi="Times New Roman"/>
          <w:spacing w:val="-4"/>
          <w:sz w:val="28"/>
          <w:szCs w:val="24"/>
        </w:rPr>
        <w:t xml:space="preserve">полнять интегративную функцию, сплачивая группу перед лицом </w:t>
      </w:r>
      <w:r>
        <w:rPr>
          <w:rFonts w:ascii="Times New Roman" w:hAnsi="Times New Roman"/>
          <w:sz w:val="28"/>
          <w:szCs w:val="24"/>
        </w:rPr>
        <w:t>внешней опасности, внешних проблем</w:t>
      </w:r>
      <w:r w:rsidR="006145DF">
        <w:rPr>
          <w:rFonts w:ascii="Times New Roman" w:hAnsi="Times New Roman"/>
          <w:sz w:val="28"/>
          <w:szCs w:val="24"/>
        </w:rPr>
        <w:t>.</w:t>
      </w:r>
      <w:r w:rsidR="006145DF">
        <w:rPr>
          <w:rFonts w:ascii="Times New Roman" w:hAnsi="Times New Roman"/>
          <w:i/>
          <w:iCs/>
          <w:spacing w:val="-14"/>
          <w:sz w:val="28"/>
          <w:szCs w:val="24"/>
        </w:rPr>
        <w:t xml:space="preserve"> (</w:t>
      </w:r>
      <w:r>
        <w:rPr>
          <w:rFonts w:ascii="Times New Roman" w:hAnsi="Times New Roman"/>
          <w:i/>
          <w:iCs/>
          <w:spacing w:val="-14"/>
          <w:sz w:val="28"/>
          <w:szCs w:val="24"/>
        </w:rPr>
        <w:t>Л. А. Петровская)</w:t>
      </w:r>
    </w:p>
    <w:p w:rsidR="00574F20" w:rsidRPr="006145DF" w:rsidRDefault="00574F20" w:rsidP="006145DF">
      <w:pPr>
        <w:shd w:val="clear" w:color="auto" w:fill="FFFFFF"/>
        <w:spacing w:before="158"/>
        <w:ind w:left="0" w:right="10"/>
        <w:jc w:val="both"/>
        <w:rPr>
          <w:rFonts w:ascii="Times New Roman" w:hAnsi="Times New Roman"/>
          <w:sz w:val="28"/>
          <w:szCs w:val="28"/>
        </w:rPr>
      </w:pPr>
      <w:r w:rsidRPr="006145D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proofErr w:type="gramStart"/>
      <w:r w:rsidRPr="006145DF">
        <w:rPr>
          <w:rFonts w:ascii="Times New Roman" w:hAnsi="Times New Roman"/>
          <w:b/>
          <w:bCs/>
          <w:spacing w:val="-3"/>
          <w:sz w:val="28"/>
          <w:szCs w:val="28"/>
        </w:rPr>
        <w:t>1</w:t>
      </w:r>
      <w:proofErr w:type="gramEnd"/>
      <w:r w:rsidRPr="006145DF">
        <w:rPr>
          <w:rFonts w:ascii="Times New Roman" w:hAnsi="Times New Roman"/>
          <w:b/>
          <w:bCs/>
          <w:spacing w:val="-3"/>
          <w:sz w:val="28"/>
          <w:szCs w:val="28"/>
        </w:rPr>
        <w:t xml:space="preserve">. </w:t>
      </w:r>
      <w:r w:rsidRPr="006145DF">
        <w:rPr>
          <w:rFonts w:ascii="Times New Roman" w:hAnsi="Times New Roman"/>
          <w:spacing w:val="-3"/>
          <w:sz w:val="28"/>
          <w:szCs w:val="28"/>
        </w:rPr>
        <w:t xml:space="preserve">В каких четырех сферах возможно, по мнению автора, </w:t>
      </w:r>
      <w:r w:rsidRPr="006145DF">
        <w:rPr>
          <w:rFonts w:ascii="Times New Roman" w:hAnsi="Times New Roman"/>
          <w:spacing w:val="-2"/>
          <w:sz w:val="28"/>
          <w:szCs w:val="28"/>
        </w:rPr>
        <w:t xml:space="preserve">возникновение конфликта? В чем проявляется противоречивый </w:t>
      </w:r>
      <w:r w:rsidRPr="006145DF">
        <w:rPr>
          <w:rFonts w:ascii="Times New Roman" w:hAnsi="Times New Roman"/>
          <w:sz w:val="28"/>
          <w:szCs w:val="28"/>
        </w:rPr>
        <w:t>характер конфликта?</w:t>
      </w:r>
    </w:p>
    <w:p w:rsidR="00574F20" w:rsidRPr="006145DF" w:rsidRDefault="00574F20" w:rsidP="006145DF">
      <w:pPr>
        <w:shd w:val="clear" w:color="auto" w:fill="FFFFFF"/>
        <w:spacing w:before="206"/>
        <w:ind w:left="0" w:right="19"/>
        <w:jc w:val="both"/>
        <w:rPr>
          <w:rFonts w:ascii="Times New Roman" w:hAnsi="Times New Roman"/>
          <w:sz w:val="28"/>
          <w:szCs w:val="28"/>
        </w:rPr>
      </w:pPr>
      <w:r w:rsidRPr="006145DF"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 w:rsidRPr="006145DF">
        <w:rPr>
          <w:rFonts w:ascii="Times New Roman" w:hAnsi="Times New Roman"/>
          <w:b/>
          <w:bCs/>
          <w:sz w:val="28"/>
          <w:szCs w:val="28"/>
        </w:rPr>
        <w:t>2</w:t>
      </w:r>
      <w:proofErr w:type="gramEnd"/>
      <w:r w:rsidRPr="006145D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145DF">
        <w:rPr>
          <w:rFonts w:ascii="Times New Roman" w:hAnsi="Times New Roman"/>
          <w:sz w:val="28"/>
          <w:szCs w:val="28"/>
        </w:rPr>
        <w:t xml:space="preserve">В чем проявляется, по мнению автора, конструктивная </w:t>
      </w:r>
      <w:r w:rsidRPr="006145DF">
        <w:rPr>
          <w:rFonts w:ascii="Times New Roman" w:hAnsi="Times New Roman"/>
          <w:spacing w:val="-3"/>
          <w:sz w:val="28"/>
          <w:szCs w:val="28"/>
        </w:rPr>
        <w:t>роль конфликта в групповых и межгрупповых отношениях? Ис</w:t>
      </w:r>
      <w:r w:rsidRPr="006145DF">
        <w:rPr>
          <w:rFonts w:ascii="Times New Roman" w:hAnsi="Times New Roman"/>
          <w:spacing w:val="-3"/>
          <w:sz w:val="28"/>
          <w:szCs w:val="28"/>
        </w:rPr>
        <w:softHyphen/>
      </w:r>
      <w:r w:rsidRPr="006145DF">
        <w:rPr>
          <w:rFonts w:ascii="Times New Roman" w:hAnsi="Times New Roman"/>
          <w:sz w:val="28"/>
          <w:szCs w:val="28"/>
        </w:rPr>
        <w:t>пользуя содержание текста, приведите четыре проявления.</w:t>
      </w:r>
    </w:p>
    <w:p w:rsidR="00574F20" w:rsidRPr="006145DF" w:rsidRDefault="00574F20" w:rsidP="006145DF">
      <w:pPr>
        <w:shd w:val="clear" w:color="auto" w:fill="FFFFFF"/>
        <w:spacing w:before="206"/>
        <w:ind w:left="0" w:right="10"/>
        <w:jc w:val="both"/>
        <w:rPr>
          <w:rFonts w:ascii="Times New Roman" w:hAnsi="Times New Roman"/>
          <w:sz w:val="28"/>
          <w:szCs w:val="28"/>
        </w:rPr>
      </w:pPr>
      <w:r w:rsidRPr="006145DF">
        <w:rPr>
          <w:rFonts w:ascii="Times New Roman" w:hAnsi="Times New Roman"/>
          <w:b/>
          <w:spacing w:val="-1"/>
          <w:sz w:val="28"/>
          <w:szCs w:val="28"/>
        </w:rPr>
        <w:t>СЗ</w:t>
      </w:r>
      <w:r w:rsidRPr="006145DF">
        <w:rPr>
          <w:rFonts w:ascii="Times New Roman" w:hAnsi="Times New Roman"/>
          <w:spacing w:val="-1"/>
          <w:sz w:val="28"/>
          <w:szCs w:val="28"/>
        </w:rPr>
        <w:t xml:space="preserve">. Приведите пример конфликтной ситуации в группе. На этом примере покажите деструктивное влияние конфликта на </w:t>
      </w:r>
      <w:r w:rsidRPr="006145DF">
        <w:rPr>
          <w:rFonts w:ascii="Times New Roman" w:hAnsi="Times New Roman"/>
          <w:spacing w:val="-2"/>
          <w:sz w:val="28"/>
          <w:szCs w:val="28"/>
        </w:rPr>
        <w:t>группу на каждом этапе эволюции конфликта (используя содер</w:t>
      </w:r>
      <w:r w:rsidRPr="006145DF">
        <w:rPr>
          <w:rFonts w:ascii="Times New Roman" w:hAnsi="Times New Roman"/>
          <w:spacing w:val="-2"/>
          <w:sz w:val="28"/>
          <w:szCs w:val="28"/>
        </w:rPr>
        <w:softHyphen/>
      </w:r>
      <w:r w:rsidRPr="006145DF">
        <w:rPr>
          <w:rFonts w:ascii="Times New Roman" w:hAnsi="Times New Roman"/>
          <w:spacing w:val="-1"/>
          <w:sz w:val="28"/>
          <w:szCs w:val="28"/>
        </w:rPr>
        <w:t xml:space="preserve">жание текста, сначала назовите этап конфликта, а затем пример </w:t>
      </w:r>
      <w:r w:rsidRPr="006145DF">
        <w:rPr>
          <w:rFonts w:ascii="Times New Roman" w:hAnsi="Times New Roman"/>
          <w:sz w:val="28"/>
          <w:szCs w:val="28"/>
        </w:rPr>
        <w:t>его влияния).</w:t>
      </w:r>
    </w:p>
    <w:p w:rsidR="00574F20" w:rsidRPr="006145DF" w:rsidRDefault="00574F20" w:rsidP="006145DF">
      <w:pPr>
        <w:shd w:val="clear" w:color="auto" w:fill="FFFFFF"/>
        <w:spacing w:before="154"/>
        <w:ind w:left="0" w:right="19"/>
        <w:jc w:val="both"/>
        <w:rPr>
          <w:rFonts w:ascii="Calibri" w:hAnsi="Calibri"/>
          <w:sz w:val="28"/>
          <w:szCs w:val="28"/>
        </w:rPr>
      </w:pPr>
      <w:r w:rsidRPr="006145DF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proofErr w:type="gramStart"/>
      <w:r w:rsidRPr="006145DF">
        <w:rPr>
          <w:rFonts w:ascii="Times New Roman" w:hAnsi="Times New Roman"/>
          <w:b/>
          <w:bCs/>
          <w:spacing w:val="-3"/>
          <w:sz w:val="28"/>
          <w:szCs w:val="28"/>
        </w:rPr>
        <w:t>4</w:t>
      </w:r>
      <w:proofErr w:type="gramEnd"/>
      <w:r w:rsidRPr="006145DF">
        <w:rPr>
          <w:rFonts w:ascii="Times New Roman" w:hAnsi="Times New Roman"/>
          <w:b/>
          <w:bCs/>
          <w:spacing w:val="-3"/>
          <w:sz w:val="28"/>
          <w:szCs w:val="28"/>
        </w:rPr>
        <w:t xml:space="preserve">. </w:t>
      </w:r>
      <w:r w:rsidRPr="006145DF">
        <w:rPr>
          <w:rFonts w:ascii="Times New Roman" w:hAnsi="Times New Roman"/>
          <w:spacing w:val="-3"/>
          <w:sz w:val="28"/>
          <w:szCs w:val="28"/>
        </w:rPr>
        <w:t xml:space="preserve">Согласны ли вы с мыслью автора о том, что </w:t>
      </w:r>
      <w:proofErr w:type="spellStart"/>
      <w:r w:rsidRPr="006145DF">
        <w:rPr>
          <w:rFonts w:ascii="Times New Roman" w:hAnsi="Times New Roman"/>
          <w:spacing w:val="-3"/>
          <w:sz w:val="28"/>
          <w:szCs w:val="28"/>
        </w:rPr>
        <w:t>внутрилич</w:t>
      </w:r>
      <w:r w:rsidRPr="006145DF">
        <w:rPr>
          <w:rFonts w:ascii="Times New Roman" w:hAnsi="Times New Roman"/>
          <w:spacing w:val="-2"/>
          <w:sz w:val="28"/>
          <w:szCs w:val="28"/>
        </w:rPr>
        <w:t>ностный</w:t>
      </w:r>
      <w:proofErr w:type="spellEnd"/>
      <w:r w:rsidRPr="006145DF">
        <w:rPr>
          <w:rFonts w:ascii="Times New Roman" w:hAnsi="Times New Roman"/>
          <w:spacing w:val="-2"/>
          <w:sz w:val="28"/>
          <w:szCs w:val="28"/>
        </w:rPr>
        <w:t xml:space="preserve"> конфликт служит источником развития личности, ее совершенствования? Используя содержание текста, общество</w:t>
      </w:r>
      <w:r w:rsidRPr="006145DF">
        <w:rPr>
          <w:rFonts w:ascii="Times New Roman" w:hAnsi="Times New Roman"/>
          <w:spacing w:val="-2"/>
          <w:sz w:val="28"/>
          <w:szCs w:val="28"/>
        </w:rPr>
        <w:softHyphen/>
        <w:t xml:space="preserve">ведческие знания и личный социальный опыт, приведите три </w:t>
      </w:r>
      <w:r w:rsidRPr="006145DF">
        <w:rPr>
          <w:rFonts w:ascii="Times New Roman" w:hAnsi="Times New Roman"/>
          <w:sz w:val="28"/>
          <w:szCs w:val="28"/>
        </w:rPr>
        <w:t>аргумента в обоснование своего мнения.</w:t>
      </w:r>
    </w:p>
    <w:p w:rsidR="00574F20" w:rsidRPr="00574F20" w:rsidRDefault="00574F20" w:rsidP="00574F20">
      <w:pPr>
        <w:jc w:val="right"/>
      </w:pPr>
    </w:p>
    <w:sectPr w:rsidR="00574F20" w:rsidRPr="00574F20" w:rsidSect="006145DF">
      <w:pgSz w:w="11906" w:h="16838"/>
      <w:pgMar w:top="426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67F"/>
    <w:multiLevelType w:val="hybridMultilevel"/>
    <w:tmpl w:val="8BFE31AC"/>
    <w:lvl w:ilvl="0" w:tplc="D890ACF8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9775C"/>
    <w:multiLevelType w:val="hybridMultilevel"/>
    <w:tmpl w:val="B14C6212"/>
    <w:lvl w:ilvl="0" w:tplc="F7505E1C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5249E2"/>
    <w:multiLevelType w:val="hybridMultilevel"/>
    <w:tmpl w:val="63EA959E"/>
    <w:lvl w:ilvl="0" w:tplc="3318A79A">
      <w:start w:val="1"/>
      <w:numFmt w:val="decimal"/>
      <w:lvlText w:val="1.%1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B0551"/>
    <w:multiLevelType w:val="hybridMultilevel"/>
    <w:tmpl w:val="8D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D738D"/>
    <w:multiLevelType w:val="hybridMultilevel"/>
    <w:tmpl w:val="8C783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395B61"/>
    <w:multiLevelType w:val="hybridMultilevel"/>
    <w:tmpl w:val="719A896A"/>
    <w:lvl w:ilvl="0" w:tplc="655CE28E">
      <w:start w:val="1"/>
      <w:numFmt w:val="decimal"/>
      <w:lvlText w:val="1.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44802AB2"/>
    <w:multiLevelType w:val="hybridMultilevel"/>
    <w:tmpl w:val="616E0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ED79FA"/>
    <w:multiLevelType w:val="hybridMultilevel"/>
    <w:tmpl w:val="6924E3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8F3D15"/>
    <w:multiLevelType w:val="hybridMultilevel"/>
    <w:tmpl w:val="177AE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42B0B8D"/>
    <w:multiLevelType w:val="hybridMultilevel"/>
    <w:tmpl w:val="B5344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5B5272"/>
    <w:multiLevelType w:val="multilevel"/>
    <w:tmpl w:val="4854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31703"/>
    <w:multiLevelType w:val="hybridMultilevel"/>
    <w:tmpl w:val="02584008"/>
    <w:lvl w:ilvl="0" w:tplc="655CE28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B0C34"/>
    <w:multiLevelType w:val="hybridMultilevel"/>
    <w:tmpl w:val="5F00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A10DD"/>
    <w:multiLevelType w:val="hybridMultilevel"/>
    <w:tmpl w:val="345046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0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79FB"/>
    <w:rsid w:val="001F5621"/>
    <w:rsid w:val="00253BF5"/>
    <w:rsid w:val="003552D4"/>
    <w:rsid w:val="00430D9A"/>
    <w:rsid w:val="00574F20"/>
    <w:rsid w:val="0059053C"/>
    <w:rsid w:val="006145DF"/>
    <w:rsid w:val="00726E81"/>
    <w:rsid w:val="007D14AD"/>
    <w:rsid w:val="008C1FD9"/>
    <w:rsid w:val="008D67B1"/>
    <w:rsid w:val="009543CE"/>
    <w:rsid w:val="00A319AF"/>
    <w:rsid w:val="00C64F25"/>
    <w:rsid w:val="00D470FD"/>
    <w:rsid w:val="00DF2A08"/>
    <w:rsid w:val="00DF654A"/>
    <w:rsid w:val="00F40590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10" type="connector" idref="#_x0000_s1058"/>
        <o:r id="V:Rule11" type="connector" idref="#_x0000_s1031"/>
        <o:r id="V:Rule12" type="connector" idref="#_x0000_s1061"/>
        <o:r id="V:Rule13" type="connector" idref="#_x0000_s1032"/>
        <o:r id="V:Rule14" type="connector" idref="#_x0000_s1033"/>
        <o:r id="V:Rule15" type="connector" idref="#_x0000_s1060"/>
        <o:r id="V:Rule16" type="connector" idref="#_x0000_s1034"/>
        <o:r id="V:Rule17" type="connector" idref="#_x0000_s1055"/>
        <o:r id="V:Rule1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79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9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2A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319A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319AF"/>
  </w:style>
  <w:style w:type="character" w:styleId="a8">
    <w:name w:val="Strong"/>
    <w:basedOn w:val="a0"/>
    <w:uiPriority w:val="22"/>
    <w:qFormat/>
    <w:rsid w:val="001F56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cp:lastPrinted>2011-12-18T13:25:00Z</cp:lastPrinted>
  <dcterms:created xsi:type="dcterms:W3CDTF">2011-12-17T10:38:00Z</dcterms:created>
  <dcterms:modified xsi:type="dcterms:W3CDTF">2011-12-19T08:18:00Z</dcterms:modified>
</cp:coreProperties>
</file>