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63" w:rsidRPr="0085393C" w:rsidRDefault="00583B63" w:rsidP="00583B6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5393C">
        <w:rPr>
          <w:b/>
          <w:bCs/>
          <w:sz w:val="28"/>
          <w:szCs w:val="28"/>
        </w:rPr>
        <w:t xml:space="preserve">Эйдетика. </w:t>
      </w:r>
      <w:proofErr w:type="spellStart"/>
      <w:r w:rsidRPr="0085393C">
        <w:rPr>
          <w:b/>
          <w:bCs/>
          <w:sz w:val="28"/>
          <w:szCs w:val="28"/>
        </w:rPr>
        <w:t>ТРИЗ-педагогика</w:t>
      </w:r>
      <w:proofErr w:type="spellEnd"/>
      <w:r w:rsidRPr="0085393C">
        <w:rPr>
          <w:b/>
          <w:bCs/>
          <w:sz w:val="28"/>
          <w:szCs w:val="28"/>
        </w:rPr>
        <w:t>.</w:t>
      </w:r>
    </w:p>
    <w:p w:rsidR="00583B63" w:rsidRPr="0085393C" w:rsidRDefault="00583B63" w:rsidP="00583B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393C">
        <w:rPr>
          <w:sz w:val="28"/>
          <w:szCs w:val="28"/>
        </w:rPr>
        <w:t>В XXI веке поток информации настолько велик, что переработать и запомнить его может только человек, обладающий экстраординарными способностями. В этой связи, одна из наиболее ярких актуальных проблем современного образования – воздействие информационного стресса на здоровье детей.</w:t>
      </w:r>
    </w:p>
    <w:p w:rsidR="00583B63" w:rsidRPr="0085393C" w:rsidRDefault="00583B63" w:rsidP="00583B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393C">
        <w:rPr>
          <w:sz w:val="28"/>
          <w:szCs w:val="28"/>
        </w:rPr>
        <w:t>Одним из ее решений может стать обучение детей умению грамотно обрабатывать информацию. И здесь не обойтись без развития памяти.</w:t>
      </w:r>
    </w:p>
    <w:p w:rsidR="00583B63" w:rsidRPr="0085393C" w:rsidRDefault="00583B63" w:rsidP="00583B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393C">
        <w:rPr>
          <w:sz w:val="28"/>
          <w:szCs w:val="28"/>
        </w:rPr>
        <w:t>Память – один из самых основных процессов психики человека, та основа, на которой творит мозг, это возможности человека, его мышление.</w:t>
      </w:r>
    </w:p>
    <w:p w:rsidR="00583B63" w:rsidRPr="0085393C" w:rsidRDefault="00583B63" w:rsidP="00583B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393C">
        <w:rPr>
          <w:sz w:val="28"/>
          <w:szCs w:val="28"/>
        </w:rPr>
        <w:t>Память - это отражение опыта человека путем запоминания, сохранения, узнавания, воспроизведения.</w:t>
      </w:r>
      <w:r w:rsidRPr="0085393C">
        <w:rPr>
          <w:b/>
          <w:bCs/>
          <w:sz w:val="28"/>
          <w:szCs w:val="28"/>
        </w:rPr>
        <w:t xml:space="preserve"> </w:t>
      </w:r>
    </w:p>
    <w:p w:rsidR="00583B63" w:rsidRPr="0085393C" w:rsidRDefault="00583B63" w:rsidP="00583B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393C">
        <w:rPr>
          <w:sz w:val="28"/>
          <w:szCs w:val="28"/>
        </w:rPr>
        <w:t>В большинстве образовательных учреждениях методики занятий с детьми в основном опираются на логическое мышление и механическую память. В младших классах школы: таблица умножения, правила и пр. В средних и старших классах к этому добавляются даты, формулы, схемы, слова и фразы иностранного языка и большой объем информации, которую нужно запоминать и пересказывать. Возникает вопрос: Как это все запомнить?</w:t>
      </w:r>
    </w:p>
    <w:p w:rsidR="00583B63" w:rsidRPr="0085393C" w:rsidRDefault="00583B63" w:rsidP="00583B63">
      <w:pPr>
        <w:spacing w:line="360" w:lineRule="auto"/>
        <w:ind w:firstLine="709"/>
        <w:jc w:val="both"/>
        <w:rPr>
          <w:sz w:val="28"/>
          <w:szCs w:val="28"/>
        </w:rPr>
      </w:pPr>
      <w:r w:rsidRPr="0085393C">
        <w:rPr>
          <w:sz w:val="28"/>
          <w:szCs w:val="28"/>
        </w:rPr>
        <w:t xml:space="preserve">Эйдетика — разрабатывалась на протяжении 20–40-х гг. XX </w:t>
      </w:r>
      <w:proofErr w:type="gramStart"/>
      <w:r w:rsidRPr="0085393C">
        <w:rPr>
          <w:sz w:val="28"/>
          <w:szCs w:val="28"/>
        </w:rPr>
        <w:t>в</w:t>
      </w:r>
      <w:proofErr w:type="gramEnd"/>
      <w:r w:rsidRPr="0085393C">
        <w:rPr>
          <w:sz w:val="28"/>
          <w:szCs w:val="28"/>
        </w:rPr>
        <w:t xml:space="preserve">. </w:t>
      </w:r>
      <w:proofErr w:type="gramStart"/>
      <w:r w:rsidRPr="0085393C">
        <w:rPr>
          <w:sz w:val="28"/>
          <w:szCs w:val="28"/>
        </w:rPr>
        <w:t>в</w:t>
      </w:r>
      <w:proofErr w:type="gramEnd"/>
      <w:r w:rsidRPr="0085393C">
        <w:rPr>
          <w:sz w:val="28"/>
          <w:szCs w:val="28"/>
        </w:rPr>
        <w:t xml:space="preserve"> Германии, в </w:t>
      </w:r>
      <w:proofErr w:type="spellStart"/>
      <w:r w:rsidRPr="0085393C">
        <w:rPr>
          <w:sz w:val="28"/>
          <w:szCs w:val="28"/>
        </w:rPr>
        <w:t>марбургской</w:t>
      </w:r>
      <w:proofErr w:type="spellEnd"/>
      <w:r w:rsidRPr="0085393C">
        <w:rPr>
          <w:sz w:val="28"/>
          <w:szCs w:val="28"/>
        </w:rPr>
        <w:t xml:space="preserve"> психологической школе Э. </w:t>
      </w:r>
      <w:proofErr w:type="spellStart"/>
      <w:r w:rsidRPr="0085393C">
        <w:rPr>
          <w:sz w:val="28"/>
          <w:szCs w:val="28"/>
        </w:rPr>
        <w:t>Йеншем</w:t>
      </w:r>
      <w:proofErr w:type="spellEnd"/>
      <w:r w:rsidRPr="0085393C">
        <w:rPr>
          <w:sz w:val="28"/>
          <w:szCs w:val="28"/>
        </w:rPr>
        <w:t xml:space="preserve"> и его единомышленниками (В. </w:t>
      </w:r>
      <w:proofErr w:type="spellStart"/>
      <w:r w:rsidRPr="0085393C">
        <w:rPr>
          <w:sz w:val="28"/>
          <w:szCs w:val="28"/>
        </w:rPr>
        <w:t>Йеншем</w:t>
      </w:r>
      <w:proofErr w:type="spellEnd"/>
      <w:r w:rsidRPr="0085393C">
        <w:rPr>
          <w:sz w:val="28"/>
          <w:szCs w:val="28"/>
        </w:rPr>
        <w:t xml:space="preserve">, О. </w:t>
      </w:r>
      <w:proofErr w:type="spellStart"/>
      <w:r w:rsidRPr="0085393C">
        <w:rPr>
          <w:sz w:val="28"/>
          <w:szCs w:val="28"/>
        </w:rPr>
        <w:t>Кро</w:t>
      </w:r>
      <w:proofErr w:type="spellEnd"/>
      <w:r w:rsidRPr="0085393C">
        <w:rPr>
          <w:sz w:val="28"/>
          <w:szCs w:val="28"/>
        </w:rPr>
        <w:t xml:space="preserve">, А. </w:t>
      </w:r>
      <w:proofErr w:type="spellStart"/>
      <w:r w:rsidRPr="0085393C">
        <w:rPr>
          <w:sz w:val="28"/>
          <w:szCs w:val="28"/>
        </w:rPr>
        <w:t>Рикелем</w:t>
      </w:r>
      <w:proofErr w:type="spellEnd"/>
      <w:r w:rsidRPr="0085393C">
        <w:rPr>
          <w:sz w:val="28"/>
          <w:szCs w:val="28"/>
        </w:rPr>
        <w:t xml:space="preserve">, Г. Фишером и другими) теория, предметом изучения которой был эйдетизм — особый вид образной памяти человека. </w:t>
      </w:r>
    </w:p>
    <w:p w:rsidR="00583B63" w:rsidRPr="0085393C" w:rsidRDefault="00583B63" w:rsidP="00583B63">
      <w:pPr>
        <w:spacing w:line="360" w:lineRule="auto"/>
        <w:ind w:firstLine="709"/>
        <w:jc w:val="both"/>
        <w:rPr>
          <w:sz w:val="28"/>
          <w:szCs w:val="28"/>
        </w:rPr>
      </w:pPr>
      <w:r w:rsidRPr="0085393C">
        <w:rPr>
          <w:sz w:val="28"/>
          <w:szCs w:val="28"/>
        </w:rPr>
        <w:t xml:space="preserve">В нашей стране в течение примерно десяти лет, с середины 20-х до середины 30-х гг., отечественные ученые (психологи, педологи, психиатры) с большим интересом и вниманием изучали эйдетические идеи </w:t>
      </w:r>
      <w:proofErr w:type="spellStart"/>
      <w:r w:rsidRPr="0085393C">
        <w:rPr>
          <w:sz w:val="28"/>
          <w:szCs w:val="28"/>
        </w:rPr>
        <w:t>марбургской</w:t>
      </w:r>
      <w:proofErr w:type="spellEnd"/>
      <w:r w:rsidRPr="0085393C">
        <w:rPr>
          <w:sz w:val="28"/>
          <w:szCs w:val="28"/>
        </w:rPr>
        <w:t xml:space="preserve"> психологической школы, критически </w:t>
      </w:r>
      <w:proofErr w:type="gramStart"/>
      <w:r w:rsidRPr="0085393C">
        <w:rPr>
          <w:sz w:val="28"/>
          <w:szCs w:val="28"/>
        </w:rPr>
        <w:t>их</w:t>
      </w:r>
      <w:proofErr w:type="gramEnd"/>
      <w:r w:rsidRPr="0085393C">
        <w:rPr>
          <w:sz w:val="28"/>
          <w:szCs w:val="28"/>
        </w:rPr>
        <w:t xml:space="preserve"> осмысливая, подвергая эмпирической и экспериментальной проверке. Наиболее крупными специалистами в вопросах эйдетики были П.П. </w:t>
      </w:r>
      <w:proofErr w:type="spellStart"/>
      <w:r w:rsidRPr="0085393C">
        <w:rPr>
          <w:sz w:val="28"/>
          <w:szCs w:val="28"/>
        </w:rPr>
        <w:t>Блонский</w:t>
      </w:r>
      <w:proofErr w:type="spellEnd"/>
      <w:r w:rsidRPr="0085393C">
        <w:rPr>
          <w:sz w:val="28"/>
          <w:szCs w:val="28"/>
        </w:rPr>
        <w:t xml:space="preserve">, Л.С. </w:t>
      </w:r>
      <w:proofErr w:type="spellStart"/>
      <w:r w:rsidRPr="0085393C">
        <w:rPr>
          <w:sz w:val="28"/>
          <w:szCs w:val="28"/>
        </w:rPr>
        <w:t>Выготский</w:t>
      </w:r>
      <w:proofErr w:type="spellEnd"/>
      <w:r w:rsidRPr="0085393C">
        <w:rPr>
          <w:sz w:val="28"/>
          <w:szCs w:val="28"/>
        </w:rPr>
        <w:t xml:space="preserve"> и </w:t>
      </w:r>
      <w:r w:rsidRPr="0085393C">
        <w:rPr>
          <w:sz w:val="28"/>
          <w:szCs w:val="28"/>
        </w:rPr>
        <w:lastRenderedPageBreak/>
        <w:t xml:space="preserve">А.Р. </w:t>
      </w:r>
      <w:proofErr w:type="spellStart"/>
      <w:r w:rsidRPr="0085393C">
        <w:rPr>
          <w:sz w:val="28"/>
          <w:szCs w:val="28"/>
        </w:rPr>
        <w:t>Лурия</w:t>
      </w:r>
      <w:proofErr w:type="spellEnd"/>
      <w:r w:rsidRPr="0085393C">
        <w:rPr>
          <w:sz w:val="28"/>
          <w:szCs w:val="28"/>
        </w:rPr>
        <w:t>. Однако затем в силу ряда обстоятельств (вырождение эйдетики в Германии в расистскую, ненаучную теорию, запре</w:t>
      </w:r>
      <w:proofErr w:type="gramStart"/>
      <w:r w:rsidRPr="0085393C">
        <w:rPr>
          <w:sz w:val="28"/>
          <w:szCs w:val="28"/>
        </w:rPr>
        <w:t>т в СССР</w:t>
      </w:r>
      <w:proofErr w:type="gramEnd"/>
      <w:r w:rsidRPr="0085393C">
        <w:rPr>
          <w:sz w:val="28"/>
          <w:szCs w:val="28"/>
        </w:rPr>
        <w:t xml:space="preserve"> в 1936 г. педологии, Великая Отечественная война) эйдетические исследования в нашей стране были полностью свернуты.</w:t>
      </w:r>
    </w:p>
    <w:p w:rsidR="00583B63" w:rsidRPr="0085393C" w:rsidRDefault="00583B63" w:rsidP="00583B63">
      <w:pPr>
        <w:spacing w:line="360" w:lineRule="auto"/>
        <w:ind w:firstLine="709"/>
        <w:jc w:val="both"/>
        <w:rPr>
          <w:sz w:val="28"/>
          <w:szCs w:val="28"/>
        </w:rPr>
      </w:pPr>
      <w:r w:rsidRPr="0085393C">
        <w:rPr>
          <w:sz w:val="28"/>
          <w:szCs w:val="28"/>
        </w:rPr>
        <w:t>В настоящее время эйдетика может представлять научный интерес, а также иметь практическую значимость при описании и объяснении развития и функционирования эйдетизма как специфического вида памяти, познавательной способности и свойства личности.</w:t>
      </w:r>
    </w:p>
    <w:p w:rsidR="00583B63" w:rsidRPr="0085393C" w:rsidRDefault="00583B63" w:rsidP="00583B63">
      <w:pPr>
        <w:spacing w:line="360" w:lineRule="auto"/>
        <w:ind w:firstLine="709"/>
        <w:jc w:val="both"/>
        <w:rPr>
          <w:sz w:val="28"/>
          <w:szCs w:val="28"/>
        </w:rPr>
      </w:pPr>
      <w:r w:rsidRPr="0085393C">
        <w:rPr>
          <w:sz w:val="28"/>
          <w:szCs w:val="28"/>
        </w:rPr>
        <w:t xml:space="preserve">Методы обучения, которые предлагает эйдетика, опираются на образное мышление ребенка, они соответствуют законам природы. Эйдетика, способствуя гармоничному развитию обоих полушарий, делает более гармоничным и самого ребенка. Он становится более работоспособным, лучше учится, его </w:t>
      </w:r>
      <w:proofErr w:type="gramStart"/>
      <w:r w:rsidRPr="0085393C">
        <w:rPr>
          <w:sz w:val="28"/>
          <w:szCs w:val="28"/>
        </w:rPr>
        <w:t>память</w:t>
      </w:r>
      <w:proofErr w:type="gramEnd"/>
      <w:r w:rsidRPr="0085393C">
        <w:rPr>
          <w:sz w:val="28"/>
          <w:szCs w:val="28"/>
        </w:rPr>
        <w:t xml:space="preserve"> и способность концентрировать внимание возрастают. Восприятие мира и окружающих у ребенка становится более позитивным, а психика устойчивее. Улучшаются взаимоотношения ребенка с окружающими.</w:t>
      </w:r>
    </w:p>
    <w:p w:rsidR="00583B63" w:rsidRPr="0085393C" w:rsidRDefault="00583B63" w:rsidP="00583B63">
      <w:pPr>
        <w:spacing w:line="360" w:lineRule="auto"/>
        <w:ind w:firstLine="709"/>
        <w:jc w:val="both"/>
        <w:rPr>
          <w:sz w:val="28"/>
          <w:szCs w:val="28"/>
        </w:rPr>
      </w:pPr>
      <w:r w:rsidRPr="0085393C">
        <w:rPr>
          <w:sz w:val="28"/>
          <w:szCs w:val="28"/>
        </w:rPr>
        <w:t xml:space="preserve">Методы обучения, которые предлагает эйдетика:  цепной метод, </w:t>
      </w:r>
      <w:proofErr w:type="spellStart"/>
      <w:r w:rsidRPr="0085393C">
        <w:rPr>
          <w:sz w:val="28"/>
          <w:szCs w:val="28"/>
        </w:rPr>
        <w:t>акровербальный</w:t>
      </w:r>
      <w:proofErr w:type="spellEnd"/>
      <w:r w:rsidRPr="0085393C">
        <w:rPr>
          <w:sz w:val="28"/>
          <w:szCs w:val="28"/>
        </w:rPr>
        <w:t xml:space="preserve"> метод и метод мест.</w:t>
      </w:r>
    </w:p>
    <w:p w:rsidR="00583B63" w:rsidRPr="0085393C" w:rsidRDefault="00583B63" w:rsidP="00583B6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5393C">
        <w:rPr>
          <w:sz w:val="28"/>
          <w:szCs w:val="28"/>
        </w:rPr>
        <w:t>Цепной метод (данный метод строится на цепных ассоциативных связях.</w:t>
      </w:r>
      <w:proofErr w:type="gramEnd"/>
      <w:r w:rsidRPr="0085393C">
        <w:rPr>
          <w:sz w:val="28"/>
          <w:szCs w:val="28"/>
        </w:rPr>
        <w:t xml:space="preserve"> </w:t>
      </w:r>
      <w:proofErr w:type="gramStart"/>
      <w:r w:rsidRPr="0085393C">
        <w:rPr>
          <w:sz w:val="28"/>
          <w:szCs w:val="28"/>
        </w:rPr>
        <w:t xml:space="preserve">Прочному сохранению материала в памяти помогает упорядоченная сеть ассоциаций.). </w:t>
      </w:r>
      <w:proofErr w:type="gramEnd"/>
    </w:p>
    <w:p w:rsidR="00583B63" w:rsidRPr="0085393C" w:rsidRDefault="00583B63" w:rsidP="00583B63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5393C">
        <w:rPr>
          <w:sz w:val="28"/>
          <w:szCs w:val="28"/>
        </w:rPr>
        <w:t>Акровербальный</w:t>
      </w:r>
      <w:proofErr w:type="spellEnd"/>
      <w:r w:rsidRPr="0085393C">
        <w:rPr>
          <w:sz w:val="28"/>
          <w:szCs w:val="28"/>
        </w:rPr>
        <w:t xml:space="preserve"> метод («</w:t>
      </w:r>
      <w:proofErr w:type="spellStart"/>
      <w:r w:rsidRPr="0085393C">
        <w:rPr>
          <w:sz w:val="28"/>
          <w:szCs w:val="28"/>
        </w:rPr>
        <w:t>акро</w:t>
      </w:r>
      <w:proofErr w:type="spellEnd"/>
      <w:r w:rsidRPr="0085393C">
        <w:rPr>
          <w:sz w:val="28"/>
          <w:szCs w:val="28"/>
        </w:rPr>
        <w:t>» - край, «</w:t>
      </w:r>
      <w:proofErr w:type="spellStart"/>
      <w:r w:rsidRPr="0085393C">
        <w:rPr>
          <w:sz w:val="28"/>
          <w:szCs w:val="28"/>
        </w:rPr>
        <w:t>вербо</w:t>
      </w:r>
      <w:proofErr w:type="spellEnd"/>
      <w:r w:rsidRPr="0085393C">
        <w:rPr>
          <w:sz w:val="28"/>
          <w:szCs w:val="28"/>
        </w:rPr>
        <w:t>» - слово, придумывание стишков, шуточных фраз, в которых зашифрована какая-либо информация).</w:t>
      </w:r>
    </w:p>
    <w:p w:rsidR="00583B63" w:rsidRPr="0085393C" w:rsidRDefault="00583B63" w:rsidP="00583B63">
      <w:pPr>
        <w:spacing w:line="360" w:lineRule="auto"/>
        <w:ind w:firstLine="709"/>
        <w:jc w:val="both"/>
        <w:rPr>
          <w:sz w:val="28"/>
          <w:szCs w:val="28"/>
        </w:rPr>
      </w:pPr>
      <w:r w:rsidRPr="0085393C">
        <w:rPr>
          <w:sz w:val="28"/>
          <w:szCs w:val="28"/>
        </w:rPr>
        <w:t>Метод мест (метод основан на зрительных ассоциациях, нужно представить себе предмет, который предполагается запомнить и объединить его образ с образом определенного места который легко извлекается из памяти).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5393C">
        <w:rPr>
          <w:rFonts w:eastAsia="Calibri"/>
          <w:sz w:val="28"/>
          <w:szCs w:val="28"/>
        </w:rPr>
        <w:t>Пример заданий, используемых на уроке информатики с элементами эйдетики,  помогающие раскрыть суть цепного метода и определить способность к классификации объектов.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i/>
          <w:iCs/>
          <w:sz w:val="28"/>
          <w:szCs w:val="28"/>
        </w:rPr>
      </w:pPr>
      <w:r w:rsidRPr="0085393C">
        <w:rPr>
          <w:sz w:val="28"/>
          <w:szCs w:val="28"/>
          <w:u w:val="single"/>
        </w:rPr>
        <w:lastRenderedPageBreak/>
        <w:t xml:space="preserve">Тема урока </w:t>
      </w:r>
      <w:r w:rsidRPr="0085393C">
        <w:rPr>
          <w:rFonts w:eastAsia="Calibri"/>
          <w:sz w:val="28"/>
          <w:szCs w:val="28"/>
          <w:u w:val="single"/>
        </w:rPr>
        <w:t>«Текстовый редактор. Создание и редактирование текстовой информации</w:t>
      </w:r>
      <w:r w:rsidRPr="0085393C">
        <w:rPr>
          <w:rFonts w:eastAsia="Calibri"/>
          <w:sz w:val="28"/>
          <w:szCs w:val="28"/>
        </w:rPr>
        <w:t>».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5393C">
        <w:rPr>
          <w:rFonts w:eastAsia="Calibri"/>
          <w:sz w:val="28"/>
          <w:szCs w:val="28"/>
        </w:rPr>
        <w:t>Задания на определение ведущего анализатора (</w:t>
      </w:r>
      <w:proofErr w:type="gramStart"/>
      <w:r w:rsidRPr="0085393C">
        <w:rPr>
          <w:rFonts w:eastAsia="Calibri"/>
          <w:sz w:val="28"/>
          <w:szCs w:val="28"/>
        </w:rPr>
        <w:t>слуховой</w:t>
      </w:r>
      <w:proofErr w:type="gramEnd"/>
      <w:r w:rsidRPr="0085393C">
        <w:rPr>
          <w:rFonts w:eastAsia="Calibri"/>
          <w:sz w:val="28"/>
          <w:szCs w:val="28"/>
        </w:rPr>
        <w:t xml:space="preserve"> или зрительный)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5393C">
        <w:rPr>
          <w:rFonts w:eastAsia="Calibri"/>
          <w:b/>
          <w:sz w:val="28"/>
          <w:szCs w:val="28"/>
        </w:rPr>
        <w:t>Задание 1</w:t>
      </w:r>
      <w:r w:rsidRPr="0085393C">
        <w:rPr>
          <w:rFonts w:eastAsia="Calibri"/>
          <w:sz w:val="28"/>
          <w:szCs w:val="28"/>
        </w:rPr>
        <w:t xml:space="preserve">. </w:t>
      </w:r>
      <w:r w:rsidRPr="0085393C">
        <w:rPr>
          <w:sz w:val="28"/>
          <w:szCs w:val="28"/>
        </w:rPr>
        <w:t xml:space="preserve">Я </w:t>
      </w:r>
      <w:r w:rsidRPr="0085393C">
        <w:rPr>
          <w:rFonts w:eastAsia="Calibri"/>
          <w:sz w:val="28"/>
          <w:szCs w:val="28"/>
        </w:rPr>
        <w:t>проговарива</w:t>
      </w:r>
      <w:r w:rsidRPr="0085393C">
        <w:rPr>
          <w:sz w:val="28"/>
          <w:szCs w:val="28"/>
        </w:rPr>
        <w:t>ю</w:t>
      </w:r>
      <w:r w:rsidRPr="0085393C">
        <w:rPr>
          <w:rFonts w:eastAsia="Calibri"/>
          <w:sz w:val="28"/>
          <w:szCs w:val="28"/>
        </w:rPr>
        <w:t xml:space="preserve"> для вас 10 слов, вы их запоминаете: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5393C">
        <w:rPr>
          <w:rFonts w:eastAsia="Calibri"/>
          <w:sz w:val="28"/>
          <w:szCs w:val="28"/>
        </w:rPr>
        <w:t>мандарин, лампочка,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5393C">
        <w:rPr>
          <w:rFonts w:eastAsia="Calibri"/>
          <w:sz w:val="28"/>
          <w:szCs w:val="28"/>
        </w:rPr>
        <w:t>стул, снег,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5393C">
        <w:rPr>
          <w:rFonts w:eastAsia="Calibri"/>
          <w:sz w:val="28"/>
          <w:szCs w:val="28"/>
        </w:rPr>
        <w:t>тополь, яхта,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5393C">
        <w:rPr>
          <w:rFonts w:eastAsia="Calibri"/>
          <w:sz w:val="28"/>
          <w:szCs w:val="28"/>
        </w:rPr>
        <w:t>песок, медуза,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5393C">
        <w:rPr>
          <w:rFonts w:eastAsia="Calibri"/>
          <w:sz w:val="28"/>
          <w:szCs w:val="28"/>
        </w:rPr>
        <w:t>водоросли, ковер.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393C">
        <w:rPr>
          <w:rFonts w:eastAsia="Calibri"/>
          <w:sz w:val="28"/>
          <w:szCs w:val="28"/>
        </w:rPr>
        <w:t>А сейчас, загрузите текстовый редактор и наберите цифру 1 и по порядку эти слова.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5393C">
        <w:rPr>
          <w:rFonts w:eastAsia="Calibri"/>
          <w:b/>
          <w:sz w:val="28"/>
          <w:szCs w:val="28"/>
        </w:rPr>
        <w:t>Задание 2</w:t>
      </w:r>
      <w:r w:rsidRPr="0085393C">
        <w:rPr>
          <w:rFonts w:eastAsia="Calibri"/>
          <w:sz w:val="28"/>
          <w:szCs w:val="28"/>
        </w:rPr>
        <w:t>. Посмотрите (на экране проектора) эти 10 слов и запомните их: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5393C">
        <w:rPr>
          <w:rFonts w:eastAsia="Calibri"/>
          <w:sz w:val="28"/>
          <w:szCs w:val="28"/>
        </w:rPr>
        <w:t>сирена, камин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5393C">
        <w:rPr>
          <w:rFonts w:eastAsia="Calibri"/>
          <w:sz w:val="28"/>
          <w:szCs w:val="28"/>
        </w:rPr>
        <w:t>турник, бутылка,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5393C">
        <w:rPr>
          <w:rFonts w:eastAsia="Calibri"/>
          <w:sz w:val="28"/>
          <w:szCs w:val="28"/>
        </w:rPr>
        <w:t>джин, елка,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5393C">
        <w:rPr>
          <w:rFonts w:eastAsia="Calibri"/>
          <w:sz w:val="28"/>
          <w:szCs w:val="28"/>
        </w:rPr>
        <w:t>магнитофон, плот,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5393C">
        <w:rPr>
          <w:rFonts w:eastAsia="Calibri"/>
          <w:sz w:val="28"/>
          <w:szCs w:val="28"/>
        </w:rPr>
        <w:t>отопление, улыбка.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393C">
        <w:rPr>
          <w:rFonts w:eastAsia="Calibri"/>
          <w:sz w:val="28"/>
          <w:szCs w:val="28"/>
        </w:rPr>
        <w:t>Наберите цифру 2 и слова, которые вы запомнили. Посчитайте сколько слов под цифрой 1 и под цифрой 2, в каком случае больше? Если под цифрой 1, значит у вас ведущий слуховой анализатор, то есть ваши ушки лучше запоминают, чем глаза! А если больше слов под цифрой 2, значит, у вас ведущий зрительный анализатор, то есть ваши глаза лучше запоминают, чем уши!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5393C">
        <w:rPr>
          <w:rFonts w:eastAsia="Calibri"/>
          <w:b/>
          <w:sz w:val="28"/>
          <w:szCs w:val="28"/>
        </w:rPr>
        <w:t xml:space="preserve">Задание </w:t>
      </w:r>
      <w:r w:rsidRPr="0085393C">
        <w:rPr>
          <w:b/>
          <w:sz w:val="28"/>
          <w:szCs w:val="28"/>
        </w:rPr>
        <w:t>3</w:t>
      </w:r>
      <w:r w:rsidRPr="0085393C">
        <w:rPr>
          <w:rFonts w:eastAsia="Calibri"/>
          <w:b/>
          <w:sz w:val="28"/>
          <w:szCs w:val="28"/>
        </w:rPr>
        <w:t>.</w:t>
      </w:r>
      <w:r w:rsidRPr="0085393C">
        <w:rPr>
          <w:rFonts w:eastAsia="Calibri"/>
          <w:sz w:val="28"/>
          <w:szCs w:val="28"/>
        </w:rPr>
        <w:t xml:space="preserve"> (Играет музыка.) - Послушайте мою историю и постарайтесь ее увидеть как мультик, визуализировать! Призовите на помощь воображение!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u w:val="single"/>
        </w:rPr>
      </w:pPr>
      <w:proofErr w:type="gramStart"/>
      <w:r w:rsidRPr="0085393C">
        <w:rPr>
          <w:rFonts w:eastAsia="Calibri"/>
          <w:sz w:val="28"/>
          <w:szCs w:val="28"/>
          <w:u w:val="single"/>
        </w:rPr>
        <w:lastRenderedPageBreak/>
        <w:t xml:space="preserve">Закройте глаза, представьте себе </w:t>
      </w:r>
      <w:r w:rsidRPr="0085393C">
        <w:rPr>
          <w:rFonts w:eastAsia="Calibri"/>
          <w:b/>
          <w:sz w:val="28"/>
          <w:szCs w:val="28"/>
          <w:u w:val="single"/>
        </w:rPr>
        <w:t>мандарин</w:t>
      </w:r>
      <w:r w:rsidRPr="0085393C">
        <w:rPr>
          <w:rFonts w:eastAsia="Calibri"/>
          <w:sz w:val="28"/>
          <w:szCs w:val="28"/>
          <w:u w:val="single"/>
        </w:rPr>
        <w:t xml:space="preserve"> - оранжевый, круглый, сладкий, шершавый, мы начинаем чистить его и внутри оказывается </w:t>
      </w:r>
      <w:r w:rsidRPr="0085393C">
        <w:rPr>
          <w:rFonts w:eastAsia="Calibri"/>
          <w:b/>
          <w:sz w:val="28"/>
          <w:szCs w:val="28"/>
          <w:u w:val="single"/>
        </w:rPr>
        <w:t>лампочка</w:t>
      </w:r>
      <w:r w:rsidRPr="0085393C">
        <w:rPr>
          <w:rFonts w:eastAsia="Calibri"/>
          <w:sz w:val="28"/>
          <w:szCs w:val="28"/>
          <w:u w:val="single"/>
        </w:rPr>
        <w:t xml:space="preserve">, мы разглядываем ее и вместо нитей накаливания видим </w:t>
      </w:r>
      <w:r w:rsidRPr="0085393C">
        <w:rPr>
          <w:rFonts w:eastAsia="Calibri"/>
          <w:b/>
          <w:sz w:val="28"/>
          <w:szCs w:val="28"/>
          <w:u w:val="single"/>
        </w:rPr>
        <w:t>стул</w:t>
      </w:r>
      <w:r w:rsidRPr="0085393C">
        <w:rPr>
          <w:rFonts w:eastAsia="Calibri"/>
          <w:sz w:val="28"/>
          <w:szCs w:val="28"/>
          <w:u w:val="single"/>
        </w:rPr>
        <w:t xml:space="preserve">, на него падает </w:t>
      </w:r>
      <w:r w:rsidRPr="0085393C">
        <w:rPr>
          <w:rFonts w:eastAsia="Calibri"/>
          <w:b/>
          <w:sz w:val="28"/>
          <w:szCs w:val="28"/>
          <w:u w:val="single"/>
        </w:rPr>
        <w:t>снег</w:t>
      </w:r>
      <w:r w:rsidRPr="0085393C">
        <w:rPr>
          <w:rFonts w:eastAsia="Calibri"/>
          <w:sz w:val="28"/>
          <w:szCs w:val="28"/>
          <w:u w:val="single"/>
        </w:rPr>
        <w:t xml:space="preserve">, мы берем в руки снежинки, любуемся ими, подбрасываем вверх и на голову нам падает тополиный пух, мы поднимаем голову и видим большой, могучий </w:t>
      </w:r>
      <w:r w:rsidRPr="0085393C">
        <w:rPr>
          <w:rFonts w:eastAsia="Calibri"/>
          <w:b/>
          <w:sz w:val="28"/>
          <w:szCs w:val="28"/>
          <w:u w:val="single"/>
        </w:rPr>
        <w:t>тополь</w:t>
      </w:r>
      <w:r w:rsidRPr="0085393C">
        <w:rPr>
          <w:rFonts w:eastAsia="Calibri"/>
          <w:sz w:val="28"/>
          <w:szCs w:val="28"/>
          <w:u w:val="single"/>
        </w:rPr>
        <w:t>, который растет ввысь и превращается в</w:t>
      </w:r>
      <w:proofErr w:type="gramEnd"/>
      <w:r w:rsidRPr="0085393C">
        <w:rPr>
          <w:rFonts w:eastAsia="Calibri"/>
          <w:sz w:val="28"/>
          <w:szCs w:val="28"/>
          <w:u w:val="single"/>
        </w:rPr>
        <w:t xml:space="preserve"> мачту </w:t>
      </w:r>
      <w:r w:rsidRPr="0085393C">
        <w:rPr>
          <w:rFonts w:eastAsia="Calibri"/>
          <w:b/>
          <w:sz w:val="28"/>
          <w:szCs w:val="28"/>
          <w:u w:val="single"/>
        </w:rPr>
        <w:t>яхты</w:t>
      </w:r>
      <w:r w:rsidRPr="0085393C">
        <w:rPr>
          <w:rFonts w:eastAsia="Calibri"/>
          <w:sz w:val="28"/>
          <w:szCs w:val="28"/>
          <w:u w:val="single"/>
        </w:rPr>
        <w:t xml:space="preserve">, яхта плывет по синему прекрасному морю и врезается в </w:t>
      </w:r>
      <w:r w:rsidRPr="0085393C">
        <w:rPr>
          <w:rFonts w:eastAsia="Calibri"/>
          <w:b/>
          <w:sz w:val="28"/>
          <w:szCs w:val="28"/>
          <w:u w:val="single"/>
        </w:rPr>
        <w:t>песок</w:t>
      </w:r>
      <w:r w:rsidRPr="0085393C">
        <w:rPr>
          <w:rFonts w:eastAsia="Calibri"/>
          <w:sz w:val="28"/>
          <w:szCs w:val="28"/>
          <w:u w:val="single"/>
        </w:rPr>
        <w:t xml:space="preserve">, села на мель, услышьте скрежет яхты о песок! На песке лежит </w:t>
      </w:r>
      <w:r w:rsidRPr="0085393C">
        <w:rPr>
          <w:rFonts w:eastAsia="Calibri"/>
          <w:b/>
          <w:sz w:val="28"/>
          <w:szCs w:val="28"/>
          <w:u w:val="single"/>
        </w:rPr>
        <w:t>медуза</w:t>
      </w:r>
      <w:r w:rsidRPr="0085393C">
        <w:rPr>
          <w:rFonts w:eastAsia="Calibri"/>
          <w:sz w:val="28"/>
          <w:szCs w:val="28"/>
          <w:u w:val="single"/>
        </w:rPr>
        <w:t xml:space="preserve">, греется на солнце, вокруг ее шеи, как шарф, обмотана </w:t>
      </w:r>
      <w:r w:rsidRPr="0085393C">
        <w:rPr>
          <w:rFonts w:eastAsia="Calibri"/>
          <w:b/>
          <w:sz w:val="28"/>
          <w:szCs w:val="28"/>
          <w:u w:val="single"/>
        </w:rPr>
        <w:t>водоросль</w:t>
      </w:r>
      <w:r w:rsidRPr="0085393C">
        <w:rPr>
          <w:rFonts w:eastAsia="Calibri"/>
          <w:sz w:val="28"/>
          <w:szCs w:val="28"/>
          <w:u w:val="single"/>
        </w:rPr>
        <w:t xml:space="preserve">, неожиданно количество водорослей увеличивается, они заполняют все пространство и сплетаются в причудливый </w:t>
      </w:r>
      <w:r w:rsidRPr="0085393C">
        <w:rPr>
          <w:rFonts w:eastAsia="Calibri"/>
          <w:b/>
          <w:sz w:val="28"/>
          <w:szCs w:val="28"/>
          <w:u w:val="single"/>
        </w:rPr>
        <w:t>ковер</w:t>
      </w:r>
      <w:r w:rsidRPr="0085393C">
        <w:rPr>
          <w:rFonts w:eastAsia="Calibri"/>
          <w:sz w:val="28"/>
          <w:szCs w:val="28"/>
          <w:u w:val="single"/>
        </w:rPr>
        <w:t>...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5393C">
        <w:rPr>
          <w:rFonts w:eastAsia="Calibri"/>
          <w:sz w:val="28"/>
          <w:szCs w:val="28"/>
        </w:rPr>
        <w:t>Итак, на экране монитора вы увидите так называемые «ключевые слова», выделенные в общем тексте истории (остальные слова невидимы), и вы вспоминаете мою историю.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393C">
        <w:rPr>
          <w:rFonts w:eastAsia="Calibri"/>
          <w:sz w:val="28"/>
          <w:szCs w:val="28"/>
        </w:rPr>
        <w:t>Наберите эти слова в виде маркированного списка в том порядке, каком они формировали ваш ассоциативный ряд, помогая вспомнить мою историю.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393C">
        <w:rPr>
          <w:rFonts w:eastAsia="Calibri"/>
          <w:b/>
          <w:sz w:val="28"/>
          <w:szCs w:val="28"/>
        </w:rPr>
        <w:t xml:space="preserve">Задание </w:t>
      </w:r>
      <w:r w:rsidRPr="0085393C">
        <w:rPr>
          <w:b/>
          <w:sz w:val="28"/>
          <w:szCs w:val="28"/>
        </w:rPr>
        <w:t>4</w:t>
      </w:r>
      <w:r w:rsidRPr="0085393C">
        <w:rPr>
          <w:rFonts w:eastAsia="Calibri"/>
          <w:sz w:val="28"/>
          <w:szCs w:val="28"/>
        </w:rPr>
        <w:t>. Осуществить набор предложенных групп из пяти слов, четыре из которых объединены общим родовым понятием, а одно к такому понятию не относится или относится в меньшей мере. Такое лишнее слово надо найти и выделить его, подчеркнув в соответствующей строке.</w:t>
      </w:r>
    </w:p>
    <w:p w:rsidR="00583B63" w:rsidRPr="0085393C" w:rsidRDefault="00583B63" w:rsidP="00583B63">
      <w:pPr>
        <w:shd w:val="clear" w:color="auto" w:fill="FFFFFF"/>
        <w:tabs>
          <w:tab w:val="left" w:leader="underscore" w:pos="2225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5393C">
        <w:rPr>
          <w:rFonts w:eastAsia="Calibri"/>
          <w:b/>
          <w:sz w:val="28"/>
          <w:szCs w:val="28"/>
        </w:rPr>
        <w:t xml:space="preserve">Задание </w:t>
      </w:r>
      <w:r w:rsidRPr="0085393C">
        <w:rPr>
          <w:b/>
          <w:sz w:val="28"/>
          <w:szCs w:val="28"/>
        </w:rPr>
        <w:t>5</w:t>
      </w:r>
      <w:r w:rsidRPr="0085393C">
        <w:rPr>
          <w:rFonts w:eastAsia="Calibri"/>
          <w:b/>
          <w:sz w:val="28"/>
          <w:szCs w:val="28"/>
        </w:rPr>
        <w:t>.</w:t>
      </w:r>
      <w:r w:rsidRPr="0085393C">
        <w:rPr>
          <w:rFonts w:eastAsia="Calibri"/>
          <w:sz w:val="28"/>
          <w:szCs w:val="28"/>
        </w:rPr>
        <w:t xml:space="preserve"> Осуществить набор предложенных групп слов, одно из которых является обобщающим, оно вынесено за скобки, найти два из них, которые более связаны с обобщающим словом, и выделить полужирным шрифтом.</w:t>
      </w:r>
    </w:p>
    <w:p w:rsidR="00583B63" w:rsidRPr="0085393C" w:rsidRDefault="00583B63" w:rsidP="00583B63">
      <w:pPr>
        <w:shd w:val="clear" w:color="auto" w:fill="FFFFFF"/>
        <w:spacing w:line="360" w:lineRule="auto"/>
        <w:ind w:firstLine="709"/>
        <w:jc w:val="center"/>
        <w:rPr>
          <w:rFonts w:eastAsia="Calibri"/>
          <w:b/>
          <w:sz w:val="28"/>
          <w:szCs w:val="28"/>
          <w:u w:val="single"/>
        </w:rPr>
      </w:pPr>
      <w:proofErr w:type="spellStart"/>
      <w:r w:rsidRPr="0085393C">
        <w:rPr>
          <w:b/>
          <w:sz w:val="28"/>
          <w:szCs w:val="28"/>
          <w:u w:val="single"/>
        </w:rPr>
        <w:t>ТРИЗ-педагогика</w:t>
      </w:r>
      <w:proofErr w:type="spellEnd"/>
      <w:r w:rsidRPr="0085393C">
        <w:rPr>
          <w:b/>
          <w:sz w:val="28"/>
          <w:szCs w:val="28"/>
          <w:u w:val="single"/>
        </w:rPr>
        <w:t>: краткая справка</w:t>
      </w:r>
    </w:p>
    <w:p w:rsidR="00583B63" w:rsidRPr="0085393C" w:rsidRDefault="00583B63" w:rsidP="00583B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85393C">
        <w:rPr>
          <w:sz w:val="28"/>
          <w:szCs w:val="28"/>
        </w:rPr>
        <w:t>ТРИЗ-педагогика</w:t>
      </w:r>
      <w:proofErr w:type="spellEnd"/>
      <w:r w:rsidRPr="0085393C">
        <w:rPr>
          <w:sz w:val="28"/>
          <w:szCs w:val="28"/>
        </w:rPr>
        <w:t>, как научное и педагогическое направление, сформировалось в нашей стране в конце 80-х годов. В ее основу была положена теория решения изобретательских задач (ТРИЗ) отечественной (т. е. российской, а еще точнее советской) школы Г. С. </w:t>
      </w:r>
      <w:proofErr w:type="spellStart"/>
      <w:r w:rsidRPr="0085393C">
        <w:rPr>
          <w:sz w:val="28"/>
          <w:szCs w:val="28"/>
        </w:rPr>
        <w:t>Альтшуллера</w:t>
      </w:r>
      <w:proofErr w:type="spellEnd"/>
      <w:r w:rsidRPr="0085393C">
        <w:rPr>
          <w:sz w:val="28"/>
          <w:szCs w:val="28"/>
        </w:rPr>
        <w:t xml:space="preserve">. </w:t>
      </w:r>
    </w:p>
    <w:p w:rsidR="00583B63" w:rsidRPr="0085393C" w:rsidRDefault="00583B63" w:rsidP="00583B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85393C">
        <w:rPr>
          <w:sz w:val="28"/>
          <w:szCs w:val="28"/>
        </w:rPr>
        <w:lastRenderedPageBreak/>
        <w:t>ТРИЗ-педагогика</w:t>
      </w:r>
      <w:proofErr w:type="spellEnd"/>
      <w:r w:rsidRPr="0085393C">
        <w:rPr>
          <w:sz w:val="28"/>
          <w:szCs w:val="28"/>
        </w:rPr>
        <w:t xml:space="preserve"> ставит целью формирование сильного мышления и воспитание творческой личности, подготовленной к решению сложных проблем в различных областях деятельности. Ее отличие от известных сре</w:t>
      </w:r>
      <w:proofErr w:type="gramStart"/>
      <w:r w:rsidRPr="0085393C">
        <w:rPr>
          <w:sz w:val="28"/>
          <w:szCs w:val="28"/>
        </w:rPr>
        <w:t>дств пр</w:t>
      </w:r>
      <w:proofErr w:type="gramEnd"/>
      <w:r w:rsidRPr="0085393C">
        <w:rPr>
          <w:sz w:val="28"/>
          <w:szCs w:val="28"/>
        </w:rPr>
        <w:t xml:space="preserve">облемного обучения — в использовании мирового опыта, накопленного в области создания методов решения изобретательских задач. Конечно, этот опыт переработан и согласован с целями педагогики. </w:t>
      </w:r>
    </w:p>
    <w:p w:rsidR="00583B63" w:rsidRPr="0085393C" w:rsidRDefault="00583B63" w:rsidP="00583B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393C">
        <w:rPr>
          <w:sz w:val="28"/>
          <w:szCs w:val="28"/>
        </w:rPr>
        <w:t xml:space="preserve">Под методами решения изобретательских </w:t>
      </w:r>
      <w:proofErr w:type="gramStart"/>
      <w:r w:rsidRPr="0085393C">
        <w:rPr>
          <w:sz w:val="28"/>
          <w:szCs w:val="28"/>
        </w:rPr>
        <w:t>задач</w:t>
      </w:r>
      <w:proofErr w:type="gramEnd"/>
      <w:r w:rsidRPr="0085393C">
        <w:rPr>
          <w:sz w:val="28"/>
          <w:szCs w:val="28"/>
        </w:rPr>
        <w:t xml:space="preserve"> прежде всего подразумеваются приемы и алгоритмы, разработанные в рамках ТРИЗ; а также такие известные методы как мозговой штурм, </w:t>
      </w:r>
      <w:proofErr w:type="spellStart"/>
      <w:r w:rsidRPr="0085393C">
        <w:rPr>
          <w:sz w:val="28"/>
          <w:szCs w:val="28"/>
        </w:rPr>
        <w:t>синектика</w:t>
      </w:r>
      <w:proofErr w:type="spellEnd"/>
      <w:r w:rsidRPr="0085393C">
        <w:rPr>
          <w:sz w:val="28"/>
          <w:szCs w:val="28"/>
        </w:rPr>
        <w:t xml:space="preserve">, морфологический анализ, метод фокальных объектов и их разновидности. </w:t>
      </w:r>
    </w:p>
    <w:p w:rsidR="00583B63" w:rsidRPr="0085393C" w:rsidRDefault="00583B63" w:rsidP="00583B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5393C">
        <w:rPr>
          <w:sz w:val="28"/>
          <w:szCs w:val="28"/>
        </w:rPr>
        <w:t>Современная</w:t>
      </w:r>
      <w:proofErr w:type="gramEnd"/>
      <w:r w:rsidRPr="0085393C">
        <w:rPr>
          <w:sz w:val="28"/>
          <w:szCs w:val="28"/>
        </w:rPr>
        <w:t xml:space="preserve"> </w:t>
      </w:r>
      <w:proofErr w:type="spellStart"/>
      <w:r w:rsidRPr="0085393C">
        <w:rPr>
          <w:sz w:val="28"/>
          <w:szCs w:val="28"/>
        </w:rPr>
        <w:t>ТРИЗ-педагогика</w:t>
      </w:r>
      <w:proofErr w:type="spellEnd"/>
      <w:r w:rsidRPr="0085393C">
        <w:rPr>
          <w:sz w:val="28"/>
          <w:szCs w:val="28"/>
        </w:rPr>
        <w:t xml:space="preserve"> включает в себя курсы, рассчитанные на возрастные группы от дошкольников до студентов и взрослых специалистов. Особенностью работы с каждой возрастной группой являются выбор объектов изобретательской деятельности, соответствующих возрасту. </w:t>
      </w:r>
    </w:p>
    <w:p w:rsidR="00583B63" w:rsidRPr="0085393C" w:rsidRDefault="00583B63" w:rsidP="00583B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393C">
        <w:rPr>
          <w:sz w:val="28"/>
          <w:szCs w:val="28"/>
        </w:rPr>
        <w:t>Обязательным условием качественного инструментального обучения в ТРИЗ – педагогике является не только освоение соответствующих методик, но и освоение способов их создания.</w:t>
      </w:r>
    </w:p>
    <w:p w:rsidR="00583B63" w:rsidRPr="0085393C" w:rsidRDefault="00583B63" w:rsidP="00583B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393C">
        <w:rPr>
          <w:sz w:val="28"/>
          <w:szCs w:val="28"/>
        </w:rPr>
        <w:t>Нынешняя информатика направлена на накопление информации, осмысление ее, но нет целенаправленной генерации ее на практике, недостаточна дифференциация информатики с другими предметами школьного цикла. В этом направлении могла бы помочь методика ТРИЗ, надо только суметь ею воспользоваться.</w:t>
      </w:r>
    </w:p>
    <w:p w:rsidR="00583B63" w:rsidRPr="0085393C" w:rsidRDefault="00583B63" w:rsidP="00583B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393C">
        <w:rPr>
          <w:sz w:val="28"/>
          <w:szCs w:val="28"/>
        </w:rPr>
        <w:t>Научное исследование состоит из трех этапов:</w:t>
      </w:r>
    </w:p>
    <w:p w:rsidR="00583B63" w:rsidRPr="0085393C" w:rsidRDefault="00583B63" w:rsidP="00583B63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85393C">
        <w:rPr>
          <w:rFonts w:eastAsia="Calibri"/>
          <w:sz w:val="28"/>
          <w:szCs w:val="28"/>
        </w:rPr>
        <w:t>сбор фактов;</w:t>
      </w:r>
    </w:p>
    <w:p w:rsidR="00583B63" w:rsidRPr="0085393C" w:rsidRDefault="00583B63" w:rsidP="00583B63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85393C">
        <w:rPr>
          <w:rFonts w:eastAsia="Calibri"/>
          <w:sz w:val="28"/>
          <w:szCs w:val="28"/>
        </w:rPr>
        <w:t>высказывание гипотезы;</w:t>
      </w:r>
    </w:p>
    <w:p w:rsidR="00583B63" w:rsidRPr="0085393C" w:rsidRDefault="00583B63" w:rsidP="00583B6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393C">
        <w:rPr>
          <w:rFonts w:eastAsia="Calibri"/>
          <w:sz w:val="28"/>
          <w:szCs w:val="28"/>
        </w:rPr>
        <w:t>проверка гипотезы.</w:t>
      </w:r>
    </w:p>
    <w:p w:rsidR="00583B63" w:rsidRPr="0085393C" w:rsidRDefault="00583B63" w:rsidP="00583B63">
      <w:pPr>
        <w:spacing w:line="360" w:lineRule="auto"/>
        <w:ind w:firstLine="709"/>
        <w:jc w:val="both"/>
        <w:rPr>
          <w:sz w:val="28"/>
          <w:szCs w:val="28"/>
        </w:rPr>
      </w:pPr>
      <w:r w:rsidRPr="0085393C">
        <w:rPr>
          <w:rFonts w:eastAsia="Calibri"/>
          <w:sz w:val="28"/>
          <w:szCs w:val="28"/>
        </w:rPr>
        <w:t>Рассмотрим примеры использования ТРИЗ</w:t>
      </w:r>
    </w:p>
    <w:p w:rsidR="00583B63" w:rsidRPr="0085393C" w:rsidRDefault="00583B63" w:rsidP="00583B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A0FF2">
        <w:rPr>
          <w:b/>
          <w:sz w:val="28"/>
          <w:szCs w:val="28"/>
        </w:rPr>
        <w:t>Выбор основной алгоритмической конструкции с использованием методики ТРИЗ.</w:t>
      </w:r>
    </w:p>
    <w:p w:rsidR="00583B63" w:rsidRPr="006A0FF2" w:rsidRDefault="00583B63" w:rsidP="00583B63">
      <w:pPr>
        <w:spacing w:line="360" w:lineRule="auto"/>
        <w:ind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lastRenderedPageBreak/>
        <w:t>Для записи структуры выбора алгоритма применяется схема. Ученики должны найти способ или прием для решения поставленной задачи. Учащимся задаются наводящие вопросы, можно сделать опору на слайды презентации, записи в тетради. Для заполнения схемы учащимся последовательно задаются вопросы:</w:t>
      </w:r>
    </w:p>
    <w:p w:rsidR="00583B63" w:rsidRPr="006A0FF2" w:rsidRDefault="00583B63" w:rsidP="00583B6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t> От чего зависит выбор алгоритмической конструкции?</w:t>
      </w:r>
    </w:p>
    <w:p w:rsidR="00583B63" w:rsidRPr="006A0FF2" w:rsidRDefault="00583B63" w:rsidP="00583B6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t>Чем вы руководствуетесь, когда выбираете ту или иную алгоритмическую конструкцию?</w:t>
      </w:r>
    </w:p>
    <w:p w:rsidR="00583B63" w:rsidRPr="006A0FF2" w:rsidRDefault="00583B63" w:rsidP="00583B6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t>На что следует обратить особое внимание при выборе алгоритмической конструкции?</w:t>
      </w:r>
    </w:p>
    <w:p w:rsidR="00583B63" w:rsidRPr="006A0FF2" w:rsidRDefault="00583B63" w:rsidP="00583B6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t>Схема выбора алгоритмической конструкции</w:t>
      </w:r>
    </w:p>
    <w:p w:rsidR="00583B63" w:rsidRPr="006A0FF2" w:rsidRDefault="00583B63" w:rsidP="00583B6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t>Постановка задачи</w:t>
      </w:r>
    </w:p>
    <w:p w:rsidR="00583B63" w:rsidRPr="006A0FF2" w:rsidRDefault="00583B63" w:rsidP="00583B6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t>Входные данные и вычисляемые</w:t>
      </w:r>
    </w:p>
    <w:p w:rsidR="00583B63" w:rsidRPr="0085393C" w:rsidRDefault="00583B63" w:rsidP="00583B6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t>Установить вид связи между входными данными и искомыми</w:t>
      </w:r>
    </w:p>
    <w:p w:rsidR="00583B63" w:rsidRPr="0085393C" w:rsidRDefault="00583B63" w:rsidP="00583B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A0FF2">
        <w:rPr>
          <w:b/>
          <w:sz w:val="28"/>
          <w:szCs w:val="28"/>
        </w:rPr>
        <w:t>«Метод маленьких человечков» (ММЧ) — это один из методов ТРИЗ.</w:t>
      </w:r>
    </w:p>
    <w:p w:rsidR="00583B63" w:rsidRPr="006A0FF2" w:rsidRDefault="00583B63" w:rsidP="00583B63">
      <w:pPr>
        <w:spacing w:line="360" w:lineRule="auto"/>
        <w:ind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t xml:space="preserve">Суть метода маленьких человечков в следующем. Представим, что все окружающие предметы состоят из маленьких человечков. Человечки бывают трех видов: </w:t>
      </w:r>
      <w:proofErr w:type="spellStart"/>
      <w:r w:rsidRPr="006A0FF2">
        <w:rPr>
          <w:sz w:val="28"/>
          <w:szCs w:val="28"/>
        </w:rPr>
        <w:t>твердики</w:t>
      </w:r>
      <w:proofErr w:type="spellEnd"/>
      <w:r w:rsidRPr="006A0FF2">
        <w:rPr>
          <w:sz w:val="28"/>
          <w:szCs w:val="28"/>
        </w:rPr>
        <w:t xml:space="preserve">, </w:t>
      </w:r>
      <w:proofErr w:type="spellStart"/>
      <w:r w:rsidRPr="006A0FF2">
        <w:rPr>
          <w:sz w:val="28"/>
          <w:szCs w:val="28"/>
        </w:rPr>
        <w:t>гидратики</w:t>
      </w:r>
      <w:proofErr w:type="spellEnd"/>
      <w:r w:rsidRPr="006A0FF2">
        <w:rPr>
          <w:sz w:val="28"/>
          <w:szCs w:val="28"/>
        </w:rPr>
        <w:t xml:space="preserve"> и пневматики. </w:t>
      </w:r>
      <w:proofErr w:type="spellStart"/>
      <w:r w:rsidRPr="006A0FF2">
        <w:rPr>
          <w:sz w:val="28"/>
          <w:szCs w:val="28"/>
        </w:rPr>
        <w:t>Твердики</w:t>
      </w:r>
      <w:proofErr w:type="spellEnd"/>
      <w:r w:rsidRPr="006A0FF2">
        <w:rPr>
          <w:sz w:val="28"/>
          <w:szCs w:val="28"/>
        </w:rPr>
        <w:t xml:space="preserve"> стоят рядом друг с другом и крепко держатся за руки. </w:t>
      </w:r>
      <w:proofErr w:type="spellStart"/>
      <w:r w:rsidRPr="006A0FF2">
        <w:rPr>
          <w:sz w:val="28"/>
          <w:szCs w:val="28"/>
        </w:rPr>
        <w:t>Гидратики</w:t>
      </w:r>
      <w:proofErr w:type="spellEnd"/>
      <w:r w:rsidRPr="006A0FF2">
        <w:rPr>
          <w:sz w:val="28"/>
          <w:szCs w:val="28"/>
        </w:rPr>
        <w:t xml:space="preserve"> тоже стоят рядом друг с другом, но за руки не держатся. Пневматики на месте стоять не могут и все время бегают.</w:t>
      </w:r>
    </w:p>
    <w:p w:rsidR="00583B63" w:rsidRPr="0085393C" w:rsidRDefault="00583B63" w:rsidP="00583B63">
      <w:pPr>
        <w:spacing w:line="360" w:lineRule="auto"/>
        <w:ind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t xml:space="preserve">С помощью этих маленьких человечков моделируются окружающие нас предметы и процессы. Например, стакан с чаем будет выглядеть так: дно и стенки из </w:t>
      </w:r>
      <w:proofErr w:type="spellStart"/>
      <w:r w:rsidRPr="006A0FF2">
        <w:rPr>
          <w:sz w:val="28"/>
          <w:szCs w:val="28"/>
        </w:rPr>
        <w:t>твердиков</w:t>
      </w:r>
      <w:proofErr w:type="spellEnd"/>
      <w:r w:rsidRPr="006A0FF2">
        <w:rPr>
          <w:sz w:val="28"/>
          <w:szCs w:val="28"/>
        </w:rPr>
        <w:t xml:space="preserve">, внутри — </w:t>
      </w:r>
      <w:proofErr w:type="spellStart"/>
      <w:r w:rsidRPr="006A0FF2">
        <w:rPr>
          <w:sz w:val="28"/>
          <w:szCs w:val="28"/>
        </w:rPr>
        <w:t>гидратики</w:t>
      </w:r>
      <w:proofErr w:type="spellEnd"/>
      <w:r w:rsidRPr="006A0FF2">
        <w:rPr>
          <w:sz w:val="28"/>
          <w:szCs w:val="28"/>
        </w:rPr>
        <w:t xml:space="preserve">. Если чай горячий, то над ним надо будет дорисовать пар — несколько </w:t>
      </w:r>
      <w:proofErr w:type="spellStart"/>
      <w:r w:rsidRPr="006A0FF2">
        <w:rPr>
          <w:sz w:val="28"/>
          <w:szCs w:val="28"/>
        </w:rPr>
        <w:t>пневматиков</w:t>
      </w:r>
      <w:proofErr w:type="spellEnd"/>
      <w:r w:rsidRPr="006A0FF2">
        <w:rPr>
          <w:sz w:val="28"/>
          <w:szCs w:val="28"/>
        </w:rPr>
        <w:t xml:space="preserve">. Если вместо стакана с чаем рисовать пустой стакан, то внутри оболочки из </w:t>
      </w:r>
      <w:proofErr w:type="spellStart"/>
      <w:r w:rsidRPr="006A0FF2">
        <w:rPr>
          <w:sz w:val="28"/>
          <w:szCs w:val="28"/>
        </w:rPr>
        <w:t>твердиков</w:t>
      </w:r>
      <w:proofErr w:type="spellEnd"/>
      <w:r w:rsidRPr="006A0FF2">
        <w:rPr>
          <w:sz w:val="28"/>
          <w:szCs w:val="28"/>
        </w:rPr>
        <w:t xml:space="preserve"> надо будет нарисовать воздух, т.е. несколько </w:t>
      </w:r>
      <w:proofErr w:type="spellStart"/>
      <w:r w:rsidRPr="006A0FF2">
        <w:rPr>
          <w:sz w:val="28"/>
          <w:szCs w:val="28"/>
        </w:rPr>
        <w:t>пневматиков</w:t>
      </w:r>
      <w:proofErr w:type="spellEnd"/>
      <w:r w:rsidRPr="006A0FF2">
        <w:rPr>
          <w:sz w:val="28"/>
          <w:szCs w:val="28"/>
        </w:rPr>
        <w:t xml:space="preserve">. Если вместо чая рисовать газировку, то </w:t>
      </w:r>
      <w:proofErr w:type="spellStart"/>
      <w:r w:rsidRPr="006A0FF2">
        <w:rPr>
          <w:sz w:val="28"/>
          <w:szCs w:val="28"/>
        </w:rPr>
        <w:t>пневматиков</w:t>
      </w:r>
      <w:proofErr w:type="spellEnd"/>
      <w:r w:rsidRPr="006A0FF2">
        <w:rPr>
          <w:sz w:val="28"/>
          <w:szCs w:val="28"/>
        </w:rPr>
        <w:t>, т.е. газ, надо будет поместить внутрь жидкости. И т.д.</w:t>
      </w:r>
    </w:p>
    <w:p w:rsidR="00583B63" w:rsidRPr="006A0FF2" w:rsidRDefault="00583B63" w:rsidP="00583B63">
      <w:pPr>
        <w:spacing w:line="360" w:lineRule="auto"/>
        <w:ind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lastRenderedPageBreak/>
        <w:t xml:space="preserve">При использовании ММЧ понятие «моделирование» вводится совершенно естественным образом. Мы МОДЕЛИРУЕМ предметы с помощью маленьких человечков. Дети прекрасно понимают, что маленькие человечки — это способ выразить вполне определенные свойства предметов. Другие свойства (которые нам в данный момент не важны) на этом изображении (в этой МОДЕЛИ) никак не видны. </w:t>
      </w:r>
      <w:proofErr w:type="gramStart"/>
      <w:r w:rsidRPr="006A0FF2">
        <w:rPr>
          <w:sz w:val="28"/>
          <w:szCs w:val="28"/>
        </w:rPr>
        <w:t>Например, модель (изображение) стакана с чаем не изменится, если чай заменить на молоко или сок, стеклянный стакан на пластмассовый или на металлическую кастрюлю.</w:t>
      </w:r>
      <w:proofErr w:type="gramEnd"/>
      <w:r w:rsidRPr="006A0FF2">
        <w:rPr>
          <w:sz w:val="28"/>
          <w:szCs w:val="28"/>
        </w:rPr>
        <w:t xml:space="preserve"> В данной модели мы отражаем только одно важное свойство: в сосуде с твердыми стенками налита жидкость. От остальных свойств мы абстрагируемся.</w:t>
      </w:r>
    </w:p>
    <w:p w:rsidR="00583B63" w:rsidRPr="006A0FF2" w:rsidRDefault="00583B63" w:rsidP="00583B63">
      <w:pPr>
        <w:spacing w:line="360" w:lineRule="auto"/>
        <w:ind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t>Модели из МЧ можно использовать двумя способами: изобразить с помощью МЧ какой-либо объект или догадаться, какому именно объекту соответствует конкретная модель. Оба направления удобно состыковать: домой задается построение моделей, а урок начинается с того, что несколько человек рисуют на доске придуманные ими модели, а остальные должны отгадать, что именно промоделировано. Для одного и того же рисунка, как правило, можно придумать несколько ПРАВИЛЬНЫХ объяснений. Это значит, что мы абстрагируемся от тех отличий, которые есть в этих предметах, и обращаем внимание только на то, что у них общего.</w:t>
      </w:r>
    </w:p>
    <w:p w:rsidR="00583B63" w:rsidRPr="006A0FF2" w:rsidRDefault="00583B63" w:rsidP="00583B63">
      <w:pPr>
        <w:spacing w:line="360" w:lineRule="auto"/>
        <w:ind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t>Другое направление использования ММЧ — понимание свойств окружающих нас предметов и физических процессов. При построении моделей в роли МЧ будут выступать дети.</w:t>
      </w:r>
    </w:p>
    <w:p w:rsidR="00583B63" w:rsidRPr="006A0FF2" w:rsidRDefault="00583B63" w:rsidP="00583B63">
      <w:pPr>
        <w:spacing w:line="360" w:lineRule="auto"/>
        <w:ind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t xml:space="preserve">Например, чем </w:t>
      </w:r>
      <w:proofErr w:type="gramStart"/>
      <w:r w:rsidRPr="006A0FF2">
        <w:rPr>
          <w:sz w:val="28"/>
          <w:szCs w:val="28"/>
        </w:rPr>
        <w:t>твердое</w:t>
      </w:r>
      <w:proofErr w:type="gramEnd"/>
      <w:r w:rsidRPr="006A0FF2">
        <w:rPr>
          <w:sz w:val="28"/>
          <w:szCs w:val="28"/>
        </w:rPr>
        <w:t xml:space="preserve"> отличается от жидкого? Почему если сжать пальцы в ванночке с водой, поднимется только одна капелька, а если сжать карандаш, поднимется весь карандаш? Для объяснения этой ситуации смоделируем ее с помощью МЧ. Карандаш моделируется из 10-12 «</w:t>
      </w:r>
      <w:proofErr w:type="spellStart"/>
      <w:r w:rsidRPr="006A0FF2">
        <w:rPr>
          <w:sz w:val="28"/>
          <w:szCs w:val="28"/>
        </w:rPr>
        <w:t>твердиков</w:t>
      </w:r>
      <w:proofErr w:type="spellEnd"/>
      <w:r w:rsidRPr="006A0FF2">
        <w:rPr>
          <w:sz w:val="28"/>
          <w:szCs w:val="28"/>
        </w:rPr>
        <w:t xml:space="preserve">», которые держат друг друга за плечи. Если сдвинуть одного человека, сдвинется весь ряд. Ряд можно разорвать (сломать карандаш), но обе его половинки останутся твердыми. Если </w:t>
      </w:r>
      <w:proofErr w:type="spellStart"/>
      <w:r w:rsidRPr="006A0FF2">
        <w:rPr>
          <w:sz w:val="28"/>
          <w:szCs w:val="28"/>
        </w:rPr>
        <w:t>твердиков</w:t>
      </w:r>
      <w:proofErr w:type="spellEnd"/>
      <w:r w:rsidRPr="006A0FF2">
        <w:rPr>
          <w:sz w:val="28"/>
          <w:szCs w:val="28"/>
        </w:rPr>
        <w:t xml:space="preserve"> заменить на </w:t>
      </w:r>
      <w:proofErr w:type="spellStart"/>
      <w:r w:rsidRPr="006A0FF2">
        <w:rPr>
          <w:sz w:val="28"/>
          <w:szCs w:val="28"/>
        </w:rPr>
        <w:lastRenderedPageBreak/>
        <w:t>гидратиков</w:t>
      </w:r>
      <w:proofErr w:type="spellEnd"/>
      <w:r w:rsidRPr="006A0FF2">
        <w:rPr>
          <w:sz w:val="28"/>
          <w:szCs w:val="28"/>
        </w:rPr>
        <w:t xml:space="preserve"> (отпустить руки), то любого из них можно будет спокойно отделить от остальных.</w:t>
      </w:r>
    </w:p>
    <w:p w:rsidR="00583B63" w:rsidRPr="006A0FF2" w:rsidRDefault="00583B63" w:rsidP="00583B63">
      <w:pPr>
        <w:spacing w:line="360" w:lineRule="auto"/>
        <w:ind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t xml:space="preserve">Другой эксперимент на ту же тему — проход через отверстие твердого тела и жидкости. Шеренга </w:t>
      </w:r>
      <w:proofErr w:type="spellStart"/>
      <w:r w:rsidRPr="006A0FF2">
        <w:rPr>
          <w:sz w:val="28"/>
          <w:szCs w:val="28"/>
        </w:rPr>
        <w:t>твердиков</w:t>
      </w:r>
      <w:proofErr w:type="spellEnd"/>
      <w:r w:rsidRPr="006A0FF2">
        <w:rPr>
          <w:sz w:val="28"/>
          <w:szCs w:val="28"/>
        </w:rPr>
        <w:t xml:space="preserve"> может выйти через дверь только боком, а </w:t>
      </w:r>
      <w:proofErr w:type="spellStart"/>
      <w:r w:rsidRPr="006A0FF2">
        <w:rPr>
          <w:sz w:val="28"/>
          <w:szCs w:val="28"/>
        </w:rPr>
        <w:t>гидратики</w:t>
      </w:r>
      <w:proofErr w:type="spellEnd"/>
      <w:r w:rsidRPr="006A0FF2">
        <w:rPr>
          <w:sz w:val="28"/>
          <w:szCs w:val="28"/>
        </w:rPr>
        <w:t xml:space="preserve"> пройдут свободно каждый сам по себе.</w:t>
      </w:r>
    </w:p>
    <w:p w:rsidR="00583B63" w:rsidRPr="006A0FF2" w:rsidRDefault="00583B63" w:rsidP="00583B63">
      <w:pPr>
        <w:spacing w:line="360" w:lineRule="auto"/>
        <w:ind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t>Другие вопросы, которые очень хорошо моделируются маленькими человечками:</w:t>
      </w:r>
    </w:p>
    <w:p w:rsidR="00583B63" w:rsidRPr="006A0FF2" w:rsidRDefault="00583B63" w:rsidP="00583B6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t xml:space="preserve">что такое мягкое: </w:t>
      </w:r>
      <w:proofErr w:type="spellStart"/>
      <w:r w:rsidRPr="006A0FF2">
        <w:rPr>
          <w:sz w:val="28"/>
          <w:szCs w:val="28"/>
        </w:rPr>
        <w:t>твердики</w:t>
      </w:r>
      <w:proofErr w:type="spellEnd"/>
      <w:r w:rsidRPr="006A0FF2">
        <w:rPr>
          <w:sz w:val="28"/>
          <w:szCs w:val="28"/>
        </w:rPr>
        <w:t xml:space="preserve"> вперемешку с пневматиками, например, снежинка; </w:t>
      </w:r>
    </w:p>
    <w:p w:rsidR="00583B63" w:rsidRPr="006A0FF2" w:rsidRDefault="00583B63" w:rsidP="00583B6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t xml:space="preserve">фазовые переходы: при нагревании куска льда на сковородке </w:t>
      </w:r>
      <w:proofErr w:type="spellStart"/>
      <w:r w:rsidRPr="006A0FF2">
        <w:rPr>
          <w:sz w:val="28"/>
          <w:szCs w:val="28"/>
        </w:rPr>
        <w:t>твердики</w:t>
      </w:r>
      <w:proofErr w:type="spellEnd"/>
      <w:r w:rsidRPr="006A0FF2">
        <w:rPr>
          <w:sz w:val="28"/>
          <w:szCs w:val="28"/>
        </w:rPr>
        <w:t xml:space="preserve"> начинают подпрыгивать и при этом сначала расцепляют руки, а потом начинают бегать; при охлаждении для того, чтобы согреться, они прижимаются друг к другу; </w:t>
      </w:r>
    </w:p>
    <w:p w:rsidR="00583B63" w:rsidRPr="006A0FF2" w:rsidRDefault="00583B63" w:rsidP="00583B6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t xml:space="preserve">давление газа: пневматики бегают внутри оболочки и стукаются в нее; </w:t>
      </w:r>
    </w:p>
    <w:p w:rsidR="00583B63" w:rsidRPr="006A0FF2" w:rsidRDefault="00583B63" w:rsidP="00583B6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0FF2">
        <w:rPr>
          <w:sz w:val="28"/>
          <w:szCs w:val="28"/>
        </w:rPr>
        <w:t xml:space="preserve">связь между количеством газа, объемом, температурой и давлением: дети, взявшись за руки, образуют оболочку, внутри которой движутся пневматики; меняем размер оболочки, количество </w:t>
      </w:r>
      <w:proofErr w:type="spellStart"/>
      <w:r w:rsidRPr="006A0FF2">
        <w:rPr>
          <w:sz w:val="28"/>
          <w:szCs w:val="28"/>
        </w:rPr>
        <w:t>пневматиков</w:t>
      </w:r>
      <w:proofErr w:type="spellEnd"/>
      <w:r w:rsidRPr="006A0FF2">
        <w:rPr>
          <w:sz w:val="28"/>
          <w:szCs w:val="28"/>
        </w:rPr>
        <w:t xml:space="preserve"> и скорость их движения. </w:t>
      </w:r>
    </w:p>
    <w:p w:rsidR="00C96033" w:rsidRDefault="00C96033"/>
    <w:sectPr w:rsidR="00C96033" w:rsidSect="00C9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1F4A"/>
    <w:multiLevelType w:val="multilevel"/>
    <w:tmpl w:val="25BC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C494C"/>
    <w:multiLevelType w:val="multilevel"/>
    <w:tmpl w:val="4CB0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D21E9"/>
    <w:multiLevelType w:val="multilevel"/>
    <w:tmpl w:val="5182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B04BB"/>
    <w:multiLevelType w:val="multilevel"/>
    <w:tmpl w:val="6C94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63"/>
    <w:rsid w:val="00583B63"/>
    <w:rsid w:val="00C9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B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1837</Words>
  <Characters>10476</Characters>
  <Application>Microsoft Office Word</Application>
  <DocSecurity>0</DocSecurity>
  <Lines>87</Lines>
  <Paragraphs>24</Paragraphs>
  <ScaleCrop>false</ScaleCrop>
  <Company>DG Win&amp;Soft</Company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2015-03-09T13:41:00Z</dcterms:created>
  <dcterms:modified xsi:type="dcterms:W3CDTF">2015-03-09T13:41:00Z</dcterms:modified>
</cp:coreProperties>
</file>