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3D" w:rsidRDefault="00737A3D" w:rsidP="00EA1065">
      <w:pPr>
        <w:spacing w:after="0"/>
        <w:ind w:firstLine="360"/>
        <w:contextualSpacing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737A3D" w:rsidRDefault="00737A3D" w:rsidP="00EA1065">
      <w:pPr>
        <w:spacing w:after="0"/>
        <w:ind w:firstLine="360"/>
        <w:contextualSpacing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737A3D" w:rsidRDefault="00737A3D" w:rsidP="00EA1065">
      <w:pPr>
        <w:spacing w:after="0"/>
        <w:ind w:firstLine="360"/>
        <w:contextualSpacing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737A3D" w:rsidRDefault="00737A3D" w:rsidP="00EA1065">
      <w:pPr>
        <w:spacing w:after="0"/>
        <w:ind w:firstLine="360"/>
        <w:contextualSpacing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737A3D" w:rsidRDefault="00737A3D" w:rsidP="00EA1065">
      <w:pPr>
        <w:spacing w:after="0"/>
        <w:ind w:firstLine="360"/>
        <w:contextualSpacing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737A3D" w:rsidRDefault="00737A3D" w:rsidP="00EA1065">
      <w:pPr>
        <w:spacing w:after="0"/>
        <w:ind w:firstLine="360"/>
        <w:contextualSpacing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737A3D" w:rsidRDefault="00737A3D" w:rsidP="00EA1065">
      <w:pPr>
        <w:spacing w:after="0"/>
        <w:ind w:firstLine="360"/>
        <w:contextualSpacing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860CD3" w:rsidRPr="00737A3D" w:rsidRDefault="00DE7E55" w:rsidP="00EA1065">
      <w:pPr>
        <w:spacing w:after="0"/>
        <w:ind w:firstLine="360"/>
        <w:contextualSpacing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737A3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Использование </w:t>
      </w:r>
      <w:proofErr w:type="spellStart"/>
      <w:r w:rsidRPr="00737A3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арт-технологий</w:t>
      </w:r>
      <w:proofErr w:type="spellEnd"/>
    </w:p>
    <w:p w:rsidR="0024127A" w:rsidRPr="00737A3D" w:rsidRDefault="00DE7E55" w:rsidP="00EA1065">
      <w:pPr>
        <w:spacing w:after="0"/>
        <w:ind w:firstLine="360"/>
        <w:contextualSpacing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737A3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в обучении английскому языку в средней школе</w:t>
      </w:r>
    </w:p>
    <w:p w:rsidR="00737A3D" w:rsidRDefault="00737A3D" w:rsidP="00EA1065">
      <w:pPr>
        <w:spacing w:after="0"/>
        <w:ind w:firstLine="3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2BF6" w:rsidRPr="00730FBC" w:rsidRDefault="000D2BF6" w:rsidP="000D2B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0FBC">
        <w:rPr>
          <w:rStyle w:val="c2"/>
          <w:rFonts w:ascii="Times New Roman" w:hAnsi="Times New Roman" w:cs="Times New Roman"/>
          <w:sz w:val="28"/>
          <w:szCs w:val="28"/>
        </w:rPr>
        <w:t xml:space="preserve">выступление на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30FBC">
        <w:rPr>
          <w:rFonts w:ascii="Times New Roman" w:hAnsi="Times New Roman" w:cs="Times New Roman"/>
          <w:sz w:val="28"/>
          <w:szCs w:val="28"/>
        </w:rPr>
        <w:t xml:space="preserve">МО учителей английского языка, МОУ </w:t>
      </w:r>
      <w:r>
        <w:rPr>
          <w:rFonts w:ascii="Times New Roman" w:hAnsi="Times New Roman" w:cs="Times New Roman"/>
          <w:sz w:val="28"/>
          <w:szCs w:val="28"/>
        </w:rPr>
        <w:t>СОШ</w:t>
      </w:r>
      <w:r w:rsidRPr="00730FB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0D2BF6" w:rsidRPr="00730FBC" w:rsidRDefault="000D2BF6" w:rsidP="000D2BF6">
      <w:pPr>
        <w:pStyle w:val="c5"/>
        <w:shd w:val="clear" w:color="auto" w:fill="FFFFFF"/>
        <w:spacing w:line="276" w:lineRule="auto"/>
        <w:jc w:val="center"/>
        <w:rPr>
          <w:rStyle w:val="c2"/>
          <w:sz w:val="28"/>
          <w:szCs w:val="28"/>
        </w:rPr>
      </w:pPr>
      <w:r>
        <w:rPr>
          <w:sz w:val="28"/>
          <w:szCs w:val="28"/>
        </w:rPr>
        <w:t>2</w:t>
      </w:r>
      <w:r w:rsidRPr="00730FBC">
        <w:rPr>
          <w:sz w:val="28"/>
          <w:szCs w:val="28"/>
        </w:rPr>
        <w:t>5.0</w:t>
      </w:r>
      <w:r>
        <w:rPr>
          <w:sz w:val="28"/>
          <w:szCs w:val="28"/>
        </w:rPr>
        <w:t>2</w:t>
      </w:r>
      <w:r w:rsidRPr="00730FBC">
        <w:rPr>
          <w:sz w:val="28"/>
          <w:szCs w:val="28"/>
        </w:rPr>
        <w:t>.2011</w:t>
      </w:r>
    </w:p>
    <w:p w:rsidR="00737A3D" w:rsidRDefault="00737A3D" w:rsidP="00737A3D">
      <w:pPr>
        <w:jc w:val="right"/>
        <w:rPr>
          <w:rStyle w:val="c2"/>
          <w:rFonts w:ascii="Times New Roman" w:hAnsi="Times New Roman" w:cs="Times New Roman"/>
          <w:sz w:val="28"/>
          <w:szCs w:val="28"/>
        </w:rPr>
      </w:pPr>
    </w:p>
    <w:p w:rsidR="00737A3D" w:rsidRDefault="00737A3D" w:rsidP="00737A3D">
      <w:pPr>
        <w:jc w:val="right"/>
        <w:rPr>
          <w:rStyle w:val="c2"/>
          <w:rFonts w:ascii="Times New Roman" w:hAnsi="Times New Roman" w:cs="Times New Roman"/>
          <w:sz w:val="28"/>
          <w:szCs w:val="28"/>
        </w:rPr>
      </w:pPr>
    </w:p>
    <w:p w:rsidR="00737A3D" w:rsidRDefault="00737A3D" w:rsidP="00737A3D">
      <w:pPr>
        <w:jc w:val="right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Хибученко Анна Владимировна</w:t>
      </w:r>
    </w:p>
    <w:p w:rsidR="00737A3D" w:rsidRDefault="00737A3D" w:rsidP="00737A3D">
      <w:pPr>
        <w:jc w:val="right"/>
        <w:rPr>
          <w:rStyle w:val="c2"/>
          <w:rFonts w:ascii="Times New Roman" w:hAnsi="Times New Roman" w:cs="Times New Roman"/>
          <w:sz w:val="28"/>
          <w:szCs w:val="28"/>
        </w:rPr>
      </w:pPr>
    </w:p>
    <w:p w:rsidR="00737A3D" w:rsidRDefault="00737A3D" w:rsidP="00737A3D">
      <w:pPr>
        <w:jc w:val="right"/>
        <w:rPr>
          <w:rStyle w:val="c2"/>
          <w:rFonts w:ascii="Times New Roman" w:hAnsi="Times New Roman" w:cs="Times New Roman"/>
          <w:sz w:val="28"/>
          <w:szCs w:val="28"/>
        </w:rPr>
      </w:pPr>
    </w:p>
    <w:p w:rsidR="00737A3D" w:rsidRDefault="00737A3D" w:rsidP="00737A3D">
      <w:pPr>
        <w:jc w:val="right"/>
        <w:rPr>
          <w:rStyle w:val="c2"/>
          <w:rFonts w:ascii="Times New Roman" w:hAnsi="Times New Roman" w:cs="Times New Roman"/>
          <w:sz w:val="28"/>
          <w:szCs w:val="28"/>
        </w:rPr>
      </w:pPr>
    </w:p>
    <w:p w:rsidR="00737A3D" w:rsidRDefault="00737A3D" w:rsidP="00737A3D">
      <w:pPr>
        <w:jc w:val="right"/>
        <w:rPr>
          <w:rStyle w:val="c2"/>
          <w:rFonts w:ascii="Times New Roman" w:hAnsi="Times New Roman" w:cs="Times New Roman"/>
          <w:sz w:val="28"/>
          <w:szCs w:val="28"/>
        </w:rPr>
      </w:pPr>
    </w:p>
    <w:p w:rsidR="00737A3D" w:rsidRDefault="00737A3D" w:rsidP="00737A3D">
      <w:pPr>
        <w:jc w:val="right"/>
        <w:rPr>
          <w:rStyle w:val="c2"/>
          <w:rFonts w:ascii="Times New Roman" w:hAnsi="Times New Roman" w:cs="Times New Roman"/>
          <w:sz w:val="28"/>
          <w:szCs w:val="28"/>
        </w:rPr>
      </w:pPr>
    </w:p>
    <w:p w:rsidR="00737A3D" w:rsidRDefault="00737A3D" w:rsidP="00737A3D">
      <w:pPr>
        <w:jc w:val="right"/>
        <w:rPr>
          <w:rStyle w:val="c2"/>
          <w:rFonts w:ascii="Times New Roman" w:hAnsi="Times New Roman" w:cs="Times New Roman"/>
          <w:sz w:val="28"/>
          <w:szCs w:val="28"/>
        </w:rPr>
      </w:pPr>
    </w:p>
    <w:p w:rsidR="00737A3D" w:rsidRDefault="00737A3D" w:rsidP="00737A3D">
      <w:pPr>
        <w:jc w:val="right"/>
        <w:rPr>
          <w:rStyle w:val="c2"/>
          <w:rFonts w:ascii="Times New Roman" w:hAnsi="Times New Roman" w:cs="Times New Roman"/>
          <w:sz w:val="28"/>
          <w:szCs w:val="28"/>
        </w:rPr>
      </w:pPr>
    </w:p>
    <w:p w:rsidR="00737A3D" w:rsidRDefault="00737A3D" w:rsidP="00737A3D">
      <w:pPr>
        <w:jc w:val="right"/>
        <w:rPr>
          <w:rStyle w:val="c2"/>
          <w:rFonts w:ascii="Times New Roman" w:hAnsi="Times New Roman" w:cs="Times New Roman"/>
          <w:sz w:val="28"/>
          <w:szCs w:val="28"/>
        </w:rPr>
      </w:pPr>
    </w:p>
    <w:p w:rsidR="00737A3D" w:rsidRDefault="00737A3D" w:rsidP="00737A3D">
      <w:pPr>
        <w:jc w:val="right"/>
        <w:rPr>
          <w:rStyle w:val="c2"/>
          <w:rFonts w:ascii="Times New Roman" w:hAnsi="Times New Roman" w:cs="Times New Roman"/>
          <w:sz w:val="28"/>
          <w:szCs w:val="28"/>
        </w:rPr>
      </w:pPr>
    </w:p>
    <w:p w:rsidR="00737A3D" w:rsidRDefault="00737A3D" w:rsidP="00737A3D">
      <w:pPr>
        <w:jc w:val="right"/>
        <w:rPr>
          <w:rStyle w:val="c2"/>
          <w:rFonts w:ascii="Times New Roman" w:hAnsi="Times New Roman" w:cs="Times New Roman"/>
          <w:sz w:val="28"/>
          <w:szCs w:val="28"/>
        </w:rPr>
      </w:pPr>
    </w:p>
    <w:p w:rsidR="00737A3D" w:rsidRDefault="00737A3D" w:rsidP="00737A3D">
      <w:pPr>
        <w:spacing w:after="0"/>
        <w:ind w:firstLine="3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г.о. Жуковский</w:t>
      </w:r>
    </w:p>
    <w:p w:rsidR="00737A3D" w:rsidRPr="00EA1065" w:rsidRDefault="00737A3D" w:rsidP="00EA1065">
      <w:pPr>
        <w:spacing w:after="0"/>
        <w:ind w:firstLine="3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0CD3" w:rsidRDefault="00860CD3" w:rsidP="00EA1065">
      <w:pPr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7A3D" w:rsidRDefault="00737A3D" w:rsidP="00EA1065">
      <w:pPr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7A3D" w:rsidRPr="00EA1065" w:rsidRDefault="00737A3D" w:rsidP="00EA1065">
      <w:pPr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127A" w:rsidRPr="00EA1065" w:rsidRDefault="00DE7E55" w:rsidP="00B9389D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Школьные педагоги и психологи уже многие годы вводят в обучение различные педагогические технологии, позволяющие сделать педагогический процесс более насыщенным и интересным. Одной из таких эффективных технологий может стать включение в преподавание различных арт-технологий. </w:t>
      </w:r>
    </w:p>
    <w:p w:rsidR="0024127A" w:rsidRPr="00EA1065" w:rsidRDefault="00DE7E55" w:rsidP="00B9389D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0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арт-технологий, применяемых в педагогике и психологии, лежит использование техник и приемов арт-терапии. Впервые термин «арт-терапия» был употреблен А.Хиллом в 1938 году. В настоящее время помимо этого термина могут использоваться близкие по значению названия: «терапия творчеством», «арт-терапевтические технологии», «арт-психология», «креативная терапия», «тер</w:t>
      </w:r>
      <w:r w:rsidR="0024127A" w:rsidRPr="00EA1065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апия творческим самовыражением»</w:t>
      </w:r>
      <w:r w:rsidRPr="00EA10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127A" w:rsidRPr="00EA1065" w:rsidRDefault="009C664D" w:rsidP="00B9389D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06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E7E55" w:rsidRPr="00EA1065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арт-терапией в школе понимается одно из направлений в работе педагогов и психологов, подразумевающее разработку и организацию развивающих занятий с детьми, направленную на эффективное развити</w:t>
      </w:r>
      <w:r w:rsidR="0024127A" w:rsidRPr="00EA1065">
        <w:rPr>
          <w:rFonts w:ascii="Times New Roman" w:eastAsia="Times New Roman" w:hAnsi="Times New Roman" w:cs="Times New Roman"/>
          <w:sz w:val="28"/>
          <w:szCs w:val="28"/>
          <w:lang w:eastAsia="ru-RU"/>
        </w:rPr>
        <w:t>е творческого начала школьников</w:t>
      </w:r>
      <w:r w:rsidR="00DE7E55" w:rsidRPr="00EA10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A1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DE7E55" w:rsidRPr="00EA1065">
        <w:rPr>
          <w:rFonts w:ascii="Times New Roman" w:eastAsia="Times New Roman" w:hAnsi="Times New Roman" w:cs="Times New Roman"/>
          <w:sz w:val="28"/>
          <w:szCs w:val="28"/>
          <w:lang w:eastAsia="ru-RU"/>
        </w:rPr>
        <w:t>рт-терапия является методом, связанным с раскрытием творческого потенциала индивида, высвобождением его скрытых энергетических резервов и, в результате, нахождением им оптимальных</w:t>
      </w:r>
      <w:r w:rsidR="0024127A" w:rsidRPr="00EA1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способов решения своих проблем</w:t>
      </w:r>
      <w:r w:rsidR="00DE7E55" w:rsidRPr="00EA1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B58D9" w:rsidRPr="00EA1065" w:rsidRDefault="00DE7E55" w:rsidP="00B9389D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1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арт-технологиям относится использование: средств иллюстративной наглядности (фотографий, картин, карикатур, диаграмм, коллажа, слайдов); </w:t>
      </w:r>
      <w:r w:rsidR="009C664D" w:rsidRPr="00EA106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сказок</w:t>
      </w:r>
      <w:r w:rsidRPr="00EA1065">
        <w:rPr>
          <w:rFonts w:ascii="Times New Roman" w:eastAsia="Times New Roman" w:hAnsi="Times New Roman" w:cs="Times New Roman"/>
          <w:sz w:val="28"/>
          <w:szCs w:val="28"/>
          <w:lang w:eastAsia="ru-RU"/>
        </w:rPr>
        <w:t>; песен</w:t>
      </w:r>
      <w:r w:rsidR="002B58D9" w:rsidRPr="00EA1065">
        <w:rPr>
          <w:rFonts w:ascii="Times New Roman" w:eastAsia="Times New Roman" w:hAnsi="Times New Roman" w:cs="Times New Roman"/>
          <w:sz w:val="28"/>
          <w:szCs w:val="28"/>
          <w:lang w:eastAsia="ru-RU"/>
        </w:rPr>
        <w:t>; рифмовок и стихотворений; игр</w:t>
      </w:r>
      <w:r w:rsidRPr="00EA1065">
        <w:rPr>
          <w:rFonts w:ascii="Times New Roman" w:eastAsia="Times New Roman" w:hAnsi="Times New Roman" w:cs="Times New Roman"/>
          <w:sz w:val="28"/>
          <w:szCs w:val="28"/>
          <w:lang w:eastAsia="ru-RU"/>
        </w:rPr>
        <w:t>; кинематографа; компьютерного творчества; театральных постановок; танца; рисования.</w:t>
      </w:r>
      <w:proofErr w:type="gramEnd"/>
      <w:r w:rsidRPr="00EA1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Спонтанность, креативность и творчество являются важнейшими составными частями арт-технологии. </w:t>
      </w:r>
    </w:p>
    <w:p w:rsidR="002B58D9" w:rsidRPr="00EA1065" w:rsidRDefault="002B58D9" w:rsidP="00B9389D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06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E7E55" w:rsidRPr="00EA1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ключение арт-технологий может быть весьма полезно в процессе обучения английскому языку учеников средней школы. Данный подход позволяет учителю повысить мотивацию обучаемых, и вследствие этого улучшить их успеваемость. </w:t>
      </w:r>
      <w:r w:rsidR="009C664D" w:rsidRPr="00EA106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E7E55" w:rsidRPr="00EA1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ебенок успешнее усваивает материал на уроке в том случае, когда он заинтересован. Применение элементов арт-технологий в обучении иностранному </w:t>
      </w:r>
      <w:r w:rsidR="00DE7E55" w:rsidRPr="00EA10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языку включает фантазию, воображение, интуицию, творческое мышление, что благотворно сказывается на эмоциональном состоянии учащихся.</w:t>
      </w:r>
    </w:p>
    <w:p w:rsidR="002B58D9" w:rsidRPr="00EA1065" w:rsidRDefault="00DE7E55" w:rsidP="00B9389D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06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учителя отмечают большие потенциальные возможности творческой игры в качестве средства обучения английскому языку. Благодаря играм активизируются все познавательные процессы учащихся: внимание, память, мышление, творческие способности. Игра может стать эффективным средством, помогающим учителю иностранного языка превратить достаточно сложный процесс обучения в увлекательное и любимое учащимися занятие. Игры могут использоваться на любом этапе обучения английскому язы</w:t>
      </w:r>
      <w:r w:rsidR="002B58D9" w:rsidRPr="00EA1065">
        <w:rPr>
          <w:rFonts w:ascii="Times New Roman" w:eastAsia="Times New Roman" w:hAnsi="Times New Roman" w:cs="Times New Roman"/>
          <w:sz w:val="28"/>
          <w:szCs w:val="28"/>
          <w:lang w:eastAsia="ru-RU"/>
        </w:rPr>
        <w:t>ку и с любой возрастной группой</w:t>
      </w:r>
      <w:r w:rsidRPr="00EA10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58D9" w:rsidRPr="00EA1065" w:rsidRDefault="00DE7E55" w:rsidP="00B9389D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06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главных задач на среднем этапе обучения английскому языку в школе является постановка правильного произношения. Поэтому особое внимание необходимо уделить такому этапу урока, как фонетическая зарядка, проводимая в игровой форме. Дети лучше воспринимают и усваивают материал, если он как-то обыгрывается, инсценируется, в этом хорошую помощь оказывают стихотворения, песни и сказки.</w:t>
      </w:r>
    </w:p>
    <w:p w:rsidR="002B58D9" w:rsidRPr="00EA1065" w:rsidRDefault="00DE7E55" w:rsidP="00B9389D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на уроке английского языка песен, рифмовок, стихотворений позволяет учащимся овладеть лексикой и грамматическими структурами без особых усилий. Включение песен способствует формированию лингвистической компетенции учащихся, развивает навыки произношения. Содержание текстов песен и стихотворений способствует расширению активного запаса слов учащихся. </w:t>
      </w:r>
    </w:p>
    <w:p w:rsidR="002B58D9" w:rsidRPr="00EA1065" w:rsidRDefault="001F4FF9" w:rsidP="00B9389D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06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E7E55" w:rsidRPr="00EA1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ллюстративная наглядность стимулирует активность и интерес у учащихся. Основными функциями наглядности является повышение мотивации </w:t>
      </w:r>
      <w:proofErr w:type="gramStart"/>
      <w:r w:rsidR="00DE7E55" w:rsidRPr="00EA10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обучаемых</w:t>
      </w:r>
      <w:proofErr w:type="gramEnd"/>
      <w:r w:rsidR="00DE7E55" w:rsidRPr="00EA1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развитие творческого воображения и мышления, усвоение учебного материала. Работа с наглядным материалом стимулирует учащихся на говорение, и аудирование. Различные вербальные и невербальные наглядные средства, используемые учителем на уроке, помогают сохранить в памяти детей тот смысл, который нужно им передать или воспринять. </w:t>
      </w:r>
    </w:p>
    <w:p w:rsidR="002B58D9" w:rsidRPr="00EA1065" w:rsidRDefault="00DE7E55" w:rsidP="00B9389D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0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эмоциональное состояние учащихся позитивно воздействуют сказки. Они снижают тревогу и негативные проявления учеников. При помощи работы со сказкой можно развивать все виды речевой деятельности у учащегося. Например, можно проигрывать эпизоды сказки, и тем самым развивать навыки говорения. Можно дать учащемуся в качестве домашнего задания дописать продолжение сказки, вследствие чего у учащегося происходит развитие навыка письма. После прочтения сказки следует обсудить поведение и действие персонажей, следовательно, развитие навыков говорения. И, наконец, можно использовать аудио и </w:t>
      </w:r>
      <w:proofErr w:type="gramStart"/>
      <w:r w:rsidRPr="00EA10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видео-материалы</w:t>
      </w:r>
      <w:proofErr w:type="gramEnd"/>
      <w:r w:rsidRPr="00EA1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развития навыков </w:t>
      </w:r>
      <w:proofErr w:type="spellStart"/>
      <w:r w:rsidRPr="00EA1065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  <w:r w:rsidRPr="00EA10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58D9" w:rsidRPr="00EA1065" w:rsidRDefault="00DE7E55" w:rsidP="00B9389D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06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метод может быть применен для развития навыков общения и доверия друг к другу. Он является эффективным инструментом для повышения самооценки и укрепления уверенности в себе, для эмоциональной поддержки и, наконец, для улучшения навыков разговора и слушания.</w:t>
      </w:r>
    </w:p>
    <w:p w:rsidR="002B58D9" w:rsidRPr="00EA1065" w:rsidRDefault="00DE7E55" w:rsidP="00B9389D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завершение следует отметить, что арт-технологии подходят для работы с детьми с различными способностями и в группах с их смешанным уровнем, поскольку они позволяют каждому ребенку действовать на собственном уровне и быть оцененным за свой вклад индивидуально. </w:t>
      </w:r>
    </w:p>
    <w:p w:rsidR="002B58D9" w:rsidRPr="00EA1065" w:rsidRDefault="00DE7E55" w:rsidP="00B9389D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арт-технологий по нашему мнению позволяет сделать обучение английскому языку в средней школе творческим, интересным, нескучным, очень живым и разнообразным. </w:t>
      </w:r>
      <w:r w:rsidR="002B58D9" w:rsidRPr="00EA106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37A3D" w:rsidRPr="00727A80" w:rsidRDefault="00DE7E55" w:rsidP="00737A3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A10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="00737A3D" w:rsidRPr="00727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Литература</w:t>
      </w:r>
    </w:p>
    <w:p w:rsidR="00737A3D" w:rsidRPr="00EA1065" w:rsidRDefault="00737A3D" w:rsidP="00EA1065">
      <w:pPr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E55" w:rsidRPr="00EA1065" w:rsidRDefault="00DE7E55" w:rsidP="00EA1065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0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Алексеева М.Ю.</w:t>
      </w:r>
      <w:r w:rsidRPr="00EA1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творческого мышления младших школьников средствами арт-терапии (на материале обучения иностранному языку). </w:t>
      </w:r>
      <w:proofErr w:type="spellStart"/>
      <w:r w:rsidRPr="00EA106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</w:t>
      </w:r>
      <w:proofErr w:type="gramStart"/>
      <w:r w:rsidRPr="00EA1065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EA106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анд.пед.наук</w:t>
      </w:r>
      <w:proofErr w:type="spellEnd"/>
      <w:r w:rsidRPr="00EA1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–Курск, 2007. 244 с. </w:t>
      </w:r>
    </w:p>
    <w:p w:rsidR="00DE7E55" w:rsidRPr="00EA1065" w:rsidRDefault="00DE7E55" w:rsidP="00EA1065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0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Киселева </w:t>
      </w:r>
      <w:proofErr w:type="spellStart"/>
      <w:r w:rsidRPr="00EA10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М.В.</w:t>
      </w:r>
      <w:r w:rsidRPr="00EA106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Арт-терапия</w:t>
      </w:r>
      <w:proofErr w:type="spellEnd"/>
      <w:r w:rsidRPr="00EA1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с детьми: Руководство для детских </w:t>
      </w:r>
      <w:proofErr w:type="spellStart"/>
      <w:r w:rsidRPr="00EA106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психологов</w:t>
      </w:r>
      <w:proofErr w:type="gramStart"/>
      <w:r w:rsidRPr="00EA1065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EA106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едагогов</w:t>
      </w:r>
      <w:proofErr w:type="spellEnd"/>
      <w:r w:rsidRPr="00EA1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врачей и специалистов, работающих с детьми. С-Пб.: Речь, 2008. 160 </w:t>
      </w:r>
      <w:proofErr w:type="gramStart"/>
      <w:r w:rsidRPr="00EA106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A1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E7E55" w:rsidRPr="00EA1065" w:rsidRDefault="00DE7E55" w:rsidP="00EA1065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0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Копытин А.И.</w:t>
      </w:r>
      <w:proofErr w:type="gramStart"/>
      <w:r w:rsidRPr="00EA106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Системная</w:t>
      </w:r>
      <w:proofErr w:type="gramEnd"/>
      <w:r w:rsidRPr="00EA1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106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арт-терапия</w:t>
      </w:r>
      <w:proofErr w:type="spellEnd"/>
      <w:r w:rsidRPr="00EA1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С-Пб.: Питер, 2001. 224 </w:t>
      </w:r>
      <w:proofErr w:type="gramStart"/>
      <w:r w:rsidRPr="00EA106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A10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7E55" w:rsidRPr="00EA1065" w:rsidRDefault="00DE7E55" w:rsidP="00EA1065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10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Петричук</w:t>
      </w:r>
      <w:proofErr w:type="spellEnd"/>
      <w:r w:rsidRPr="00EA10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И.И.</w:t>
      </w:r>
      <w:r w:rsidRPr="00EA1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раз об игре. Иностранные языки в школе №2. 2008. 37 </w:t>
      </w:r>
      <w:proofErr w:type="gramStart"/>
      <w:r w:rsidRPr="00EA106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A10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7E55" w:rsidRPr="00EA1065" w:rsidRDefault="00DE7E55" w:rsidP="00EA1065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10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Подгорнева</w:t>
      </w:r>
      <w:proofErr w:type="spellEnd"/>
      <w:r w:rsidRPr="00EA10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Г.А.</w:t>
      </w:r>
      <w:r w:rsidRPr="00EA10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Организации процесса обучения иностранному языку на младшей ступени. http://www.it-n.ru/profil.aspx?cat_no=692&amp;d_no=57870</w:t>
      </w:r>
    </w:p>
    <w:p w:rsidR="005708C0" w:rsidRPr="00EA1065" w:rsidRDefault="00DE7E55" w:rsidP="00EA1065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0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708C0" w:rsidRPr="00EA1065" w:rsidRDefault="005708C0" w:rsidP="00EA1065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708C0" w:rsidRPr="00EA1065" w:rsidSect="00860CD3">
      <w:headerReference w:type="default" r:id="rId8"/>
      <w:pgSz w:w="11906" w:h="16838"/>
      <w:pgMar w:top="851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F1A" w:rsidRDefault="00C32F1A" w:rsidP="00860CD3">
      <w:pPr>
        <w:spacing w:after="0" w:line="240" w:lineRule="auto"/>
      </w:pPr>
      <w:r>
        <w:separator/>
      </w:r>
    </w:p>
  </w:endnote>
  <w:endnote w:type="continuationSeparator" w:id="0">
    <w:p w:rsidR="00C32F1A" w:rsidRDefault="00C32F1A" w:rsidP="00860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F1A" w:rsidRDefault="00C32F1A" w:rsidP="00860CD3">
      <w:pPr>
        <w:spacing w:after="0" w:line="240" w:lineRule="auto"/>
      </w:pPr>
      <w:r>
        <w:separator/>
      </w:r>
    </w:p>
  </w:footnote>
  <w:footnote w:type="continuationSeparator" w:id="0">
    <w:p w:rsidR="00C32F1A" w:rsidRDefault="00C32F1A" w:rsidP="00860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48303"/>
      <w:docPartObj>
        <w:docPartGallery w:val="Page Numbers (Top of Page)"/>
        <w:docPartUnique/>
      </w:docPartObj>
    </w:sdtPr>
    <w:sdtContent>
      <w:p w:rsidR="00860CD3" w:rsidRDefault="00B4433D">
        <w:pPr>
          <w:pStyle w:val="a6"/>
          <w:jc w:val="center"/>
        </w:pPr>
        <w:fldSimple w:instr=" PAGE   \* MERGEFORMAT ">
          <w:r w:rsidR="000D2BF6">
            <w:rPr>
              <w:noProof/>
            </w:rPr>
            <w:t>2</w:t>
          </w:r>
        </w:fldSimple>
      </w:p>
    </w:sdtContent>
  </w:sdt>
  <w:p w:rsidR="00860CD3" w:rsidRDefault="00860CD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rudocs.exdat.com/pars_docs/tw_refs/8/7222/7222_html_11090369.png" style="width:15.05pt;height:10.9pt;visibility:visible;mso-wrap-style:square" o:bullet="t">
        <v:imagedata r:id="rId1" o:title="7222_html_11090369"/>
      </v:shape>
    </w:pict>
  </w:numPicBullet>
  <w:abstractNum w:abstractNumId="0">
    <w:nsid w:val="024244C6"/>
    <w:multiLevelType w:val="multilevel"/>
    <w:tmpl w:val="666E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D93A79"/>
    <w:multiLevelType w:val="multilevel"/>
    <w:tmpl w:val="E38AD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D94C16"/>
    <w:multiLevelType w:val="multilevel"/>
    <w:tmpl w:val="5C244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3A0CD7"/>
    <w:multiLevelType w:val="multilevel"/>
    <w:tmpl w:val="942E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64596D"/>
    <w:multiLevelType w:val="multilevel"/>
    <w:tmpl w:val="F7CCF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406324"/>
    <w:multiLevelType w:val="multilevel"/>
    <w:tmpl w:val="6330B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C75C26"/>
    <w:multiLevelType w:val="multilevel"/>
    <w:tmpl w:val="DC241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23269A"/>
    <w:multiLevelType w:val="multilevel"/>
    <w:tmpl w:val="2BCEF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A33945"/>
    <w:multiLevelType w:val="multilevel"/>
    <w:tmpl w:val="892604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BD495B"/>
    <w:multiLevelType w:val="multilevel"/>
    <w:tmpl w:val="F4286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B65D91"/>
    <w:multiLevelType w:val="multilevel"/>
    <w:tmpl w:val="157A3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297CF2"/>
    <w:multiLevelType w:val="multilevel"/>
    <w:tmpl w:val="4BBA6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8B22CD"/>
    <w:multiLevelType w:val="multilevel"/>
    <w:tmpl w:val="984E9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5016C7"/>
    <w:multiLevelType w:val="multilevel"/>
    <w:tmpl w:val="F43EA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E25507"/>
    <w:multiLevelType w:val="multilevel"/>
    <w:tmpl w:val="6868F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5979DD"/>
    <w:multiLevelType w:val="multilevel"/>
    <w:tmpl w:val="99D04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190FC3"/>
    <w:multiLevelType w:val="multilevel"/>
    <w:tmpl w:val="ADE82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9B2FB5"/>
    <w:multiLevelType w:val="multilevel"/>
    <w:tmpl w:val="E6E8F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491C5B"/>
    <w:multiLevelType w:val="multilevel"/>
    <w:tmpl w:val="FEDAA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7C56B9"/>
    <w:multiLevelType w:val="multilevel"/>
    <w:tmpl w:val="6B507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9E485D"/>
    <w:multiLevelType w:val="multilevel"/>
    <w:tmpl w:val="157A3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703205"/>
    <w:multiLevelType w:val="multilevel"/>
    <w:tmpl w:val="71345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7B0606"/>
    <w:multiLevelType w:val="multilevel"/>
    <w:tmpl w:val="93D27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BC4D99"/>
    <w:multiLevelType w:val="multilevel"/>
    <w:tmpl w:val="66740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3B55E4"/>
    <w:multiLevelType w:val="multilevel"/>
    <w:tmpl w:val="157A3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3101E2"/>
    <w:multiLevelType w:val="multilevel"/>
    <w:tmpl w:val="B1A201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D15A18"/>
    <w:multiLevelType w:val="multilevel"/>
    <w:tmpl w:val="08948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26443"/>
    <w:multiLevelType w:val="multilevel"/>
    <w:tmpl w:val="44F24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C36F1B"/>
    <w:multiLevelType w:val="multilevel"/>
    <w:tmpl w:val="65224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6E1A72"/>
    <w:multiLevelType w:val="multilevel"/>
    <w:tmpl w:val="7D56E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F7361B"/>
    <w:multiLevelType w:val="multilevel"/>
    <w:tmpl w:val="BED22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AF39A7"/>
    <w:multiLevelType w:val="multilevel"/>
    <w:tmpl w:val="157A3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4082681"/>
    <w:multiLevelType w:val="multilevel"/>
    <w:tmpl w:val="DC66E6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5929C0"/>
    <w:multiLevelType w:val="multilevel"/>
    <w:tmpl w:val="E892C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442ACA"/>
    <w:multiLevelType w:val="multilevel"/>
    <w:tmpl w:val="A370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F05EC0"/>
    <w:multiLevelType w:val="multilevel"/>
    <w:tmpl w:val="157A3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182B37"/>
    <w:multiLevelType w:val="multilevel"/>
    <w:tmpl w:val="0A6EA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036F5E"/>
    <w:multiLevelType w:val="multilevel"/>
    <w:tmpl w:val="8CFA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"/>
  </w:num>
  <w:num w:numId="3">
    <w:abstractNumId w:val="1"/>
  </w:num>
  <w:num w:numId="4">
    <w:abstractNumId w:val="12"/>
  </w:num>
  <w:num w:numId="5">
    <w:abstractNumId w:val="26"/>
  </w:num>
  <w:num w:numId="6">
    <w:abstractNumId w:val="33"/>
  </w:num>
  <w:num w:numId="7">
    <w:abstractNumId w:val="9"/>
  </w:num>
  <w:num w:numId="8">
    <w:abstractNumId w:val="11"/>
  </w:num>
  <w:num w:numId="9">
    <w:abstractNumId w:val="3"/>
  </w:num>
  <w:num w:numId="10">
    <w:abstractNumId w:val="27"/>
  </w:num>
  <w:num w:numId="11">
    <w:abstractNumId w:val="22"/>
  </w:num>
  <w:num w:numId="12">
    <w:abstractNumId w:val="17"/>
  </w:num>
  <w:num w:numId="13">
    <w:abstractNumId w:val="30"/>
  </w:num>
  <w:num w:numId="14">
    <w:abstractNumId w:val="19"/>
  </w:num>
  <w:num w:numId="15">
    <w:abstractNumId w:val="21"/>
  </w:num>
  <w:num w:numId="16">
    <w:abstractNumId w:val="6"/>
  </w:num>
  <w:num w:numId="17">
    <w:abstractNumId w:val="0"/>
  </w:num>
  <w:num w:numId="18">
    <w:abstractNumId w:val="23"/>
  </w:num>
  <w:num w:numId="19">
    <w:abstractNumId w:val="7"/>
  </w:num>
  <w:num w:numId="20">
    <w:abstractNumId w:val="14"/>
  </w:num>
  <w:num w:numId="21">
    <w:abstractNumId w:val="16"/>
  </w:num>
  <w:num w:numId="22">
    <w:abstractNumId w:val="13"/>
  </w:num>
  <w:num w:numId="23">
    <w:abstractNumId w:val="15"/>
  </w:num>
  <w:num w:numId="24">
    <w:abstractNumId w:val="28"/>
  </w:num>
  <w:num w:numId="25">
    <w:abstractNumId w:val="32"/>
  </w:num>
  <w:num w:numId="26">
    <w:abstractNumId w:val="4"/>
  </w:num>
  <w:num w:numId="27">
    <w:abstractNumId w:val="35"/>
  </w:num>
  <w:num w:numId="28">
    <w:abstractNumId w:val="34"/>
  </w:num>
  <w:num w:numId="29">
    <w:abstractNumId w:val="24"/>
  </w:num>
  <w:num w:numId="30">
    <w:abstractNumId w:val="18"/>
  </w:num>
  <w:num w:numId="31">
    <w:abstractNumId w:val="20"/>
  </w:num>
  <w:num w:numId="32">
    <w:abstractNumId w:val="5"/>
  </w:num>
  <w:num w:numId="33">
    <w:abstractNumId w:val="8"/>
  </w:num>
  <w:num w:numId="34">
    <w:abstractNumId w:val="25"/>
  </w:num>
  <w:num w:numId="35">
    <w:abstractNumId w:val="10"/>
  </w:num>
  <w:num w:numId="36">
    <w:abstractNumId w:val="37"/>
  </w:num>
  <w:num w:numId="37">
    <w:abstractNumId w:val="31"/>
  </w:num>
  <w:num w:numId="38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7E55"/>
    <w:rsid w:val="00061E67"/>
    <w:rsid w:val="000D2BF6"/>
    <w:rsid w:val="001966ED"/>
    <w:rsid w:val="001E3095"/>
    <w:rsid w:val="001F4FF9"/>
    <w:rsid w:val="002049C9"/>
    <w:rsid w:val="00214230"/>
    <w:rsid w:val="002261AF"/>
    <w:rsid w:val="0024127A"/>
    <w:rsid w:val="00276A3B"/>
    <w:rsid w:val="002807F4"/>
    <w:rsid w:val="002B58D9"/>
    <w:rsid w:val="002F388A"/>
    <w:rsid w:val="003925B4"/>
    <w:rsid w:val="003E579F"/>
    <w:rsid w:val="00406B6A"/>
    <w:rsid w:val="00441D75"/>
    <w:rsid w:val="00445610"/>
    <w:rsid w:val="00495996"/>
    <w:rsid w:val="005708C0"/>
    <w:rsid w:val="00637D5D"/>
    <w:rsid w:val="00665827"/>
    <w:rsid w:val="00737A3D"/>
    <w:rsid w:val="00784CFB"/>
    <w:rsid w:val="007A1C69"/>
    <w:rsid w:val="00860CD3"/>
    <w:rsid w:val="008C24B1"/>
    <w:rsid w:val="00960D70"/>
    <w:rsid w:val="009C664D"/>
    <w:rsid w:val="00A6586A"/>
    <w:rsid w:val="00B4433D"/>
    <w:rsid w:val="00B9389D"/>
    <w:rsid w:val="00C32F1A"/>
    <w:rsid w:val="00D41C7D"/>
    <w:rsid w:val="00D64DA6"/>
    <w:rsid w:val="00DA7770"/>
    <w:rsid w:val="00DE7E55"/>
    <w:rsid w:val="00EA1065"/>
    <w:rsid w:val="00FB5C87"/>
    <w:rsid w:val="00FE0DDA"/>
    <w:rsid w:val="00FF5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8C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582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60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0CD3"/>
  </w:style>
  <w:style w:type="paragraph" w:styleId="a8">
    <w:name w:val="footer"/>
    <w:basedOn w:val="a"/>
    <w:link w:val="a9"/>
    <w:uiPriority w:val="99"/>
    <w:semiHidden/>
    <w:unhideWhenUsed/>
    <w:rsid w:val="00860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60CD3"/>
  </w:style>
  <w:style w:type="character" w:customStyle="1" w:styleId="c2">
    <w:name w:val="c2"/>
    <w:basedOn w:val="a0"/>
    <w:rsid w:val="00737A3D"/>
  </w:style>
  <w:style w:type="paragraph" w:customStyle="1" w:styleId="c5">
    <w:name w:val="c5"/>
    <w:basedOn w:val="a"/>
    <w:rsid w:val="000D2BF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8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0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A8BF2-B63C-4B90-B936-B5B8F3474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каб-33</dc:creator>
  <cp:lastModifiedBy>Elena</cp:lastModifiedBy>
  <cp:revision>15</cp:revision>
  <dcterms:created xsi:type="dcterms:W3CDTF">2013-03-01T10:36:00Z</dcterms:created>
  <dcterms:modified xsi:type="dcterms:W3CDTF">2015-02-24T17:55:00Z</dcterms:modified>
</cp:coreProperties>
</file>