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6C" w:rsidRDefault="00A97354">
      <w:r>
        <w:t>Сравнительная характеристика деятельности учителя в закрепившейся традиционной ситуации и условиях введения ФГОС нового поколения.</w:t>
      </w:r>
    </w:p>
    <w:tbl>
      <w:tblPr>
        <w:tblStyle w:val="a3"/>
        <w:tblW w:w="0" w:type="auto"/>
        <w:tblLook w:val="04A0"/>
      </w:tblPr>
      <w:tblGrid>
        <w:gridCol w:w="2000"/>
        <w:gridCol w:w="4473"/>
        <w:gridCol w:w="3523"/>
      </w:tblGrid>
      <w:tr w:rsidR="00FF15C6" w:rsidTr="00A97354">
        <w:tc>
          <w:tcPr>
            <w:tcW w:w="2376" w:type="dxa"/>
          </w:tcPr>
          <w:p w:rsidR="00A97354" w:rsidRDefault="00A97354" w:rsidP="00A97354">
            <w:r>
              <w:t>Позиции</w:t>
            </w:r>
          </w:p>
        </w:tc>
        <w:tc>
          <w:tcPr>
            <w:tcW w:w="3969" w:type="dxa"/>
          </w:tcPr>
          <w:p w:rsidR="00A97354" w:rsidRDefault="00A97354" w:rsidP="00A97354">
            <w:r>
              <w:t>Традиционная деятельность</w:t>
            </w:r>
          </w:p>
        </w:tc>
        <w:tc>
          <w:tcPr>
            <w:tcW w:w="3651" w:type="dxa"/>
          </w:tcPr>
          <w:p w:rsidR="00A97354" w:rsidRDefault="00A97354" w:rsidP="00A97354">
            <w:r>
              <w:t>Деятельность учителя,</w:t>
            </w:r>
            <w:r w:rsidR="00582112">
              <w:t xml:space="preserve"> </w:t>
            </w:r>
            <w:r>
              <w:t>работающего по ФГОС ООО</w:t>
            </w:r>
          </w:p>
        </w:tc>
      </w:tr>
      <w:tr w:rsidR="00FF15C6" w:rsidTr="00A97354">
        <w:tc>
          <w:tcPr>
            <w:tcW w:w="2376" w:type="dxa"/>
          </w:tcPr>
          <w:p w:rsidR="00A97354" w:rsidRDefault="00A97354" w:rsidP="00A97354">
            <w:r>
              <w:t>Подготовка к уроку</w:t>
            </w:r>
          </w:p>
        </w:tc>
        <w:tc>
          <w:tcPr>
            <w:tcW w:w="3969" w:type="dxa"/>
          </w:tcPr>
          <w:p w:rsidR="00A97354" w:rsidRDefault="00582112" w:rsidP="00A97354">
            <w:r>
              <w:t xml:space="preserve">Жестко </w:t>
            </w:r>
            <w:proofErr w:type="spellStart"/>
            <w:r>
              <w:t>стру</w:t>
            </w:r>
            <w:r w:rsidR="00A97354">
              <w:t>ктуированный</w:t>
            </w:r>
            <w:proofErr w:type="spellEnd"/>
            <w:r w:rsidR="00A97354">
              <w:t xml:space="preserve"> конспект урока</w:t>
            </w:r>
          </w:p>
        </w:tc>
        <w:tc>
          <w:tcPr>
            <w:tcW w:w="3651" w:type="dxa"/>
          </w:tcPr>
          <w:p w:rsidR="00A97354" w:rsidRDefault="00A97354" w:rsidP="00A97354">
            <w:r>
              <w:t>Сценарный план урока, предоставляющий свободу учителю</w:t>
            </w:r>
            <w:r w:rsidR="00582112">
              <w:t xml:space="preserve"> </w:t>
            </w:r>
            <w:r>
              <w:t>на 30-60 %</w:t>
            </w:r>
          </w:p>
        </w:tc>
      </w:tr>
      <w:tr w:rsidR="00FF15C6" w:rsidTr="00A97354">
        <w:tc>
          <w:tcPr>
            <w:tcW w:w="2376" w:type="dxa"/>
          </w:tcPr>
          <w:p w:rsidR="00A97354" w:rsidRDefault="00A97354" w:rsidP="00A97354"/>
        </w:tc>
        <w:tc>
          <w:tcPr>
            <w:tcW w:w="3969" w:type="dxa"/>
          </w:tcPr>
          <w:p w:rsidR="00A97354" w:rsidRDefault="00A97354" w:rsidP="00A97354"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подготовки</w:t>
            </w:r>
            <w:proofErr w:type="gramEnd"/>
            <w:r>
              <w:t xml:space="preserve"> к уроку учитель использует методические рекомендации и учебник;</w:t>
            </w:r>
          </w:p>
          <w:p w:rsidR="00A97354" w:rsidRDefault="00A97354" w:rsidP="00A97354">
            <w:r>
              <w:t>формулирует декларированные обучающие,</w:t>
            </w:r>
            <w:r w:rsidR="00582112">
              <w:t xml:space="preserve"> </w:t>
            </w:r>
            <w:r>
              <w:t>развивающие,</w:t>
            </w:r>
            <w:r w:rsidR="00582112">
              <w:t xml:space="preserve"> </w:t>
            </w:r>
            <w:r>
              <w:t>воспитывающие цели и задачи</w:t>
            </w:r>
          </w:p>
        </w:tc>
        <w:tc>
          <w:tcPr>
            <w:tcW w:w="3651" w:type="dxa"/>
          </w:tcPr>
          <w:p w:rsidR="00A97354" w:rsidRDefault="00A97354" w:rsidP="00582112">
            <w:r>
              <w:t xml:space="preserve">Учитель использует методические </w:t>
            </w:r>
            <w:r w:rsidR="00582112">
              <w:t>рекомендации, учебник, рабочую программу, технологические карты тем уроков, интернет-ресурсы, материалы коллег. Формулировка целе</w:t>
            </w:r>
            <w:proofErr w:type="gramStart"/>
            <w:r w:rsidR="00582112">
              <w:t>й-</w:t>
            </w:r>
            <w:proofErr w:type="gramEnd"/>
            <w:r w:rsidR="00582112">
              <w:t xml:space="preserve"> через деятельность учащихся, активное </w:t>
            </w:r>
            <w:proofErr w:type="spellStart"/>
            <w:r w:rsidR="00582112">
              <w:t>целеполагание</w:t>
            </w:r>
            <w:proofErr w:type="spellEnd"/>
          </w:p>
        </w:tc>
      </w:tr>
      <w:tr w:rsidR="00FF15C6" w:rsidTr="00A97354">
        <w:tc>
          <w:tcPr>
            <w:tcW w:w="2376" w:type="dxa"/>
          </w:tcPr>
          <w:p w:rsidR="00A97354" w:rsidRDefault="00582112" w:rsidP="00A97354">
            <w:r>
              <w:t>Распределение времени на уроке</w:t>
            </w:r>
          </w:p>
        </w:tc>
        <w:tc>
          <w:tcPr>
            <w:tcW w:w="3969" w:type="dxa"/>
          </w:tcPr>
          <w:p w:rsidR="00A97354" w:rsidRDefault="00582112" w:rsidP="00A97354">
            <w:r>
              <w:t>Основное время урока отводится этапу объяснения и закрепления</w:t>
            </w:r>
          </w:p>
          <w:p w:rsidR="00582112" w:rsidRDefault="00582112" w:rsidP="00A97354">
            <w:r>
              <w:t>(80% времени урока- говорения учителя)</w:t>
            </w:r>
          </w:p>
          <w:p w:rsidR="00582112" w:rsidRDefault="00582112" w:rsidP="00A97354"/>
        </w:tc>
        <w:tc>
          <w:tcPr>
            <w:tcW w:w="3651" w:type="dxa"/>
          </w:tcPr>
          <w:p w:rsidR="00A97354" w:rsidRDefault="00582112" w:rsidP="00A97354">
            <w:r>
              <w:t>Объяснение занимает 20-30 % времени урока, закрепление 5-10 %;организованная учителем самостоятельная деятельность учащихся 60-705 времени урока</w:t>
            </w:r>
          </w:p>
        </w:tc>
      </w:tr>
      <w:tr w:rsidR="00FF15C6" w:rsidTr="00A97354">
        <w:tc>
          <w:tcPr>
            <w:tcW w:w="2376" w:type="dxa"/>
          </w:tcPr>
          <w:p w:rsidR="00A97354" w:rsidRDefault="00582112" w:rsidP="00A97354">
            <w:r>
              <w:t>Деятельность учителя на уроке</w:t>
            </w:r>
          </w:p>
        </w:tc>
        <w:tc>
          <w:tcPr>
            <w:tcW w:w="3969" w:type="dxa"/>
          </w:tcPr>
          <w:p w:rsidR="00A97354" w:rsidRDefault="00582112" w:rsidP="00582112">
            <w:r>
              <w:t>Успеть выполнить то</w:t>
            </w:r>
            <w:proofErr w:type="gramStart"/>
            <w:r>
              <w:t xml:space="preserve"> ,</w:t>
            </w:r>
            <w:proofErr w:type="gramEnd"/>
            <w:r>
              <w:t>что запланировано на урок</w:t>
            </w:r>
          </w:p>
        </w:tc>
        <w:tc>
          <w:tcPr>
            <w:tcW w:w="3651" w:type="dxa"/>
          </w:tcPr>
          <w:p w:rsidR="00A97354" w:rsidRDefault="00582112" w:rsidP="00A97354">
            <w:r>
              <w:t>Организовывает деятельность детей:</w:t>
            </w:r>
          </w:p>
          <w:p w:rsidR="00582112" w:rsidRDefault="00582112" w:rsidP="00A97354">
            <w:r>
              <w:t>-по поиску и обработке информации</w:t>
            </w:r>
          </w:p>
          <w:p w:rsidR="00582112" w:rsidRDefault="00582112" w:rsidP="00A97354">
            <w:r>
              <w:t>-по обо</w:t>
            </w:r>
            <w:r w:rsidR="00FF15C6">
              <w:t>б</w:t>
            </w:r>
            <w:r>
              <w:t>щению способов деятельности</w:t>
            </w:r>
          </w:p>
          <w:p w:rsidR="00582112" w:rsidRDefault="00582112" w:rsidP="00A97354">
            <w:r>
              <w:t>-по постановке учебной задачи</w:t>
            </w:r>
          </w:p>
        </w:tc>
      </w:tr>
      <w:tr w:rsidR="00FF15C6" w:rsidTr="00A97354">
        <w:tc>
          <w:tcPr>
            <w:tcW w:w="2376" w:type="dxa"/>
          </w:tcPr>
          <w:p w:rsidR="00A97354" w:rsidRDefault="00FF15C6" w:rsidP="00A97354">
            <w:r>
              <w:t>Деятельность учащихся определяется через формулировку задания</w:t>
            </w:r>
          </w:p>
        </w:tc>
        <w:tc>
          <w:tcPr>
            <w:tcW w:w="3969" w:type="dxa"/>
          </w:tcPr>
          <w:p w:rsidR="00A97354" w:rsidRDefault="00FF15C6" w:rsidP="00A97354">
            <w:r>
              <w:t>Формулировка задания</w:t>
            </w:r>
            <w:proofErr w:type="gramStart"/>
            <w:r>
              <w:t>6</w:t>
            </w:r>
            <w:proofErr w:type="gramEnd"/>
          </w:p>
          <w:p w:rsidR="00FF15C6" w:rsidRDefault="00FF15C6" w:rsidP="00A97354">
            <w:r>
              <w:t>93%заданий-репродуктивные</w:t>
            </w:r>
            <w:proofErr w:type="gramStart"/>
            <w:r>
              <w:t>:н</w:t>
            </w:r>
            <w:proofErr w:type="gramEnd"/>
            <w:r>
              <w:t xml:space="preserve">азовите,решите, </w:t>
            </w:r>
            <w:proofErr w:type="spellStart"/>
            <w:r>
              <w:t>спешите,сравните,найдите,выпишите,вы-полните</w:t>
            </w:r>
            <w:proofErr w:type="spellEnd"/>
            <w:r>
              <w:t>.</w:t>
            </w:r>
          </w:p>
          <w:p w:rsidR="00FF15C6" w:rsidRDefault="00FF15C6" w:rsidP="00A97354">
            <w:r>
              <w:t xml:space="preserve">7%с </w:t>
            </w:r>
            <w:proofErr w:type="spellStart"/>
            <w:r>
              <w:t>формулировкой</w:t>
            </w:r>
            <w:proofErr w:type="gramStart"/>
            <w:r>
              <w:t>:и</w:t>
            </w:r>
            <w:proofErr w:type="gramEnd"/>
            <w:r>
              <w:t>сследуйте</w:t>
            </w:r>
            <w:proofErr w:type="spellEnd"/>
            <w:r>
              <w:t xml:space="preserve">, </w:t>
            </w:r>
            <w:proofErr w:type="spellStart"/>
            <w:r>
              <w:t>проана-лизируййте</w:t>
            </w:r>
            <w:proofErr w:type="spellEnd"/>
            <w:r>
              <w:t xml:space="preserve">(чаще используется для сильных </w:t>
            </w:r>
            <w:proofErr w:type="spellStart"/>
            <w:r>
              <w:t>учащиххся</w:t>
            </w:r>
            <w:proofErr w:type="spellEnd"/>
          </w:p>
        </w:tc>
        <w:tc>
          <w:tcPr>
            <w:tcW w:w="3651" w:type="dxa"/>
          </w:tcPr>
          <w:p w:rsidR="00A97354" w:rsidRDefault="00FF15C6" w:rsidP="00A97354">
            <w:r>
              <w:t xml:space="preserve">Формулировка </w:t>
            </w:r>
            <w:proofErr w:type="spellStart"/>
            <w:r>
              <w:t>задания</w:t>
            </w:r>
            <w:proofErr w:type="gramStart"/>
            <w:r>
              <w:t>:п</w:t>
            </w:r>
            <w:proofErr w:type="gramEnd"/>
            <w:r>
              <w:t>роанализируйте</w:t>
            </w:r>
            <w:proofErr w:type="spellEnd"/>
            <w:r>
              <w:t xml:space="preserve">. докажите(объясните),сравните, выразите </w:t>
            </w:r>
            <w:proofErr w:type="spellStart"/>
            <w:r>
              <w:t>символом,создайте</w:t>
            </w:r>
            <w:proofErr w:type="spellEnd"/>
            <w:r>
              <w:t xml:space="preserve"> схему или </w:t>
            </w:r>
            <w:proofErr w:type="spellStart"/>
            <w:r>
              <w:t>модель,продолжите</w:t>
            </w:r>
            <w:proofErr w:type="spellEnd"/>
            <w:r>
              <w:t xml:space="preserve">, обобщите(сделайте вывод),выберете решение или способ </w:t>
            </w:r>
            <w:proofErr w:type="spellStart"/>
            <w:r>
              <w:t>решения,исследуйте,оцените</w:t>
            </w:r>
            <w:proofErr w:type="spellEnd"/>
            <w:r>
              <w:t xml:space="preserve">, </w:t>
            </w:r>
            <w:proofErr w:type="spellStart"/>
            <w:r>
              <w:t>измените,придумайте</w:t>
            </w:r>
            <w:proofErr w:type="spellEnd"/>
          </w:p>
          <w:p w:rsidR="00FF15C6" w:rsidRDefault="00FF15C6" w:rsidP="00A97354">
            <w:r>
              <w:t>Не менее 70%</w:t>
            </w:r>
          </w:p>
        </w:tc>
      </w:tr>
      <w:tr w:rsidR="00FF15C6" w:rsidTr="00A97354">
        <w:tc>
          <w:tcPr>
            <w:tcW w:w="2376" w:type="dxa"/>
          </w:tcPr>
          <w:p w:rsidR="00FF15C6" w:rsidRDefault="00FF15C6" w:rsidP="00A97354">
            <w:r>
              <w:t>Отметка и оценка</w:t>
            </w:r>
          </w:p>
        </w:tc>
        <w:tc>
          <w:tcPr>
            <w:tcW w:w="3969" w:type="dxa"/>
          </w:tcPr>
          <w:p w:rsidR="00FF15C6" w:rsidRDefault="00FF15C6" w:rsidP="00A97354">
            <w:r>
              <w:t>Традиционная отметк</w:t>
            </w:r>
            <w:r w:rsidR="00151D55">
              <w:t>а за выполнение традиционны</w:t>
            </w:r>
            <w:proofErr w:type="gramStart"/>
            <w:r w:rsidR="00151D55">
              <w:t>х(</w:t>
            </w:r>
            <w:proofErr w:type="gramEnd"/>
            <w:r w:rsidR="00151D55">
              <w:t>преи</w:t>
            </w:r>
            <w:r>
              <w:t>мущественно репродуктивных заданий)</w:t>
            </w:r>
            <w:r w:rsidR="00151D55">
              <w:t>:</w:t>
            </w:r>
          </w:p>
          <w:p w:rsidR="00151D55" w:rsidRDefault="00151D55" w:rsidP="00A97354">
            <w:r>
              <w:t>-</w:t>
            </w:r>
            <w:proofErr w:type="spellStart"/>
            <w:r>
              <w:t>решил-не</w:t>
            </w:r>
            <w:proofErr w:type="spellEnd"/>
            <w:r>
              <w:t xml:space="preserve"> решил</w:t>
            </w:r>
          </w:p>
          <w:p w:rsidR="00151D55" w:rsidRDefault="00151D55" w:rsidP="00A97354">
            <w:r>
              <w:t>-из пяти заданий выполнил три</w:t>
            </w:r>
          </w:p>
        </w:tc>
        <w:tc>
          <w:tcPr>
            <w:tcW w:w="3651" w:type="dxa"/>
          </w:tcPr>
          <w:p w:rsidR="00FF15C6" w:rsidRDefault="00151D55" w:rsidP="00A97354">
            <w:r>
              <w:t xml:space="preserve">Оценка (предметных и </w:t>
            </w:r>
            <w:proofErr w:type="spellStart"/>
            <w:r>
              <w:t>метапредметных</w:t>
            </w:r>
            <w:proofErr w:type="spellEnd"/>
            <w:proofErr w:type="gramStart"/>
            <w:r>
              <w:t>)д</w:t>
            </w:r>
            <w:proofErr w:type="gramEnd"/>
            <w:r>
              <w:t>остижений учащегося;</w:t>
            </w:r>
          </w:p>
          <w:p w:rsidR="00151D55" w:rsidRDefault="00151D55" w:rsidP="00A97354">
            <w:r>
              <w:t>работа над развитием у учащегося способности к самооценке;</w:t>
            </w:r>
          </w:p>
          <w:p w:rsidR="00151D55" w:rsidRDefault="00151D55" w:rsidP="00A97354">
            <w:proofErr w:type="spellStart"/>
            <w:r>
              <w:t>критериальное</w:t>
            </w:r>
            <w:proofErr w:type="spellEnd"/>
            <w:r>
              <w:t xml:space="preserve"> оценивание.</w:t>
            </w:r>
          </w:p>
        </w:tc>
      </w:tr>
    </w:tbl>
    <w:p w:rsidR="00A97354" w:rsidRDefault="00A97354" w:rsidP="00A97354"/>
    <w:sectPr w:rsidR="00A97354" w:rsidSect="00A973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354"/>
    <w:rsid w:val="00151D55"/>
    <w:rsid w:val="00582112"/>
    <w:rsid w:val="00826E27"/>
    <w:rsid w:val="008F446C"/>
    <w:rsid w:val="00A97354"/>
    <w:rsid w:val="00FF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2014-01-10T13:12:00Z</dcterms:created>
  <dcterms:modified xsi:type="dcterms:W3CDTF">2014-01-10T13:46:00Z</dcterms:modified>
</cp:coreProperties>
</file>