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B0C" w:rsidRPr="00D15862" w:rsidRDefault="00691B0C" w:rsidP="00691B0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36"/>
          <w:szCs w:val="28"/>
        </w:rPr>
      </w:pPr>
      <w:r w:rsidRPr="00D15862">
        <w:rPr>
          <w:rFonts w:ascii="Times New Roman CYR" w:hAnsi="Times New Roman CYR" w:cs="Times New Roman CYR"/>
          <w:b/>
          <w:bCs/>
          <w:sz w:val="36"/>
          <w:szCs w:val="28"/>
        </w:rPr>
        <w:t>Акция: Что делать с мусором?</w:t>
      </w:r>
    </w:p>
    <w:p w:rsidR="00691B0C" w:rsidRDefault="00691B0C" w:rsidP="00691B0C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Цели</w:t>
      </w:r>
      <w:r w:rsidRPr="0058790E">
        <w:rPr>
          <w:rFonts w:ascii="Times New Roman CYR" w:hAnsi="Times New Roman CYR" w:cs="Times New Roman CYR"/>
          <w:b/>
          <w:sz w:val="28"/>
          <w:szCs w:val="28"/>
        </w:rPr>
        <w:t>:</w:t>
      </w:r>
    </w:p>
    <w:p w:rsidR="00691B0C" w:rsidRDefault="00691B0C" w:rsidP="00691B0C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Содействие становлению самостоятельной инициативной личности, способной брать на себя ответственность в принятии решений и их выполнении.</w:t>
      </w:r>
    </w:p>
    <w:p w:rsidR="00691B0C" w:rsidRDefault="00691B0C" w:rsidP="00691B0C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 xml:space="preserve"> Воспитание человека, ответственного за свои поступки, осознающего свое место в мире и строящего свою жизнь в соответствии с экологическими приоритетами. 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Задачи: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1.формировать знания о влиянии хозяйственной деятельности человека на окружающую среду, о проблеме бытовых отходов;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развивать интерес к экологии; 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развивать коммуникативные качества, умение самостоятельно решать учебные задачи,  сопереживать и эстетически воспринимать окружающую среду;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3.привлечение учащихся к решению экологических проблем.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Оборудование:</w:t>
      </w:r>
      <w:r>
        <w:rPr>
          <w:rFonts w:ascii="Times New Roman CYR" w:hAnsi="Times New Roman CYR" w:cs="Times New Roman CYR"/>
          <w:sz w:val="28"/>
          <w:szCs w:val="28"/>
        </w:rPr>
        <w:t xml:space="preserve"> экологические знаки, информационная таблица «Разложение мусора» электронная през</w:t>
      </w:r>
      <w:r w:rsidR="002918BD">
        <w:rPr>
          <w:rFonts w:ascii="Times New Roman CYR" w:hAnsi="Times New Roman CYR" w:cs="Times New Roman CYR"/>
          <w:sz w:val="28"/>
          <w:szCs w:val="28"/>
        </w:rPr>
        <w:t xml:space="preserve">ентация, костюм Королевы </w:t>
      </w:r>
      <w:proofErr w:type="spellStart"/>
      <w:r w:rsidR="002918BD">
        <w:rPr>
          <w:rFonts w:ascii="Times New Roman CYR" w:hAnsi="Times New Roman CYR" w:cs="Times New Roman CYR"/>
          <w:sz w:val="28"/>
          <w:szCs w:val="28"/>
        </w:rPr>
        <w:t>мусора</w:t>
      </w:r>
      <w:proofErr w:type="gramStart"/>
      <w:r w:rsidR="002918BD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еревка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для ролевой игры, карточки для игры «Устами младенца».</w:t>
      </w:r>
    </w:p>
    <w:p w:rsidR="00691B0C" w:rsidRPr="005C687E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8"/>
          <w:szCs w:val="28"/>
        </w:rPr>
      </w:pPr>
    </w:p>
    <w:p w:rsidR="00691B0C" w:rsidRPr="00FD7EC7" w:rsidRDefault="00691B0C" w:rsidP="00691B0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Ход мероприятия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Ученица 1</w:t>
      </w:r>
      <w:r>
        <w:rPr>
          <w:rFonts w:ascii="Times New Roman CYR" w:hAnsi="Times New Roman CYR" w:cs="Times New Roman CYR"/>
          <w:sz w:val="28"/>
          <w:szCs w:val="28"/>
        </w:rPr>
        <w:t>:  Мы давно освоили планету,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Широко шагает новый век.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</w:t>
      </w:r>
      <w:r w:rsidR="002918BD">
        <w:rPr>
          <w:rFonts w:ascii="Times New Roman CYR" w:hAnsi="Times New Roman CYR" w:cs="Times New Roman CYR"/>
          <w:sz w:val="28"/>
          <w:szCs w:val="28"/>
        </w:rPr>
        <w:t xml:space="preserve">    На Земле уж белых пятен нет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Черные сотрешь ли, человек? (слайд 1)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Учитель:</w:t>
      </w:r>
      <w:r>
        <w:rPr>
          <w:rFonts w:ascii="Times New Roman CYR" w:hAnsi="Times New Roman CYR" w:cs="Times New Roman CYR"/>
          <w:sz w:val="28"/>
          <w:szCs w:val="28"/>
        </w:rPr>
        <w:t xml:space="preserve"> Ребята, скажите, что это за черные пятна?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Ответы детей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Учитель</w:t>
      </w:r>
      <w:r>
        <w:rPr>
          <w:rFonts w:ascii="Times New Roman CYR" w:hAnsi="Times New Roman CYR" w:cs="Times New Roman CYR"/>
          <w:sz w:val="28"/>
          <w:szCs w:val="28"/>
        </w:rPr>
        <w:t>: Верно. Черные пятна в этом четверостишии – загрязнение окружающей среды. На Земле есть еще цветные или разноцветные  пятна – мусорные свалки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лайд 2)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Ученица 2:</w:t>
      </w:r>
      <w:r>
        <w:rPr>
          <w:rFonts w:ascii="Times New Roman CYR" w:hAnsi="Times New Roman CYR" w:cs="Times New Roman CYR"/>
          <w:sz w:val="28"/>
          <w:szCs w:val="28"/>
        </w:rPr>
        <w:t xml:space="preserve"> Рукотворные горы мусора растут по всей планете. В среднем на  каждого жителя Земли накапливается около тонны отходов в год. Для разложения некоторых видов бытовых отходов нужно время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лайд 3) (Приложение №1 ).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Ученица 1:</w:t>
      </w:r>
      <w:r>
        <w:rPr>
          <w:rFonts w:ascii="Times New Roman CYR" w:hAnsi="Times New Roman CYR" w:cs="Times New Roman CYR"/>
          <w:sz w:val="28"/>
          <w:szCs w:val="28"/>
        </w:rPr>
        <w:t xml:space="preserve"> Сильный ветер разносит по округе бумагу и пластиковые упаковки. Нередко мусор поджигают, и тогда ядовитый  дым и черные хлопья сажи отравляют все вокруг. Мусор – это рассадник грязи, инфекции,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болезней.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Ученица 2:</w:t>
      </w:r>
      <w:r>
        <w:rPr>
          <w:rFonts w:ascii="Times New Roman CYR" w:hAnsi="Times New Roman CYR" w:cs="Times New Roman CYR"/>
          <w:sz w:val="28"/>
          <w:szCs w:val="28"/>
        </w:rPr>
        <w:t xml:space="preserve"> Мы губим все,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Устраиваем свалки,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Подумайте, что нас уж завтра ждет?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И кто же под защиту все возьмет? 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Ученица 1</w:t>
      </w:r>
      <w:r>
        <w:rPr>
          <w:rFonts w:ascii="Times New Roman CYR" w:hAnsi="Times New Roman CYR" w:cs="Times New Roman CYR"/>
          <w:sz w:val="28"/>
          <w:szCs w:val="28"/>
        </w:rPr>
        <w:t xml:space="preserve">: Мы ведем себя так, словно самую 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малость</w:t>
      </w:r>
      <w:proofErr w:type="gramEnd"/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Нам на этой планете жить и править осталось!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Ученица 2</w:t>
      </w:r>
      <w:r>
        <w:rPr>
          <w:rFonts w:ascii="Times New Roman CYR" w:hAnsi="Times New Roman CYR" w:cs="Times New Roman CYR"/>
          <w:sz w:val="28"/>
          <w:szCs w:val="28"/>
        </w:rPr>
        <w:t>: Нас захватила в плен  Королева мусора.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Королева мусора входит</w:t>
      </w:r>
      <w:r>
        <w:rPr>
          <w:rFonts w:ascii="Times New Roman CYR" w:hAnsi="Times New Roman CYR" w:cs="Times New Roman CYR"/>
          <w:sz w:val="28"/>
          <w:szCs w:val="28"/>
        </w:rPr>
        <w:t>. Здравствуйте! (Приложение 2, фото 1)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Разве моя вина в том, что вы утопаете в мусоре?  Нет. Я легко могу доказать свою правоту.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(Достает веревку, кладет ее на пол в виде большого круга). Приглашает к себе детей.</w:t>
      </w:r>
      <w:r>
        <w:rPr>
          <w:rFonts w:ascii="Times New Roman CYR" w:hAnsi="Times New Roman CYR" w:cs="Times New Roman CYR"/>
          <w:sz w:val="28"/>
          <w:szCs w:val="28"/>
        </w:rPr>
        <w:t xml:space="preserve"> Предлагаю вам встать внутрь круга, Представьте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что вы живете в красивом городе, рядом лес со всяким зверьем и река, полная рыбы. Вот кто-то неосторожно бросил спичку в лесу, и он долго горел. Произошло сокращение мест обитания для всего живого.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(Круг на полу уменьшается</w:t>
      </w:r>
      <w:r>
        <w:rPr>
          <w:rFonts w:ascii="Times New Roman CYR" w:hAnsi="Times New Roman CYR" w:cs="Times New Roman CYR"/>
          <w:sz w:val="28"/>
          <w:szCs w:val="28"/>
        </w:rPr>
        <w:t>). Город растет, строятся заводы. В реку сбрасывают промышленные стоки, рыба умирает, а на дне растет подводная свалка. За  городом растут горы мусора.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Круг уменьшается</w:t>
      </w:r>
      <w:r>
        <w:rPr>
          <w:rFonts w:ascii="Times New Roman CYR" w:hAnsi="Times New Roman CYR" w:cs="Times New Roman CYR"/>
          <w:sz w:val="28"/>
          <w:szCs w:val="28"/>
        </w:rPr>
        <w:t>). Смотрите, вы уже начали бороться за место под солнцем. Чтобы выжить, нужно остаться внутри круга (Приложение 2, фото 2).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Ученица 1:</w:t>
      </w:r>
      <w:r>
        <w:rPr>
          <w:rFonts w:ascii="Times New Roman CYR" w:hAnsi="Times New Roman CYR" w:cs="Times New Roman CYR"/>
          <w:sz w:val="28"/>
          <w:szCs w:val="28"/>
        </w:rPr>
        <w:t xml:space="preserve"> Загрязнение города пагубным образом сказывается на здоровье граждан, поэтому мы бьем тревогу.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Дети возвращаются на свои места.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Ученица 2</w:t>
      </w:r>
      <w:r>
        <w:rPr>
          <w:rFonts w:ascii="Times New Roman CYR" w:hAnsi="Times New Roman CYR" w:cs="Times New Roman CYR"/>
          <w:sz w:val="28"/>
          <w:szCs w:val="28"/>
        </w:rPr>
        <w:t xml:space="preserve">: Бытовой мусор – это то, что стало людям ненужным. 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Предлагаем вам игру «Устами младенца»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 - У меня очень  много игрушек сделано из нее.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Она бывает разноцветной и ее очень трудно сломать.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Предметы, изготовленные из нее, мало весят.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Если ее поджечь, то появится много дыма, который плохо пахнет.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В природе не разлагается.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(Ответ: пластмасса)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 - Это изобрели китайцы.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У нас это получают из дерева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Легко горит.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Из этого получается очень много мусора.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На этом обычно пишут или рисуют.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(Ответ: бумага)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3.  - Это делают из песка.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Чаще всего оно прозрачное.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Когда падает, то разбивается.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Если его нагреть, то оно становится тягучим, как тесто.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Брошенное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лесу, становится источником пожара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(Ответ: стекло)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 - Это очень тяжелое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Это получается, когда что-нибудь железное ломается.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Это можно сдать и получить деньги.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Из него можно получить что-то новое.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- Оно бывает четным и цветным.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(Ответ: металлолом)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(Приложение 2, фото 3)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 1</w:t>
      </w:r>
      <w:r>
        <w:rPr>
          <w:rFonts w:ascii="Times New Roman CYR" w:hAnsi="Times New Roman CYR" w:cs="Times New Roman CYR"/>
          <w:sz w:val="28"/>
          <w:szCs w:val="28"/>
        </w:rPr>
        <w:t xml:space="preserve">: Молодцы. Знаете ли вы, что с мусором нужно уметь обращаться? Предлагаю вашему вниманию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тест «Золотые россыпи помоек».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1.Большую часть мусора, загрязняющего Землю, составляют: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а)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пластмасса;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стекло;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в) металл.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2.Какая отрасль промышленности во Франции считается самой активной и процветающей?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а) производство упаковочных материалов;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б)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переработка мусора;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в) производство автомобилей.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3.Для утилизации отходов их необходимо: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а)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рассортировать;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собрать в одном месте;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в) раскрошить.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4.Для переработки пластмассы ее необходимо: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а) компостировать;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) сжечь при  специальных условиях;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в) переплавить.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 Наиболее эффективный путь борьбы с нарастающим количеством отходов: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а) их захоронение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разработка правовых механизмов регулирования процесса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в)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рециркуляция (повторное использование отходов</w:t>
      </w:r>
      <w:r>
        <w:rPr>
          <w:rFonts w:ascii="Times New Roman CYR" w:hAnsi="Times New Roman CYR" w:cs="Times New Roman CYR"/>
          <w:sz w:val="28"/>
          <w:szCs w:val="28"/>
        </w:rPr>
        <w:t>)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6.Гарбология –  это: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а) наука о доме, местопребывании;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наука, изучающая почву;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)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мусороведение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(Приложение 2, фото 4)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Ученица 2</w:t>
      </w:r>
      <w:r>
        <w:rPr>
          <w:rFonts w:ascii="Times New Roman CYR" w:hAnsi="Times New Roman CYR" w:cs="Times New Roman CYR"/>
          <w:sz w:val="28"/>
          <w:szCs w:val="28"/>
        </w:rPr>
        <w:t xml:space="preserve">: Многие ребята понимают ответственность человека за состояние окружающей среды. 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Ученица 1</w:t>
      </w:r>
      <w:r>
        <w:rPr>
          <w:rFonts w:ascii="Times New Roman CYR" w:hAnsi="Times New Roman CYR" w:cs="Times New Roman CYR"/>
          <w:sz w:val="28"/>
          <w:szCs w:val="28"/>
        </w:rPr>
        <w:t>: Наш город утопает в мусоре. На территории нашего микрорайона есть места, где мусор вывозится нерегулярно и отсутствуют урны. Можно встретить разбросанный мусор во дворах домов и выглядит это весьма неприглядно. Иногда можно увидеть мусор в школе.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Что же делать с мусором?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Ответы детей)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Ученица 2</w:t>
      </w:r>
      <w:r>
        <w:rPr>
          <w:rFonts w:ascii="Times New Roman CYR" w:hAnsi="Times New Roman CYR" w:cs="Times New Roman CYR"/>
          <w:sz w:val="28"/>
          <w:szCs w:val="28"/>
        </w:rPr>
        <w:t>: Друзья, не разбрасывайте мусор повсюду, поддерживайте чистоту в школе, дома, в общественных местах и на улице. Уважайте труд техничек и дворников.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Вместе:</w:t>
      </w:r>
      <w:r>
        <w:rPr>
          <w:rFonts w:ascii="Times New Roman CYR" w:hAnsi="Times New Roman CYR" w:cs="Times New Roman CYR"/>
          <w:sz w:val="28"/>
          <w:szCs w:val="28"/>
        </w:rPr>
        <w:t xml:space="preserve"> Мы объявляем начало неотложной экологической помощи. Призываем вас объявить войну мусору.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Берут в руки знаки – призывы «Не сорить» и прогоняют Королеву мусора.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(Приложение 2, фото 5)</w:t>
      </w:r>
    </w:p>
    <w:p w:rsidR="00691B0C" w:rsidRPr="00FD7EC7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Девочки исполняют частушки: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Подружка моя, как тебе не стыдно,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Все мы мусор собирали, а тебя не видно!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Подружка моя, я бы собирала,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Но устала на уроках и домой сбежала.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1.Подружка моя, как тебе не стыдно?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Все мы в классе убирали,  вновь  тебя не видно!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2.Подружка моя, я бы убирала-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Танцевать друзья позвали, с ними побежала 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Ученица 1:</w:t>
      </w:r>
      <w:r>
        <w:rPr>
          <w:rFonts w:ascii="Times New Roman CYR" w:hAnsi="Times New Roman CYR" w:cs="Times New Roman CYR"/>
          <w:sz w:val="28"/>
          <w:szCs w:val="28"/>
        </w:rPr>
        <w:t xml:space="preserve"> Для того, чтобы город, школа  сияли чистотой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нужно не так много.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 вы думаете, что может сделать каждый из нас?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Ответы детей.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Ученица 2:</w:t>
      </w:r>
      <w:r>
        <w:rPr>
          <w:rFonts w:ascii="Times New Roman CYR" w:hAnsi="Times New Roman CYR" w:cs="Times New Roman CYR"/>
          <w:sz w:val="28"/>
          <w:szCs w:val="28"/>
        </w:rPr>
        <w:t xml:space="preserve"> Трудно представить, что один человек может как-нибудь повлиять на общее состояние мусора в родном городе. Только мы часто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забываем о том, что даже пример одного человека воодушевляет остальных и побуждает к действию.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Ученица 1:</w:t>
      </w:r>
      <w:r>
        <w:rPr>
          <w:rFonts w:ascii="Times New Roman CYR" w:hAnsi="Times New Roman CYR" w:cs="Times New Roman CYR"/>
          <w:sz w:val="28"/>
          <w:szCs w:val="28"/>
        </w:rPr>
        <w:t xml:space="preserve"> Вот некоторые заповеди экологии: 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-Не пользуйтесь полиэтиленовыми пакетами, возьмите сумку из ткани.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-Не пользуйтесь пластиковой посудой, т.к. пластик не разлагается.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-Экономьте бумагу, пишите аккуратно и на обеих сторонах тетрадного листа, берегите учебники.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-Уменьшайте объем мусора (разрывайте упаковочные коробки, сминайте пластиковые бутылки и т.д.).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-Разломайте пластиковые кольца на жестянках с прохладительными  напитками, чтобы в них не попали птицы. Никогда не мусорите. </w:t>
      </w:r>
      <w:r w:rsidRPr="00FD7EC7">
        <w:rPr>
          <w:rFonts w:ascii="Times New Roman CYR" w:hAnsi="Times New Roman CYR" w:cs="Times New Roman CYR"/>
          <w:sz w:val="28"/>
          <w:szCs w:val="28"/>
        </w:rPr>
        <w:t>Берегите природу и поддерживайте чистоту и красоту планеты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лайд 4) 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B0136D">
        <w:rPr>
          <w:rFonts w:ascii="Times New Roman CYR" w:hAnsi="Times New Roman CYR" w:cs="Times New Roman CYR"/>
          <w:b/>
          <w:sz w:val="28"/>
          <w:szCs w:val="28"/>
        </w:rPr>
        <w:t>Ученик читает</w:t>
      </w:r>
      <w:r>
        <w:rPr>
          <w:rFonts w:ascii="Times New Roman CYR" w:hAnsi="Times New Roman CYR" w:cs="Times New Roman CYR"/>
          <w:sz w:val="28"/>
          <w:szCs w:val="28"/>
        </w:rPr>
        <w:t xml:space="preserve"> (Приложение 2, фото 6).)</w:t>
      </w:r>
    </w:p>
    <w:p w:rsidR="00691B0C" w:rsidRPr="0058790E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8790E">
        <w:rPr>
          <w:rFonts w:ascii="Times New Roman CYR" w:hAnsi="Times New Roman CYR" w:cs="Times New Roman CYR"/>
          <w:b/>
          <w:bCs/>
          <w:sz w:val="28"/>
          <w:szCs w:val="28"/>
        </w:rPr>
        <w:t>Ученицы и Королева мусора поют:</w:t>
      </w:r>
    </w:p>
    <w:p w:rsidR="00691B0C" w:rsidRPr="0058790E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58790E">
        <w:rPr>
          <w:rFonts w:ascii="Times New Roman CYR" w:hAnsi="Times New Roman CYR" w:cs="Times New Roman CYR"/>
          <w:sz w:val="28"/>
          <w:szCs w:val="28"/>
        </w:rPr>
        <w:t xml:space="preserve">Музыка  М. </w:t>
      </w:r>
      <w:proofErr w:type="spellStart"/>
      <w:r w:rsidRPr="0058790E">
        <w:rPr>
          <w:rFonts w:ascii="Times New Roman CYR" w:hAnsi="Times New Roman CYR" w:cs="Times New Roman CYR"/>
          <w:sz w:val="28"/>
          <w:szCs w:val="28"/>
        </w:rPr>
        <w:t>Дунаевкого</w:t>
      </w:r>
      <w:proofErr w:type="spellEnd"/>
      <w:r w:rsidRPr="0058790E">
        <w:rPr>
          <w:rFonts w:ascii="Times New Roman CYR" w:hAnsi="Times New Roman CYR" w:cs="Times New Roman CYR"/>
          <w:sz w:val="28"/>
          <w:szCs w:val="28"/>
        </w:rPr>
        <w:t>, Марш юных энтузиастов)</w:t>
      </w:r>
      <w:proofErr w:type="gramEnd"/>
    </w:p>
    <w:p w:rsidR="00691B0C" w:rsidRPr="0058790E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58790E">
        <w:rPr>
          <w:rFonts w:ascii="Times New Roman CYR" w:hAnsi="Times New Roman CYR" w:cs="Times New Roman CYR"/>
          <w:sz w:val="28"/>
          <w:szCs w:val="28"/>
        </w:rPr>
        <w:t>Мы рождены, чтоб жить на свете долго,</w:t>
      </w:r>
    </w:p>
    <w:p w:rsidR="00691B0C" w:rsidRPr="0058790E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58790E">
        <w:rPr>
          <w:rFonts w:ascii="Times New Roman CYR" w:hAnsi="Times New Roman CYR" w:cs="Times New Roman CYR"/>
          <w:sz w:val="28"/>
          <w:szCs w:val="28"/>
        </w:rPr>
        <w:t>Учить, играть, смеяться и любить.</w:t>
      </w:r>
    </w:p>
    <w:p w:rsidR="00691B0C" w:rsidRPr="0058790E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58790E">
        <w:rPr>
          <w:rFonts w:ascii="Times New Roman CYR" w:hAnsi="Times New Roman CYR" w:cs="Times New Roman CYR"/>
          <w:sz w:val="28"/>
          <w:szCs w:val="28"/>
        </w:rPr>
        <w:t>Но, чтобы стали все мечты возможны,</w:t>
      </w:r>
    </w:p>
    <w:p w:rsidR="00691B0C" w:rsidRPr="0058790E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58790E">
        <w:rPr>
          <w:rFonts w:ascii="Times New Roman CYR" w:hAnsi="Times New Roman CYR" w:cs="Times New Roman CYR"/>
          <w:sz w:val="28"/>
          <w:szCs w:val="28"/>
        </w:rPr>
        <w:t xml:space="preserve">Должны мы  </w:t>
      </w:r>
      <w:proofErr w:type="gramStart"/>
      <w:r w:rsidRPr="0058790E">
        <w:rPr>
          <w:rFonts w:ascii="Times New Roman CYR" w:hAnsi="Times New Roman CYR" w:cs="Times New Roman CYR"/>
          <w:sz w:val="28"/>
          <w:szCs w:val="28"/>
        </w:rPr>
        <w:t>чистым</w:t>
      </w:r>
      <w:proofErr w:type="gramEnd"/>
      <w:r w:rsidRPr="0058790E">
        <w:rPr>
          <w:rFonts w:ascii="Times New Roman CYR" w:hAnsi="Times New Roman CYR" w:cs="Times New Roman CYR"/>
          <w:sz w:val="28"/>
          <w:szCs w:val="28"/>
        </w:rPr>
        <w:t xml:space="preserve">  город сохранить.</w:t>
      </w:r>
    </w:p>
    <w:p w:rsidR="00691B0C" w:rsidRPr="0058790E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58790E">
        <w:rPr>
          <w:rFonts w:ascii="Times New Roman CYR" w:hAnsi="Times New Roman CYR" w:cs="Times New Roman CYR"/>
          <w:sz w:val="28"/>
          <w:szCs w:val="28"/>
        </w:rPr>
        <w:t>Взгляни вокруг: любимый  Балаково</w:t>
      </w:r>
    </w:p>
    <w:p w:rsidR="00691B0C" w:rsidRPr="0058790E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58790E">
        <w:rPr>
          <w:rFonts w:ascii="Times New Roman CYR" w:hAnsi="Times New Roman CYR" w:cs="Times New Roman CYR"/>
          <w:sz w:val="28"/>
          <w:szCs w:val="28"/>
        </w:rPr>
        <w:t>Нас призывает с чистотой дружить.</w:t>
      </w:r>
    </w:p>
    <w:p w:rsidR="00691B0C" w:rsidRPr="0058790E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58790E">
        <w:rPr>
          <w:rFonts w:ascii="Times New Roman CYR" w:hAnsi="Times New Roman CYR" w:cs="Times New Roman CYR"/>
          <w:sz w:val="28"/>
          <w:szCs w:val="28"/>
        </w:rPr>
        <w:t xml:space="preserve">Дай руку, друг! Давай с тобой поможем   </w:t>
      </w:r>
    </w:p>
    <w:p w:rsidR="00691B0C" w:rsidRDefault="00691B0C" w:rsidP="00691B0C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58790E">
        <w:rPr>
          <w:rFonts w:ascii="Times New Roman CYR" w:hAnsi="Times New Roman CYR" w:cs="Times New Roman CYR"/>
          <w:sz w:val="28"/>
          <w:szCs w:val="28"/>
        </w:rPr>
        <w:t>Планете всей здоровье  сохранить!</w:t>
      </w:r>
      <w:r>
        <w:rPr>
          <w:rFonts w:ascii="Times New Roman CYR" w:hAnsi="Times New Roman CYR" w:cs="Times New Roman CYR"/>
          <w:sz w:val="28"/>
          <w:szCs w:val="28"/>
        </w:rPr>
        <w:t xml:space="preserve"> (слайд 5).</w:t>
      </w:r>
    </w:p>
    <w:p w:rsidR="005F509F" w:rsidRDefault="005F509F" w:rsidP="005F509F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(Приложение 2 фото 7)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F77824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1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8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5"/>
        <w:gridCol w:w="4678"/>
      </w:tblGrid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Вещество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Время разложения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Бумажное  полотенце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2-3 недели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Банановая кожура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3-4 недели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Бумажный пакет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1 месяц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Газета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1, 5 месяца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Огрызок от яблока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2 месяца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Картон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2 месяца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Апельсиновая кожура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6 месяцев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Фанера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1-3 года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Шерстяной носок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1-5 лет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Коробка из </w:t>
            </w:r>
            <w:proofErr w:type="gramStart"/>
            <w:r w:rsidRPr="007504C6">
              <w:rPr>
                <w:rFonts w:ascii="Times New Roman" w:hAnsi="Times New Roman"/>
                <w:b/>
                <w:sz w:val="28"/>
                <w:szCs w:val="28"/>
              </w:rPr>
              <w:t>под</w:t>
            </w:r>
            <w:proofErr w:type="gramEnd"/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 молока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5 лет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Окурок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10-12 лет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Кожаные ботинки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25-40 лет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Пенопластовый стакан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50 лет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>Резиновая покрышка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50-80 лет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Пластиковый контейнер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50-80 лет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Алюминиевая банка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200-500 лет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Пластиковая бутылка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450 лет </w:t>
            </w:r>
          </w:p>
        </w:tc>
      </w:tr>
      <w:tr w:rsidR="00691B0C" w:rsidRPr="007504C6" w:rsidTr="00E46E12">
        <w:trPr>
          <w:trHeight w:val="651"/>
        </w:trPr>
        <w:tc>
          <w:tcPr>
            <w:tcW w:w="4255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Одноразовый подгузник </w:t>
            </w:r>
          </w:p>
        </w:tc>
        <w:tc>
          <w:tcPr>
            <w:tcW w:w="4678" w:type="dxa"/>
            <w:shd w:val="clear" w:color="auto" w:fill="auto"/>
            <w:hideMark/>
          </w:tcPr>
          <w:p w:rsidR="00691B0C" w:rsidRPr="007504C6" w:rsidRDefault="00691B0C" w:rsidP="00E46E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04C6">
              <w:rPr>
                <w:rFonts w:ascii="Times New Roman" w:hAnsi="Times New Roman"/>
                <w:b/>
                <w:sz w:val="28"/>
                <w:szCs w:val="28"/>
              </w:rPr>
              <w:t xml:space="preserve">500 лет </w:t>
            </w:r>
          </w:p>
        </w:tc>
      </w:tr>
    </w:tbl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  <w:r w:rsidRPr="00D15862">
        <w:rPr>
          <w:rFonts w:ascii="Times New Roman CYR" w:hAnsi="Times New Roman CYR" w:cs="Times New Roman CYR"/>
          <w:b/>
          <w:sz w:val="28"/>
          <w:szCs w:val="28"/>
        </w:rPr>
        <w:lastRenderedPageBreak/>
        <w:t>Приложение 2, фото 1</w:t>
      </w:r>
    </w:p>
    <w:p w:rsidR="00691B0C" w:rsidRDefault="00724F7D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143510</wp:posOffset>
            </wp:positionV>
            <wp:extent cx="2413000" cy="1714500"/>
            <wp:effectExtent l="19050" t="0" r="6350" b="0"/>
            <wp:wrapTight wrapText="bothSides">
              <wp:wrapPolygon edited="0">
                <wp:start x="-171" y="0"/>
                <wp:lineTo x="-171" y="21360"/>
                <wp:lineTo x="21657" y="21360"/>
                <wp:lineTo x="21657" y="0"/>
                <wp:lineTo x="-171" y="0"/>
              </wp:wrapPolygon>
            </wp:wrapTight>
            <wp:docPr id="6" name="Рисунок 6" descr="DSCN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52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222" b="1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691B0C" w:rsidRDefault="00691B0C" w:rsidP="00AB0183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5C687E" w:rsidRDefault="005C687E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5C687E" w:rsidRDefault="00724F7D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10795</wp:posOffset>
            </wp:positionV>
            <wp:extent cx="2545715" cy="1913890"/>
            <wp:effectExtent l="19050" t="0" r="6985" b="0"/>
            <wp:wrapTight wrapText="bothSides">
              <wp:wrapPolygon edited="0">
                <wp:start x="-162" y="0"/>
                <wp:lineTo x="-162" y="21285"/>
                <wp:lineTo x="21659" y="21285"/>
                <wp:lineTo x="21659" y="0"/>
                <wp:lineTo x="-162" y="0"/>
              </wp:wrapPolygon>
            </wp:wrapTight>
            <wp:docPr id="7" name="Рисунок 7" descr="DSCN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52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  <w:r w:rsidRPr="00D15862">
        <w:rPr>
          <w:rFonts w:ascii="Times New Roman CYR" w:hAnsi="Times New Roman CYR" w:cs="Times New Roman CYR"/>
          <w:b/>
          <w:sz w:val="28"/>
          <w:szCs w:val="28"/>
        </w:rPr>
        <w:t>Приложение 2, фото</w:t>
      </w:r>
      <w:r>
        <w:rPr>
          <w:rFonts w:ascii="Times New Roman CYR" w:hAnsi="Times New Roman CYR" w:cs="Times New Roman CYR"/>
          <w:b/>
          <w:sz w:val="28"/>
          <w:szCs w:val="28"/>
        </w:rPr>
        <w:t xml:space="preserve"> 2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724F7D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154305</wp:posOffset>
            </wp:positionV>
            <wp:extent cx="2496185" cy="1868805"/>
            <wp:effectExtent l="19050" t="0" r="0" b="0"/>
            <wp:wrapTight wrapText="bothSides">
              <wp:wrapPolygon edited="0">
                <wp:start x="-165" y="0"/>
                <wp:lineTo x="-165" y="21358"/>
                <wp:lineTo x="21595" y="21358"/>
                <wp:lineTo x="21595" y="0"/>
                <wp:lineTo x="-165" y="0"/>
              </wp:wrapPolygon>
            </wp:wrapTight>
            <wp:docPr id="5" name="Рисунок 5" descr="DSCN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52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  <w:r w:rsidRPr="00D15862">
        <w:rPr>
          <w:rFonts w:ascii="Times New Roman CYR" w:hAnsi="Times New Roman CYR" w:cs="Times New Roman CYR"/>
          <w:b/>
          <w:sz w:val="28"/>
          <w:szCs w:val="28"/>
        </w:rPr>
        <w:t>Приложение 2, фото</w:t>
      </w:r>
      <w:r>
        <w:rPr>
          <w:rFonts w:ascii="Times New Roman CYR" w:hAnsi="Times New Roman CYR" w:cs="Times New Roman CYR"/>
          <w:b/>
          <w:sz w:val="28"/>
          <w:szCs w:val="28"/>
        </w:rPr>
        <w:t xml:space="preserve"> 3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724F7D" w:rsidRDefault="00724F7D" w:rsidP="00724F7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691B0C" w:rsidRPr="00724F7D" w:rsidRDefault="00AB0183" w:rsidP="00724F7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</w:p>
    <w:p w:rsidR="00691B0C" w:rsidRDefault="00691B0C" w:rsidP="00AB018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724F7D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211455</wp:posOffset>
            </wp:positionV>
            <wp:extent cx="2419350" cy="1885950"/>
            <wp:effectExtent l="19050" t="0" r="0" b="0"/>
            <wp:wrapTight wrapText="bothSides">
              <wp:wrapPolygon edited="0">
                <wp:start x="-170" y="0"/>
                <wp:lineTo x="-170" y="21382"/>
                <wp:lineTo x="21600" y="21382"/>
                <wp:lineTo x="21600" y="0"/>
                <wp:lineTo x="-170" y="0"/>
              </wp:wrapPolygon>
            </wp:wrapTight>
            <wp:docPr id="2" name="Рисунок 2" descr="DSCN5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52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64" r="13091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B0C" w:rsidRPr="00D15862">
        <w:rPr>
          <w:rFonts w:ascii="Times New Roman CYR" w:hAnsi="Times New Roman CYR" w:cs="Times New Roman CYR"/>
          <w:b/>
          <w:sz w:val="28"/>
          <w:szCs w:val="28"/>
        </w:rPr>
        <w:t>Приложение 2, фото</w:t>
      </w:r>
      <w:r w:rsidR="00691B0C">
        <w:rPr>
          <w:rFonts w:ascii="Times New Roman CYR" w:hAnsi="Times New Roman CYR" w:cs="Times New Roman CYR"/>
          <w:b/>
          <w:sz w:val="28"/>
          <w:szCs w:val="28"/>
        </w:rPr>
        <w:t xml:space="preserve"> 5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AB0183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5C687E" w:rsidRPr="00724F7D" w:rsidRDefault="00724F7D" w:rsidP="00724F7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55880</wp:posOffset>
            </wp:positionV>
            <wp:extent cx="2472055" cy="1828800"/>
            <wp:effectExtent l="19050" t="0" r="4445" b="0"/>
            <wp:wrapTight wrapText="bothSides">
              <wp:wrapPolygon edited="0">
                <wp:start x="-166" y="0"/>
                <wp:lineTo x="-166" y="21375"/>
                <wp:lineTo x="21639" y="21375"/>
                <wp:lineTo x="21639" y="0"/>
                <wp:lineTo x="-166" y="0"/>
              </wp:wrapPolygon>
            </wp:wrapTight>
            <wp:docPr id="1" name="Рисунок 1" descr="DSCN5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52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87E" w:rsidRPr="00D15862">
        <w:rPr>
          <w:rFonts w:ascii="Times New Roman CYR" w:hAnsi="Times New Roman CYR" w:cs="Times New Roman CYR"/>
          <w:b/>
          <w:sz w:val="28"/>
          <w:szCs w:val="28"/>
        </w:rPr>
        <w:t>Приложение 2, фото</w:t>
      </w:r>
      <w:proofErr w:type="gramStart"/>
      <w:r w:rsidR="005C687E">
        <w:rPr>
          <w:rFonts w:ascii="Times New Roman CYR" w:hAnsi="Times New Roman CYR" w:cs="Times New Roman CYR"/>
          <w:b/>
          <w:sz w:val="28"/>
          <w:szCs w:val="28"/>
        </w:rPr>
        <w:t>7</w:t>
      </w:r>
      <w:proofErr w:type="gramEnd"/>
    </w:p>
    <w:p w:rsidR="005C687E" w:rsidRDefault="005C687E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5C687E" w:rsidRDefault="005C687E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91B0C" w:rsidRPr="00D15862" w:rsidRDefault="00691B0C" w:rsidP="00691B0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5B1E35" w:rsidRDefault="005B1E35"/>
    <w:sectPr w:rsidR="005B1E35" w:rsidSect="00D15862">
      <w:pgSz w:w="12240" w:h="15840"/>
      <w:pgMar w:top="1134" w:right="851" w:bottom="1134" w:left="198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savePreviewPicture/>
  <w:compat/>
  <w:rsids>
    <w:rsidRoot w:val="00691B0C"/>
    <w:rsid w:val="00000F53"/>
    <w:rsid w:val="002918BD"/>
    <w:rsid w:val="005B1E35"/>
    <w:rsid w:val="005C687E"/>
    <w:rsid w:val="005F509F"/>
    <w:rsid w:val="00691B0C"/>
    <w:rsid w:val="00724F7D"/>
    <w:rsid w:val="007B117E"/>
    <w:rsid w:val="00AB0183"/>
    <w:rsid w:val="00F747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B0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B0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1239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6</cp:revision>
  <dcterms:created xsi:type="dcterms:W3CDTF">2014-02-01T09:49:00Z</dcterms:created>
  <dcterms:modified xsi:type="dcterms:W3CDTF">2015-02-25T17:58:00Z</dcterms:modified>
</cp:coreProperties>
</file>