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83" w:rsidRPr="00842B83" w:rsidRDefault="00842B83">
      <w:pPr>
        <w:rPr>
          <w:b/>
          <w:sz w:val="52"/>
          <w:szCs w:val="52"/>
        </w:rPr>
      </w:pPr>
      <w:r>
        <w:rPr>
          <w:b/>
          <w:sz w:val="28"/>
          <w:szCs w:val="28"/>
        </w:rPr>
        <w:t xml:space="preserve">                  </w:t>
      </w:r>
      <w:r>
        <w:rPr>
          <w:b/>
          <w:sz w:val="52"/>
          <w:szCs w:val="52"/>
        </w:rPr>
        <w:t xml:space="preserve">МБУ  </w:t>
      </w:r>
      <w:proofErr w:type="spellStart"/>
      <w:r w:rsidRPr="00842B83">
        <w:rPr>
          <w:b/>
          <w:sz w:val="52"/>
          <w:szCs w:val="52"/>
        </w:rPr>
        <w:t>Тоора</w:t>
      </w:r>
      <w:proofErr w:type="spellEnd"/>
      <w:r w:rsidRPr="00842B83">
        <w:rPr>
          <w:b/>
          <w:sz w:val="52"/>
          <w:szCs w:val="52"/>
        </w:rPr>
        <w:t xml:space="preserve"> – </w:t>
      </w:r>
      <w:proofErr w:type="spellStart"/>
      <w:r w:rsidRPr="00842B83">
        <w:rPr>
          <w:b/>
          <w:sz w:val="52"/>
          <w:szCs w:val="52"/>
        </w:rPr>
        <w:t>Хемская</w:t>
      </w:r>
      <w:proofErr w:type="spellEnd"/>
      <w:r w:rsidRPr="00842B83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</w:t>
      </w:r>
      <w:r w:rsidRPr="00842B83">
        <w:rPr>
          <w:b/>
          <w:sz w:val="52"/>
          <w:szCs w:val="52"/>
        </w:rPr>
        <w:t>СОШ</w:t>
      </w:r>
    </w:p>
    <w:p w:rsidR="00842B83" w:rsidRDefault="00842B83">
      <w:pPr>
        <w:rPr>
          <w:b/>
          <w:sz w:val="28"/>
          <w:szCs w:val="28"/>
        </w:rPr>
      </w:pPr>
    </w:p>
    <w:p w:rsidR="00842B83" w:rsidRDefault="00842B83">
      <w:pPr>
        <w:rPr>
          <w:b/>
          <w:sz w:val="28"/>
          <w:szCs w:val="28"/>
        </w:rPr>
      </w:pPr>
    </w:p>
    <w:p w:rsidR="00842B83" w:rsidRDefault="00842B83">
      <w:pPr>
        <w:rPr>
          <w:b/>
          <w:sz w:val="28"/>
          <w:szCs w:val="28"/>
        </w:rPr>
      </w:pPr>
    </w:p>
    <w:p w:rsidR="00842B83" w:rsidRDefault="00842B83">
      <w:pPr>
        <w:rPr>
          <w:b/>
          <w:sz w:val="28"/>
          <w:szCs w:val="28"/>
        </w:rPr>
      </w:pPr>
    </w:p>
    <w:p w:rsidR="00842B83" w:rsidRPr="00842B83" w:rsidRDefault="00842B83">
      <w:pPr>
        <w:rPr>
          <w:b/>
          <w:sz w:val="48"/>
          <w:szCs w:val="48"/>
        </w:rPr>
      </w:pPr>
      <w:r w:rsidRPr="00842B83">
        <w:rPr>
          <w:b/>
          <w:sz w:val="48"/>
          <w:szCs w:val="48"/>
        </w:rPr>
        <w:t>Доклад с методической рекомендацией</w:t>
      </w:r>
    </w:p>
    <w:p w:rsidR="00842B83" w:rsidRDefault="00842B83" w:rsidP="00842B83">
      <w:pPr>
        <w:jc w:val="center"/>
        <w:rPr>
          <w:b/>
          <w:sz w:val="28"/>
          <w:szCs w:val="28"/>
        </w:rPr>
      </w:pPr>
    </w:p>
    <w:p w:rsidR="00842B83" w:rsidRDefault="00842B83" w:rsidP="00842B83">
      <w:pPr>
        <w:jc w:val="center"/>
        <w:rPr>
          <w:b/>
          <w:sz w:val="28"/>
          <w:szCs w:val="28"/>
        </w:rPr>
      </w:pPr>
    </w:p>
    <w:p w:rsidR="00842B83" w:rsidRDefault="00842B83" w:rsidP="00842B83">
      <w:pPr>
        <w:jc w:val="center"/>
        <w:rPr>
          <w:b/>
          <w:sz w:val="28"/>
          <w:szCs w:val="28"/>
        </w:rPr>
      </w:pPr>
    </w:p>
    <w:p w:rsidR="00842B83" w:rsidRDefault="00842B83" w:rsidP="00842B83">
      <w:pPr>
        <w:jc w:val="center"/>
        <w:rPr>
          <w:b/>
          <w:sz w:val="28"/>
          <w:szCs w:val="28"/>
        </w:rPr>
      </w:pPr>
    </w:p>
    <w:p w:rsidR="00842B83" w:rsidRPr="00842B83" w:rsidRDefault="00842B83">
      <w:pPr>
        <w:rPr>
          <w:b/>
          <w:sz w:val="52"/>
          <w:szCs w:val="52"/>
        </w:rPr>
      </w:pPr>
      <w:r w:rsidRPr="00842B83">
        <w:rPr>
          <w:b/>
          <w:sz w:val="52"/>
          <w:szCs w:val="52"/>
        </w:rPr>
        <w:t xml:space="preserve">по теме: </w:t>
      </w:r>
      <w:r w:rsidRPr="003E16AD">
        <w:rPr>
          <w:i/>
          <w:sz w:val="52"/>
          <w:szCs w:val="52"/>
        </w:rPr>
        <w:t>« Организация дифференцированного обучения учащихся на уроке как средство повышения качества образования</w:t>
      </w:r>
      <w:r w:rsidRPr="003E16AD">
        <w:rPr>
          <w:b/>
          <w:i/>
          <w:sz w:val="52"/>
          <w:szCs w:val="52"/>
        </w:rPr>
        <w:t>»</w:t>
      </w:r>
    </w:p>
    <w:p w:rsidR="00842B83" w:rsidRDefault="00842B83">
      <w:pPr>
        <w:rPr>
          <w:b/>
          <w:sz w:val="28"/>
          <w:szCs w:val="28"/>
        </w:rPr>
      </w:pPr>
    </w:p>
    <w:p w:rsidR="00842B83" w:rsidRDefault="00842B83">
      <w:pPr>
        <w:rPr>
          <w:b/>
          <w:sz w:val="28"/>
          <w:szCs w:val="28"/>
        </w:rPr>
      </w:pPr>
    </w:p>
    <w:p w:rsidR="00842B83" w:rsidRDefault="00842B83">
      <w:pPr>
        <w:rPr>
          <w:b/>
          <w:sz w:val="28"/>
          <w:szCs w:val="28"/>
        </w:rPr>
      </w:pPr>
    </w:p>
    <w:p w:rsidR="00842B83" w:rsidRDefault="00842B83">
      <w:pPr>
        <w:rPr>
          <w:b/>
          <w:sz w:val="28"/>
          <w:szCs w:val="28"/>
        </w:rPr>
      </w:pPr>
    </w:p>
    <w:p w:rsidR="00842B83" w:rsidRDefault="00842B83">
      <w:pPr>
        <w:rPr>
          <w:b/>
          <w:sz w:val="28"/>
          <w:szCs w:val="28"/>
        </w:rPr>
      </w:pPr>
    </w:p>
    <w:p w:rsidR="00842B83" w:rsidRDefault="00842B83">
      <w:pPr>
        <w:rPr>
          <w:b/>
          <w:sz w:val="28"/>
          <w:szCs w:val="28"/>
        </w:rPr>
      </w:pPr>
    </w:p>
    <w:p w:rsidR="00842B83" w:rsidRDefault="00842B83" w:rsidP="003E16A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Составила: </w:t>
      </w:r>
      <w:proofErr w:type="spellStart"/>
      <w:r>
        <w:rPr>
          <w:b/>
          <w:sz w:val="28"/>
          <w:szCs w:val="28"/>
        </w:rPr>
        <w:t>Шыырап</w:t>
      </w:r>
      <w:proofErr w:type="spellEnd"/>
      <w:r>
        <w:rPr>
          <w:b/>
          <w:sz w:val="28"/>
          <w:szCs w:val="28"/>
        </w:rPr>
        <w:t xml:space="preserve"> Г. К. </w:t>
      </w:r>
    </w:p>
    <w:p w:rsidR="00842B83" w:rsidRDefault="00842B83" w:rsidP="003E16A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математики первой категории</w:t>
      </w:r>
    </w:p>
    <w:p w:rsidR="00991761" w:rsidRDefault="00991761">
      <w:pPr>
        <w:rPr>
          <w:sz w:val="28"/>
          <w:szCs w:val="28"/>
        </w:rPr>
      </w:pPr>
      <w:r w:rsidRPr="00BA4222">
        <w:rPr>
          <w:b/>
          <w:sz w:val="28"/>
          <w:szCs w:val="28"/>
        </w:rPr>
        <w:lastRenderedPageBreak/>
        <w:t>Цели:</w:t>
      </w:r>
      <w:r>
        <w:rPr>
          <w:sz w:val="28"/>
          <w:szCs w:val="28"/>
        </w:rPr>
        <w:t xml:space="preserve"> 1.Определить эффективные формы работы по реализации дифференцированного подхода к обучению;</w:t>
      </w:r>
    </w:p>
    <w:p w:rsidR="00991761" w:rsidRDefault="00991761">
      <w:pPr>
        <w:rPr>
          <w:sz w:val="28"/>
          <w:szCs w:val="28"/>
        </w:rPr>
      </w:pPr>
      <w:r>
        <w:rPr>
          <w:sz w:val="28"/>
          <w:szCs w:val="28"/>
        </w:rPr>
        <w:t xml:space="preserve">             2. Обмен опытом организации дифференцированного обучения учащихся.</w:t>
      </w:r>
    </w:p>
    <w:p w:rsidR="00991761" w:rsidRDefault="00991761">
      <w:pPr>
        <w:rPr>
          <w:sz w:val="28"/>
          <w:szCs w:val="28"/>
        </w:rPr>
      </w:pPr>
      <w:r w:rsidRPr="00BA4222"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>:</w:t>
      </w:r>
      <w:r w:rsidR="006600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семинар</w:t>
      </w:r>
    </w:p>
    <w:p w:rsidR="00991761" w:rsidRPr="00BA4222" w:rsidRDefault="00991761">
      <w:pPr>
        <w:rPr>
          <w:b/>
          <w:sz w:val="28"/>
          <w:szCs w:val="28"/>
        </w:rPr>
      </w:pPr>
      <w:r w:rsidRPr="00BA4222">
        <w:rPr>
          <w:b/>
          <w:sz w:val="28"/>
          <w:szCs w:val="28"/>
        </w:rPr>
        <w:t xml:space="preserve">Подготовительный этап: </w:t>
      </w:r>
    </w:p>
    <w:p w:rsidR="00991761" w:rsidRDefault="00991761" w:rsidP="009917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Изучение научно- методической литературы по теме;</w:t>
      </w:r>
    </w:p>
    <w:p w:rsidR="00991761" w:rsidRDefault="00E837AB" w:rsidP="009917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Разработка конспект уроков, на которых будет показана реализация теоретических положений.</w:t>
      </w:r>
    </w:p>
    <w:p w:rsidR="00E837AB" w:rsidRPr="00BA4222" w:rsidRDefault="00E837AB" w:rsidP="00E837AB">
      <w:pPr>
        <w:rPr>
          <w:b/>
          <w:sz w:val="28"/>
          <w:szCs w:val="28"/>
        </w:rPr>
      </w:pPr>
      <w:r w:rsidRPr="00BA4222">
        <w:rPr>
          <w:b/>
          <w:sz w:val="28"/>
          <w:szCs w:val="28"/>
        </w:rPr>
        <w:t>Практическая часть:</w:t>
      </w:r>
    </w:p>
    <w:p w:rsidR="00E837AB" w:rsidRDefault="00E837AB" w:rsidP="00E837A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Выступление на семинаре,</w:t>
      </w:r>
    </w:p>
    <w:p w:rsidR="00E837AB" w:rsidRDefault="006600D7" w:rsidP="00E837A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Оформление методического бюллетеня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отзывы педагогов, целесообразности выбранных форм, приемов учебной работы, рекомендации).</w:t>
      </w:r>
    </w:p>
    <w:p w:rsidR="006600D7" w:rsidRDefault="006600D7" w:rsidP="006600D7">
      <w:pPr>
        <w:rPr>
          <w:sz w:val="28"/>
          <w:szCs w:val="28"/>
        </w:rPr>
      </w:pPr>
      <w:r>
        <w:rPr>
          <w:sz w:val="28"/>
          <w:szCs w:val="28"/>
        </w:rPr>
        <w:t>Продолжение теоретической части:</w:t>
      </w:r>
    </w:p>
    <w:p w:rsidR="006600D7" w:rsidRDefault="006600D7" w:rsidP="006600D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Самоанализ учителя,</w:t>
      </w:r>
    </w:p>
    <w:p w:rsidR="006600D7" w:rsidRPr="006600D7" w:rsidRDefault="006600D7" w:rsidP="006600D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Анализ педагогами.</w:t>
      </w:r>
    </w:p>
    <w:p w:rsidR="00991761" w:rsidRPr="00BA4222" w:rsidRDefault="00BA4222" w:rsidP="0099176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600D7" w:rsidRPr="00BA4222">
        <w:rPr>
          <w:b/>
          <w:sz w:val="28"/>
          <w:szCs w:val="28"/>
        </w:rPr>
        <w:t xml:space="preserve"> Теоретическая часть</w:t>
      </w:r>
      <w:r>
        <w:rPr>
          <w:b/>
          <w:sz w:val="28"/>
          <w:szCs w:val="28"/>
        </w:rPr>
        <w:t>:</w:t>
      </w:r>
    </w:p>
    <w:p w:rsidR="006B6B41" w:rsidRDefault="006600D7" w:rsidP="00991761">
      <w:pPr>
        <w:rPr>
          <w:sz w:val="28"/>
          <w:szCs w:val="28"/>
        </w:rPr>
      </w:pPr>
      <w:r>
        <w:rPr>
          <w:sz w:val="28"/>
          <w:szCs w:val="28"/>
        </w:rPr>
        <w:t xml:space="preserve">           ( выступление перед учителями математиками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)</w:t>
      </w:r>
    </w:p>
    <w:p w:rsidR="006600D7" w:rsidRPr="00BA4222" w:rsidRDefault="006600D7" w:rsidP="00991761">
      <w:pPr>
        <w:rPr>
          <w:i/>
          <w:sz w:val="28"/>
          <w:szCs w:val="28"/>
        </w:rPr>
      </w:pPr>
      <w:r>
        <w:rPr>
          <w:sz w:val="28"/>
          <w:szCs w:val="28"/>
        </w:rPr>
        <w:t>«</w:t>
      </w:r>
      <w:r w:rsidRPr="00BA4222">
        <w:rPr>
          <w:i/>
          <w:sz w:val="28"/>
          <w:szCs w:val="28"/>
        </w:rPr>
        <w:t>Дифференциа</w:t>
      </w:r>
      <w:r w:rsidR="006B6B41" w:rsidRPr="00BA4222">
        <w:rPr>
          <w:i/>
          <w:sz w:val="28"/>
          <w:szCs w:val="28"/>
        </w:rPr>
        <w:t>ция обучения – одно из условий повышения качества образования</w:t>
      </w:r>
      <w:r w:rsidRPr="00BA4222">
        <w:rPr>
          <w:i/>
          <w:sz w:val="28"/>
          <w:szCs w:val="28"/>
        </w:rPr>
        <w:t>»</w:t>
      </w:r>
      <w:r w:rsidR="006B6B41" w:rsidRPr="00BA4222">
        <w:rPr>
          <w:i/>
          <w:sz w:val="28"/>
          <w:szCs w:val="28"/>
        </w:rPr>
        <w:t>.</w:t>
      </w:r>
    </w:p>
    <w:p w:rsidR="006B6B41" w:rsidRDefault="006B6B41" w:rsidP="00991761">
      <w:pPr>
        <w:rPr>
          <w:sz w:val="28"/>
          <w:szCs w:val="28"/>
        </w:rPr>
      </w:pPr>
      <w:r>
        <w:rPr>
          <w:sz w:val="28"/>
          <w:szCs w:val="28"/>
        </w:rPr>
        <w:t xml:space="preserve">Сегодня школа – в неустанном поиске новых, более эффективных подходов, средств и форм обучения и воспитания учащихся. Интерес к этому вполне понятен. Если раньше заказчиком на образование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программы, методики, выбор предметов) выступало государство, то сейчас в этой роли выступают ведомства, окружающая общественная среда т. е. родители и учащиеся.</w:t>
      </w:r>
    </w:p>
    <w:p w:rsidR="00712A4E" w:rsidRDefault="006B6B41" w:rsidP="00991761">
      <w:pPr>
        <w:rPr>
          <w:sz w:val="28"/>
          <w:szCs w:val="28"/>
        </w:rPr>
      </w:pPr>
      <w:r>
        <w:rPr>
          <w:sz w:val="28"/>
          <w:szCs w:val="28"/>
        </w:rPr>
        <w:t xml:space="preserve">        Не случайно во всей России стали появляться разные типы учебных заведений – лицеи, колледжи, гимназии, учебно – воспитательные комплексы, профильные</w:t>
      </w:r>
      <w:r w:rsidR="00DF1C73">
        <w:rPr>
          <w:sz w:val="28"/>
          <w:szCs w:val="28"/>
        </w:rPr>
        <w:t xml:space="preserve"> классы</w:t>
      </w:r>
      <w:r>
        <w:rPr>
          <w:sz w:val="28"/>
          <w:szCs w:val="28"/>
        </w:rPr>
        <w:t>,</w:t>
      </w:r>
      <w:r w:rsidR="00712A4E">
        <w:rPr>
          <w:sz w:val="28"/>
          <w:szCs w:val="28"/>
        </w:rPr>
        <w:t xml:space="preserve"> частные школы, </w:t>
      </w:r>
      <w:proofErr w:type="gramStart"/>
      <w:r w:rsidR="00712A4E">
        <w:rPr>
          <w:sz w:val="28"/>
          <w:szCs w:val="28"/>
        </w:rPr>
        <w:t>ориентированные</w:t>
      </w:r>
      <w:proofErr w:type="gramEnd"/>
      <w:r w:rsidR="00712A4E">
        <w:rPr>
          <w:sz w:val="28"/>
          <w:szCs w:val="28"/>
        </w:rPr>
        <w:t xml:space="preserve"> прежде всего на обучение одаренных детей и других. Эти учебные заведения дают </w:t>
      </w:r>
      <w:r w:rsidR="00712A4E">
        <w:rPr>
          <w:sz w:val="28"/>
          <w:szCs w:val="28"/>
        </w:rPr>
        <w:lastRenderedPageBreak/>
        <w:t>среднее образование более высокого по сравнению с обычной общеобразовательной школой.</w:t>
      </w:r>
    </w:p>
    <w:p w:rsidR="00712A4E" w:rsidRDefault="00712A4E" w:rsidP="00991761">
      <w:pPr>
        <w:rPr>
          <w:sz w:val="28"/>
          <w:szCs w:val="28"/>
        </w:rPr>
      </w:pPr>
      <w:r>
        <w:rPr>
          <w:sz w:val="28"/>
          <w:szCs w:val="28"/>
        </w:rPr>
        <w:t xml:space="preserve">А что традиционная школа? Разве она не должна гарантировать высокий уровень образования? Ответ утвердительный: </w:t>
      </w:r>
      <w:proofErr w:type="gramStart"/>
      <w:r>
        <w:rPr>
          <w:sz w:val="28"/>
          <w:szCs w:val="28"/>
        </w:rPr>
        <w:t>должна</w:t>
      </w:r>
      <w:proofErr w:type="gramEnd"/>
      <w:r>
        <w:rPr>
          <w:sz w:val="28"/>
          <w:szCs w:val="28"/>
        </w:rPr>
        <w:t xml:space="preserve"> и непременно обязана.</w:t>
      </w:r>
    </w:p>
    <w:p w:rsidR="00712A4E" w:rsidRDefault="00712A4E" w:rsidP="00991761">
      <w:pPr>
        <w:rPr>
          <w:sz w:val="28"/>
          <w:szCs w:val="28"/>
        </w:rPr>
      </w:pPr>
      <w:r>
        <w:rPr>
          <w:sz w:val="28"/>
          <w:szCs w:val="28"/>
        </w:rPr>
        <w:t>Уходя от старых стере</w:t>
      </w:r>
      <w:r w:rsidR="00DF1C73">
        <w:rPr>
          <w:sz w:val="28"/>
          <w:szCs w:val="28"/>
        </w:rPr>
        <w:t xml:space="preserve">отипов, учитель может и обязан выбрать широкие возможности для творческой деятельности в обучении и воспитании  современного школьника. Что же может выбрать учитель и ученик? </w:t>
      </w:r>
      <w:proofErr w:type="spellStart"/>
      <w:r w:rsidR="00DF1C73">
        <w:rPr>
          <w:sz w:val="28"/>
          <w:szCs w:val="28"/>
        </w:rPr>
        <w:t>Разноуровневые</w:t>
      </w:r>
      <w:proofErr w:type="spellEnd"/>
      <w:r w:rsidR="00DF1C73">
        <w:rPr>
          <w:sz w:val="28"/>
          <w:szCs w:val="28"/>
        </w:rPr>
        <w:t xml:space="preserve"> программы, методику преподавания, направления и способы учебной работы, дифференцированное </w:t>
      </w:r>
      <w:r w:rsidR="00A32157">
        <w:rPr>
          <w:sz w:val="28"/>
          <w:szCs w:val="28"/>
        </w:rPr>
        <w:t xml:space="preserve"> обра</w:t>
      </w:r>
      <w:r w:rsidR="00DF1C73">
        <w:rPr>
          <w:sz w:val="28"/>
          <w:szCs w:val="28"/>
        </w:rPr>
        <w:t>зование.</w:t>
      </w:r>
    </w:p>
    <w:p w:rsidR="00DF1C73" w:rsidRDefault="00DF1C73" w:rsidP="00991761">
      <w:pPr>
        <w:rPr>
          <w:sz w:val="28"/>
          <w:szCs w:val="28"/>
        </w:rPr>
      </w:pPr>
      <w:r>
        <w:rPr>
          <w:sz w:val="28"/>
          <w:szCs w:val="28"/>
        </w:rPr>
        <w:t xml:space="preserve">Дифференцированное обучение создает условие для максимального развитие с разными уровнем способностей: для реабилитации отстающих и для </w:t>
      </w:r>
      <w:proofErr w:type="gramStart"/>
      <w:r w:rsidR="00A32157">
        <w:rPr>
          <w:sz w:val="28"/>
          <w:szCs w:val="28"/>
        </w:rPr>
        <w:t xml:space="preserve">( </w:t>
      </w:r>
      <w:proofErr w:type="gramEnd"/>
      <w:r w:rsidR="00A32157">
        <w:rPr>
          <w:sz w:val="28"/>
          <w:szCs w:val="28"/>
        </w:rPr>
        <w:t>продуктивного) продвинутого обучения тех, кто способен учиться с опережением. Это решение – не дань моде, а жизнь, доказавшая, что люди все – таки рождаются разными.</w:t>
      </w:r>
    </w:p>
    <w:p w:rsidR="00A32157" w:rsidRDefault="00A32157" w:rsidP="00991761">
      <w:pPr>
        <w:rPr>
          <w:sz w:val="28"/>
          <w:szCs w:val="28"/>
        </w:rPr>
      </w:pPr>
      <w:r>
        <w:rPr>
          <w:sz w:val="28"/>
          <w:szCs w:val="28"/>
        </w:rPr>
        <w:t>Оглушенные, оглупленные звенящей медью слов « равенство», « у нас все раны», мы не только оглохли, но и ослепли. Мы словно перестали замечать, что в мире нигде, ни в чем нет равенства, что ве</w:t>
      </w:r>
      <w:r w:rsidR="00B2084A">
        <w:rPr>
          <w:sz w:val="28"/>
          <w:szCs w:val="28"/>
        </w:rPr>
        <w:t xml:space="preserve">зде господствует </w:t>
      </w:r>
      <w:proofErr w:type="spellStart"/>
      <w:r w:rsidR="00B2084A">
        <w:rPr>
          <w:sz w:val="28"/>
          <w:szCs w:val="28"/>
        </w:rPr>
        <w:t>иерхическая</w:t>
      </w:r>
      <w:proofErr w:type="spellEnd"/>
      <w:r w:rsidR="00B2084A">
        <w:rPr>
          <w:sz w:val="28"/>
          <w:szCs w:val="28"/>
        </w:rPr>
        <w:t xml:space="preserve"> лес</w:t>
      </w:r>
      <w:r>
        <w:rPr>
          <w:sz w:val="28"/>
          <w:szCs w:val="28"/>
        </w:rPr>
        <w:t xml:space="preserve">тница – от малого к </w:t>
      </w:r>
      <w:proofErr w:type="gramStart"/>
      <w:r>
        <w:rPr>
          <w:sz w:val="28"/>
          <w:szCs w:val="28"/>
        </w:rPr>
        <w:t>меньшему</w:t>
      </w:r>
      <w:proofErr w:type="gramEnd"/>
      <w:r>
        <w:rPr>
          <w:sz w:val="28"/>
          <w:szCs w:val="28"/>
        </w:rPr>
        <w:t xml:space="preserve">. От большего к большему, от бесконечно малого к </w:t>
      </w:r>
      <w:r w:rsidR="00B2084A">
        <w:rPr>
          <w:sz w:val="28"/>
          <w:szCs w:val="28"/>
        </w:rPr>
        <w:t xml:space="preserve">бесконечно большему. Нет даже двух равных листочков на одном дереве. </w:t>
      </w:r>
    </w:p>
    <w:p w:rsidR="00B2084A" w:rsidRDefault="00B2084A" w:rsidP="00991761">
      <w:pPr>
        <w:rPr>
          <w:sz w:val="28"/>
          <w:szCs w:val="28"/>
        </w:rPr>
      </w:pPr>
      <w:r>
        <w:rPr>
          <w:sz w:val="28"/>
          <w:szCs w:val="28"/>
        </w:rPr>
        <w:t>И если стандартная школа до последнего времени исходила из утверждений</w:t>
      </w:r>
      <w:proofErr w:type="gramStart"/>
      <w:r>
        <w:rPr>
          <w:sz w:val="28"/>
          <w:szCs w:val="28"/>
        </w:rPr>
        <w:t xml:space="preserve">    Ж</w:t>
      </w:r>
      <w:proofErr w:type="gramEnd"/>
      <w:r>
        <w:rPr>
          <w:sz w:val="28"/>
          <w:szCs w:val="28"/>
        </w:rPr>
        <w:t>-Ж Руссо, будто люди с рождения одинаковы и чисты, словно доски, то поступать так ее заставляли не законы природы, а идеология. Просто школа имела социальный заказ – свести всю разницу в детских характерах к общему знаменателю. То есть сводилось к тому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то платит, тот и заказывает музыку». В результате школу не любят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 нередко и ненавидят) не только лентяи, но и вполне трудолюбивые дети.</w:t>
      </w:r>
    </w:p>
    <w:p w:rsidR="004050C9" w:rsidRDefault="004050C9" w:rsidP="00991761">
      <w:pPr>
        <w:rPr>
          <w:sz w:val="28"/>
          <w:szCs w:val="28"/>
        </w:rPr>
      </w:pPr>
      <w:r>
        <w:rPr>
          <w:sz w:val="28"/>
          <w:szCs w:val="28"/>
        </w:rPr>
        <w:t xml:space="preserve">В чем причина отчуждения ученика от школы? Становится все более очевидным, что эра отчужденность – закономерность следствие того, что сама школа во многом отчуждена от ученика. Отчуждена тем, что не учитывает его индивидуально – психологических особенностей, почти совсем не считается с его актуальными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то есть сложившимся к данному моменту) способностей, с его потребностями и устремлениями. </w:t>
      </w:r>
    </w:p>
    <w:p w:rsidR="004050C9" w:rsidRDefault="004050C9" w:rsidP="0099176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проявляется эта </w:t>
      </w:r>
      <w:proofErr w:type="gramStart"/>
      <w:r>
        <w:rPr>
          <w:sz w:val="28"/>
          <w:szCs w:val="28"/>
        </w:rPr>
        <w:t>отчужденность</w:t>
      </w:r>
      <w:proofErr w:type="gramEnd"/>
      <w:r>
        <w:rPr>
          <w:sz w:val="28"/>
          <w:szCs w:val="28"/>
        </w:rPr>
        <w:t xml:space="preserve"> прежде всего в игнорировании индивидуальности школьника, в том что все дети у нас, независимо от их интеллектуального развития и познавательных способностей, учатся по одним и тем же стандартным программам.</w:t>
      </w:r>
    </w:p>
    <w:p w:rsidR="004050C9" w:rsidRPr="003B2FFD" w:rsidRDefault="004050C9" w:rsidP="00991761">
      <w:pPr>
        <w:rPr>
          <w:b/>
          <w:i/>
          <w:sz w:val="28"/>
          <w:szCs w:val="28"/>
        </w:rPr>
      </w:pPr>
      <w:r>
        <w:rPr>
          <w:sz w:val="28"/>
          <w:szCs w:val="28"/>
        </w:rPr>
        <w:t>Тревожная проблема сегод</w:t>
      </w:r>
      <w:r w:rsidR="00D81361">
        <w:rPr>
          <w:sz w:val="28"/>
          <w:szCs w:val="28"/>
        </w:rPr>
        <w:t>н</w:t>
      </w:r>
      <w:r>
        <w:rPr>
          <w:sz w:val="28"/>
          <w:szCs w:val="28"/>
        </w:rPr>
        <w:t xml:space="preserve">яшней школы – неуспевающие </w:t>
      </w:r>
      <w:r w:rsidR="00D81361">
        <w:rPr>
          <w:sz w:val="28"/>
          <w:szCs w:val="28"/>
        </w:rPr>
        <w:t xml:space="preserve">дети. Нередко ориентации на максимум усвоения учебного материала приводит к заметной перегрузке школьников, уровень требований для большинства из них просто недостижим. Как следствие – пропадает интерес к учебе и уверенность ученика в себе. В какой – то мере выходу из создавшейся ситуации поможет </w:t>
      </w:r>
      <w:r w:rsidR="00D81361" w:rsidRPr="003B2FFD">
        <w:rPr>
          <w:b/>
          <w:i/>
          <w:sz w:val="28"/>
          <w:szCs w:val="28"/>
        </w:rPr>
        <w:t>уровневая дифференциация знаний и умений.</w:t>
      </w:r>
    </w:p>
    <w:p w:rsidR="00D81361" w:rsidRDefault="00D81361" w:rsidP="00991761">
      <w:pPr>
        <w:rPr>
          <w:sz w:val="28"/>
          <w:szCs w:val="28"/>
        </w:rPr>
      </w:pPr>
      <w:r w:rsidRPr="003B2FFD">
        <w:rPr>
          <w:b/>
          <w:i/>
          <w:sz w:val="28"/>
          <w:szCs w:val="28"/>
        </w:rPr>
        <w:t>Цель ее</w:t>
      </w:r>
      <w:r>
        <w:rPr>
          <w:sz w:val="28"/>
          <w:szCs w:val="28"/>
        </w:rPr>
        <w:t xml:space="preserve"> -  обеспечить каждому школьнику базовой уровень подготовки, представляющий государственный стандарт образования, и создать благоприятные условия тем, кто проявляет интерес к обучению. В соответствии с этим в каждой теме определяется необходимый нижний уровень знаний и умений, на основе которого формируется повышенный усвоения материала. Такой подход позволяет абсо</w:t>
      </w:r>
      <w:r w:rsidR="003B2FFD">
        <w:rPr>
          <w:sz w:val="28"/>
          <w:szCs w:val="28"/>
        </w:rPr>
        <w:t>лютному большинству школьников добиваться успехов в учебе без ущерба для здоровья, не подавляя других интересов и склонностей. И если ребенок не может или не хочет овладевать вершинами науки, это не дает повода отказывать ему в уважении.</w:t>
      </w:r>
    </w:p>
    <w:p w:rsidR="003B2FFD" w:rsidRDefault="003B2FFD" w:rsidP="00991761">
      <w:pPr>
        <w:rPr>
          <w:sz w:val="28"/>
          <w:szCs w:val="28"/>
        </w:rPr>
      </w:pPr>
      <w:r>
        <w:rPr>
          <w:sz w:val="28"/>
          <w:szCs w:val="28"/>
        </w:rPr>
        <w:t xml:space="preserve">Достижение уровня обязательной подготовки – это сигнал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полновесных</w:t>
      </w:r>
      <w:proofErr w:type="gramEnd"/>
      <w:r>
        <w:rPr>
          <w:sz w:val="28"/>
          <w:szCs w:val="28"/>
        </w:rPr>
        <w:t xml:space="preserve"> добротных знаний  и умений, сигнал учебного успеха. Почувствовав уверенность в своих силах, школьник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естественно, задается вопросом: «А что дальше? Почему бы не испытать себя?». Сейчас важно доказать слабому, что и ему доступен успех.</w:t>
      </w:r>
    </w:p>
    <w:p w:rsidR="00C04095" w:rsidRDefault="003B2FFD" w:rsidP="00991761">
      <w:pPr>
        <w:rPr>
          <w:sz w:val="28"/>
          <w:szCs w:val="28"/>
        </w:rPr>
      </w:pPr>
      <w:r>
        <w:rPr>
          <w:sz w:val="28"/>
          <w:szCs w:val="28"/>
        </w:rPr>
        <w:t>Метод обучения, о котором идет речь, способствует сближению учителя и ученика, установлению доверительных отношений, помогает педагогу лучше и быстрее узнавать характер, способности каждого ребенка, вли</w:t>
      </w:r>
      <w:r w:rsidR="00C04095">
        <w:rPr>
          <w:sz w:val="28"/>
          <w:szCs w:val="28"/>
        </w:rPr>
        <w:t>яет и на взаимоотношения между детьми и родителями. Он оказывает положительное воздействие на личность школьника, позволяет ему стать полноправным участником учебного процесса, получить, наконец, свободу выбора поведения….</w:t>
      </w:r>
    </w:p>
    <w:p w:rsidR="00972356" w:rsidRDefault="00C04095" w:rsidP="00991761">
      <w:pPr>
        <w:rPr>
          <w:sz w:val="28"/>
          <w:szCs w:val="28"/>
        </w:rPr>
      </w:pPr>
      <w:r>
        <w:rPr>
          <w:sz w:val="28"/>
          <w:szCs w:val="28"/>
        </w:rPr>
        <w:t xml:space="preserve">Приступая к изучению темы, необходимо соотнести количество рекомендуемых часов с трудностью темы, учитывая посильность ее для </w:t>
      </w:r>
      <w:r>
        <w:rPr>
          <w:sz w:val="28"/>
          <w:szCs w:val="28"/>
        </w:rPr>
        <w:lastRenderedPageBreak/>
        <w:t xml:space="preserve">класса.  </w:t>
      </w:r>
      <w:r w:rsidR="00972356">
        <w:rPr>
          <w:sz w:val="28"/>
          <w:szCs w:val="28"/>
        </w:rPr>
        <w:t>П</w:t>
      </w:r>
      <w:r>
        <w:rPr>
          <w:sz w:val="28"/>
          <w:szCs w:val="28"/>
        </w:rPr>
        <w:t>ример</w:t>
      </w:r>
      <w:r w:rsidR="00972356">
        <w:rPr>
          <w:sz w:val="28"/>
          <w:szCs w:val="28"/>
        </w:rPr>
        <w:t>ы</w:t>
      </w:r>
      <w:r w:rsidR="00972356" w:rsidRPr="00972356">
        <w:rPr>
          <w:b/>
          <w:sz w:val="28"/>
          <w:szCs w:val="28"/>
        </w:rPr>
        <w:t>: 1.</w:t>
      </w:r>
      <w:r w:rsidR="00972356">
        <w:rPr>
          <w:sz w:val="28"/>
          <w:szCs w:val="28"/>
        </w:rPr>
        <w:t xml:space="preserve"> </w:t>
      </w:r>
      <w:r w:rsidR="00972356" w:rsidRPr="00C84649">
        <w:rPr>
          <w:b/>
          <w:sz w:val="28"/>
          <w:szCs w:val="28"/>
        </w:rPr>
        <w:t xml:space="preserve">В  </w:t>
      </w:r>
      <w:r w:rsidRPr="00C84649">
        <w:rPr>
          <w:b/>
          <w:sz w:val="28"/>
          <w:szCs w:val="28"/>
        </w:rPr>
        <w:t>5 классе</w:t>
      </w:r>
      <w:r>
        <w:rPr>
          <w:sz w:val="28"/>
          <w:szCs w:val="28"/>
        </w:rPr>
        <w:t xml:space="preserve"> по теме « </w:t>
      </w:r>
      <w:r w:rsidRPr="00972356">
        <w:rPr>
          <w:i/>
          <w:sz w:val="28"/>
          <w:szCs w:val="28"/>
        </w:rPr>
        <w:t>Сравнение дробей с одинаковыми знаменателями»</w:t>
      </w:r>
      <w:r>
        <w:rPr>
          <w:sz w:val="28"/>
          <w:szCs w:val="28"/>
        </w:rPr>
        <w:t xml:space="preserve"> обязательным для каждого ученика является умение сравнение дробей с одинаковыми знаменателями</w:t>
      </w:r>
      <w:proofErr w:type="gramStart"/>
      <w:r>
        <w:rPr>
          <w:sz w:val="28"/>
          <w:szCs w:val="28"/>
        </w:rPr>
        <w:t xml:space="preserve"> </w:t>
      </w:r>
      <w:r w:rsidR="00972356">
        <w:rPr>
          <w:sz w:val="28"/>
          <w:szCs w:val="28"/>
        </w:rPr>
        <w:t>,</w:t>
      </w:r>
      <w:proofErr w:type="gramEnd"/>
      <w:r w:rsidR="00972356">
        <w:rPr>
          <w:sz w:val="28"/>
          <w:szCs w:val="28"/>
        </w:rPr>
        <w:t xml:space="preserve"> а менее продвинутым </w:t>
      </w:r>
      <w:r>
        <w:rPr>
          <w:sz w:val="28"/>
          <w:szCs w:val="28"/>
        </w:rPr>
        <w:t xml:space="preserve"> </w:t>
      </w:r>
      <w:r w:rsidR="00972356">
        <w:rPr>
          <w:sz w:val="28"/>
          <w:szCs w:val="28"/>
        </w:rPr>
        <w:t xml:space="preserve">считается </w:t>
      </w:r>
      <w:r>
        <w:rPr>
          <w:sz w:val="28"/>
          <w:szCs w:val="28"/>
        </w:rPr>
        <w:t>сравнение прави</w:t>
      </w:r>
      <w:r w:rsidR="00972356">
        <w:rPr>
          <w:sz w:val="28"/>
          <w:szCs w:val="28"/>
        </w:rPr>
        <w:t xml:space="preserve">льной , неправильной дробей с единицей с помощью координатной прямой,  более продвинутым -   сравнение дробей с одинаковыми числителями. </w:t>
      </w:r>
      <w:proofErr w:type="gramStart"/>
      <w:r w:rsidR="00972356">
        <w:rPr>
          <w:sz w:val="28"/>
          <w:szCs w:val="28"/>
        </w:rPr>
        <w:t>Конечно</w:t>
      </w:r>
      <w:proofErr w:type="gramEnd"/>
      <w:r w:rsidR="00972356">
        <w:rPr>
          <w:sz w:val="28"/>
          <w:szCs w:val="28"/>
        </w:rPr>
        <w:t xml:space="preserve"> все этот материал рассматривается всем классом, но  запоминают успевающие ученики.  </w:t>
      </w:r>
    </w:p>
    <w:p w:rsidR="00972356" w:rsidRDefault="00656B57" w:rsidP="00C846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2.</w:t>
      </w:r>
      <w:r w:rsidRPr="00C84649">
        <w:rPr>
          <w:b/>
          <w:sz w:val="28"/>
          <w:szCs w:val="28"/>
        </w:rPr>
        <w:t>В 10 классе</w:t>
      </w:r>
      <w:r>
        <w:rPr>
          <w:sz w:val="28"/>
          <w:szCs w:val="28"/>
        </w:rPr>
        <w:t xml:space="preserve"> по  большой главе </w:t>
      </w:r>
      <w:r w:rsidRPr="00C84649">
        <w:rPr>
          <w:i/>
          <w:sz w:val="28"/>
          <w:szCs w:val="28"/>
        </w:rPr>
        <w:t xml:space="preserve">« Тригонометрические функции» </w:t>
      </w:r>
      <w:r w:rsidRPr="00C84649">
        <w:rPr>
          <w:sz w:val="28"/>
          <w:szCs w:val="28"/>
        </w:rPr>
        <w:t xml:space="preserve">обязательным я считаю: </w:t>
      </w:r>
      <w:r w:rsidRPr="00C84649">
        <w:rPr>
          <w:b/>
          <w:sz w:val="28"/>
          <w:szCs w:val="28"/>
        </w:rPr>
        <w:t>1.</w:t>
      </w:r>
      <w:r w:rsidRPr="00C84649">
        <w:rPr>
          <w:sz w:val="28"/>
          <w:szCs w:val="28"/>
        </w:rPr>
        <w:t xml:space="preserve"> Умение показывать точек</w:t>
      </w:r>
      <m:oMath>
        <m:r>
          <w:rPr>
            <w:rFonts w:ascii="Cambria Math" w:hAnsi="Cambria Math"/>
            <w:sz w:val="28"/>
            <w:szCs w:val="28"/>
          </w:rPr>
          <m:t>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.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Pr="00C84649">
        <w:rPr>
          <w:sz w:val="28"/>
          <w:szCs w:val="28"/>
        </w:rPr>
        <w:t xml:space="preserve"> первой четверти на числовой окружности</w:t>
      </w:r>
      <w:proofErr w:type="gramStart"/>
      <w:r w:rsidRPr="00C84649">
        <w:rPr>
          <w:sz w:val="28"/>
          <w:szCs w:val="28"/>
        </w:rPr>
        <w:t xml:space="preserve"> ,</w:t>
      </w:r>
      <w:proofErr w:type="gramEnd"/>
      <w:r w:rsidRPr="00C84649">
        <w:rPr>
          <w:sz w:val="28"/>
          <w:szCs w:val="28"/>
        </w:rPr>
        <w:t xml:space="preserve"> точек расположенных на концах перпендикулярных диаметров числовой окружности</w:t>
      </w:r>
      <w:r w:rsidR="00C46F3B" w:rsidRPr="00C84649">
        <w:rPr>
          <w:sz w:val="28"/>
          <w:szCs w:val="28"/>
        </w:rPr>
        <w:t>(0,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, π,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, 2π)</m:t>
        </m:r>
      </m:oMath>
      <w:r w:rsidRPr="00C84649">
        <w:rPr>
          <w:sz w:val="28"/>
          <w:szCs w:val="28"/>
        </w:rPr>
        <w:t xml:space="preserve"> Знание определ</w:t>
      </w:r>
      <w:proofErr w:type="spellStart"/>
      <w:r w:rsidR="00C46F3B" w:rsidRPr="00C84649">
        <w:rPr>
          <w:sz w:val="28"/>
          <w:szCs w:val="28"/>
        </w:rPr>
        <w:t>ение</w:t>
      </w:r>
      <w:proofErr w:type="spellEnd"/>
      <w:r w:rsidRPr="00C84649">
        <w:rPr>
          <w:sz w:val="28"/>
          <w:szCs w:val="28"/>
        </w:rPr>
        <w:t xml:space="preserve"> тригонометрических функций </w:t>
      </w:r>
      <w:r w:rsidR="00C46F3B" w:rsidRPr="00C84649">
        <w:rPr>
          <w:sz w:val="28"/>
          <w:szCs w:val="28"/>
        </w:rPr>
        <w:t xml:space="preserve">( </w:t>
      </w:r>
      <w:proofErr w:type="spellStart"/>
      <w:r w:rsidR="00C46F3B" w:rsidRPr="00C84649">
        <w:rPr>
          <w:sz w:val="28"/>
          <w:szCs w:val="28"/>
          <w:lang w:val="en-US"/>
        </w:rPr>
        <w:t>sint</w:t>
      </w:r>
      <w:proofErr w:type="spellEnd"/>
      <w:r w:rsidR="00C46F3B" w:rsidRPr="00C84649">
        <w:rPr>
          <w:sz w:val="28"/>
          <w:szCs w:val="28"/>
        </w:rPr>
        <w:t xml:space="preserve"> =</w:t>
      </w:r>
      <w:r w:rsidR="00C46F3B" w:rsidRPr="00C84649">
        <w:rPr>
          <w:sz w:val="28"/>
          <w:szCs w:val="28"/>
          <w:lang w:val="en-US"/>
        </w:rPr>
        <w:t>y</w:t>
      </w:r>
      <w:r w:rsidR="00C46F3B" w:rsidRPr="00C84649">
        <w:rPr>
          <w:sz w:val="28"/>
          <w:szCs w:val="28"/>
        </w:rPr>
        <w:t xml:space="preserve">- ордината точки </w:t>
      </w:r>
      <w:proofErr w:type="spellStart"/>
      <w:r w:rsidR="00C46F3B" w:rsidRPr="00C84649">
        <w:rPr>
          <w:sz w:val="28"/>
          <w:szCs w:val="28"/>
        </w:rPr>
        <w:t>чис</w:t>
      </w:r>
      <w:proofErr w:type="spellEnd"/>
      <w:r w:rsidR="00C46F3B" w:rsidRPr="00C84649">
        <w:rPr>
          <w:sz w:val="28"/>
          <w:szCs w:val="28"/>
        </w:rPr>
        <w:t xml:space="preserve">. </w:t>
      </w:r>
      <w:proofErr w:type="spellStart"/>
      <w:r w:rsidR="00C46F3B" w:rsidRPr="00C84649">
        <w:rPr>
          <w:sz w:val="28"/>
          <w:szCs w:val="28"/>
        </w:rPr>
        <w:t>окр</w:t>
      </w:r>
      <w:proofErr w:type="spellEnd"/>
      <w:r w:rsidR="00C46F3B" w:rsidRPr="00C84649">
        <w:rPr>
          <w:sz w:val="28"/>
          <w:szCs w:val="28"/>
        </w:rPr>
        <w:t xml:space="preserve">., </w:t>
      </w:r>
      <w:r w:rsidR="00C46F3B" w:rsidRPr="00C84649">
        <w:rPr>
          <w:sz w:val="28"/>
          <w:szCs w:val="28"/>
          <w:lang w:val="en-US"/>
        </w:rPr>
        <w:t>cost</w:t>
      </w:r>
      <w:r w:rsidR="00C46F3B" w:rsidRPr="00C84649">
        <w:rPr>
          <w:sz w:val="28"/>
          <w:szCs w:val="28"/>
        </w:rPr>
        <w:t>=</w:t>
      </w:r>
      <w:r w:rsidR="00C46F3B" w:rsidRPr="00C84649">
        <w:rPr>
          <w:sz w:val="28"/>
          <w:szCs w:val="28"/>
          <w:lang w:val="en-US"/>
        </w:rPr>
        <w:t>x</w:t>
      </w:r>
      <w:r w:rsidR="00C46F3B" w:rsidRPr="00C84649">
        <w:rPr>
          <w:sz w:val="28"/>
          <w:szCs w:val="28"/>
        </w:rPr>
        <w:t>- абсцисса)</w:t>
      </w:r>
      <w:r w:rsidRPr="00C84649">
        <w:rPr>
          <w:sz w:val="28"/>
          <w:szCs w:val="28"/>
        </w:rPr>
        <w:t xml:space="preserve"> </w:t>
      </w:r>
      <w:r w:rsidR="00C46F3B" w:rsidRPr="00C84649">
        <w:rPr>
          <w:sz w:val="28"/>
          <w:szCs w:val="28"/>
        </w:rPr>
        <w:t xml:space="preserve">и некоторые свойства </w:t>
      </w:r>
      <w:r w:rsidR="00C84649" w:rsidRPr="00C84649">
        <w:rPr>
          <w:sz w:val="28"/>
          <w:szCs w:val="28"/>
        </w:rPr>
        <w:t>–</w:t>
      </w:r>
      <w:r w:rsidR="00C46F3B" w:rsidRPr="00C84649">
        <w:rPr>
          <w:sz w:val="28"/>
          <w:szCs w:val="28"/>
        </w:rPr>
        <w:t xml:space="preserve"> ч</w:t>
      </w:r>
      <w:r w:rsidR="00C84649" w:rsidRPr="00C84649">
        <w:rPr>
          <w:sz w:val="28"/>
          <w:szCs w:val="28"/>
        </w:rPr>
        <w:t xml:space="preserve">етность </w:t>
      </w:r>
      <w:r w:rsidR="00C84649">
        <w:rPr>
          <w:sz w:val="28"/>
          <w:szCs w:val="28"/>
        </w:rPr>
        <w:t>нечетность, перио</w:t>
      </w:r>
      <w:r w:rsidR="00C84649" w:rsidRPr="00C84649">
        <w:rPr>
          <w:sz w:val="28"/>
          <w:szCs w:val="28"/>
        </w:rPr>
        <w:t>дичность</w:t>
      </w:r>
      <w:r w:rsidR="00C84649">
        <w:rPr>
          <w:sz w:val="28"/>
          <w:szCs w:val="28"/>
        </w:rPr>
        <w:t xml:space="preserve">, чтобы решать простые тригонометрические уравнения. </w:t>
      </w:r>
    </w:p>
    <w:p w:rsidR="00C84649" w:rsidRPr="00C84649" w:rsidRDefault="00C84649" w:rsidP="00C84649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C84649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Знание наизусть первых 6 –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формул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2249C6">
        <w:rPr>
          <w:sz w:val="28"/>
          <w:szCs w:val="28"/>
          <w:lang w:val="en-US"/>
        </w:rPr>
        <w:t>sin</w:t>
      </w:r>
      <w:r w:rsidR="002249C6" w:rsidRPr="002249C6">
        <w:rPr>
          <w:sz w:val="28"/>
          <w:szCs w:val="28"/>
          <w:vertAlign w:val="superscript"/>
        </w:rPr>
        <w:t>2</w:t>
      </w:r>
      <w:r w:rsidR="002249C6">
        <w:rPr>
          <w:sz w:val="28"/>
          <w:szCs w:val="28"/>
          <w:lang w:val="en-US"/>
        </w:rPr>
        <w:t>t</w:t>
      </w:r>
      <w:r w:rsidRPr="00C84649">
        <w:rPr>
          <w:sz w:val="28"/>
          <w:szCs w:val="28"/>
        </w:rPr>
        <w:t xml:space="preserve">+ </w:t>
      </w:r>
      <w:r w:rsidR="002249C6" w:rsidRPr="002249C6">
        <w:rPr>
          <w:sz w:val="28"/>
          <w:szCs w:val="28"/>
          <w:vertAlign w:val="superscript"/>
        </w:rPr>
        <w:t xml:space="preserve"> </w:t>
      </w:r>
      <w:proofErr w:type="spellStart"/>
      <w:r w:rsidR="002249C6">
        <w:rPr>
          <w:sz w:val="28"/>
          <w:szCs w:val="28"/>
          <w:lang w:val="en-US"/>
        </w:rPr>
        <w:t>cos</w:t>
      </w:r>
      <w:proofErr w:type="spellEnd"/>
      <w:r w:rsidR="002249C6" w:rsidRPr="002249C6">
        <w:rPr>
          <w:sz w:val="28"/>
          <w:szCs w:val="28"/>
          <w:vertAlign w:val="superscript"/>
        </w:rPr>
        <w:t>2</w:t>
      </w:r>
      <w:r w:rsidR="002249C6">
        <w:rPr>
          <w:sz w:val="28"/>
          <w:szCs w:val="28"/>
          <w:lang w:val="en-US"/>
        </w:rPr>
        <w:t>t</w:t>
      </w:r>
      <w:r w:rsidRPr="00C84649">
        <w:rPr>
          <w:sz w:val="28"/>
          <w:szCs w:val="28"/>
        </w:rPr>
        <w:t xml:space="preserve">= 1, </w:t>
      </w:r>
      <w:proofErr w:type="spellStart"/>
      <w:r>
        <w:rPr>
          <w:sz w:val="28"/>
          <w:szCs w:val="28"/>
          <w:lang w:val="en-US"/>
        </w:rPr>
        <w:t>tqt</w:t>
      </w:r>
      <w:proofErr w:type="spellEnd"/>
      <w:r w:rsidRPr="00C84649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sint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cost</m:t>
            </m:r>
          </m:den>
        </m:f>
      </m:oMath>
      <w:r w:rsidRPr="00C84649">
        <w:rPr>
          <w:rFonts w:eastAsiaTheme="minorEastAsia"/>
          <w:sz w:val="28"/>
          <w:szCs w:val="28"/>
        </w:rPr>
        <w:t xml:space="preserve">, </w:t>
      </w:r>
      <w:proofErr w:type="spellStart"/>
      <w:r>
        <w:rPr>
          <w:rFonts w:eastAsiaTheme="minorEastAsia"/>
          <w:sz w:val="28"/>
          <w:szCs w:val="28"/>
          <w:lang w:val="en-US"/>
        </w:rPr>
        <w:t>ctqt</w:t>
      </w:r>
      <w:proofErr w:type="spellEnd"/>
      <w:r w:rsidRPr="00C84649">
        <w:rPr>
          <w:rFonts w:eastAsiaTheme="minorEastAsia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cost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sint</m:t>
            </m:r>
          </m:den>
        </m:f>
      </m:oMath>
      <w:r w:rsidRPr="00C84649">
        <w:rPr>
          <w:rFonts w:eastAsiaTheme="minorEastAsia"/>
          <w:sz w:val="28"/>
          <w:szCs w:val="28"/>
        </w:rPr>
        <w:t xml:space="preserve">,  </w:t>
      </w:r>
      <w:proofErr w:type="spellStart"/>
      <w:r>
        <w:rPr>
          <w:rFonts w:eastAsiaTheme="minorEastAsia"/>
          <w:sz w:val="28"/>
          <w:szCs w:val="28"/>
          <w:lang w:val="en-US"/>
        </w:rPr>
        <w:t>tqt</w:t>
      </w:r>
      <w:proofErr w:type="spellEnd"/>
      <w:r w:rsidRPr="00C8464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·</w:t>
      </w:r>
      <w:r w:rsidRPr="00C84649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ctqt</w:t>
      </w:r>
      <w:proofErr w:type="spellEnd"/>
      <w:r>
        <w:rPr>
          <w:rFonts w:eastAsiaTheme="minorEastAsia"/>
          <w:sz w:val="28"/>
          <w:szCs w:val="28"/>
        </w:rPr>
        <w:t xml:space="preserve"> = 1</w:t>
      </w:r>
      <w:r w:rsidRPr="00C84649">
        <w:rPr>
          <w:rFonts w:eastAsiaTheme="minorEastAsia"/>
          <w:sz w:val="28"/>
          <w:szCs w:val="28"/>
        </w:rPr>
        <w:t xml:space="preserve">,  1 + </w:t>
      </w:r>
      <w:proofErr w:type="spellStart"/>
      <w:r w:rsidR="002249C6">
        <w:rPr>
          <w:rFonts w:eastAsiaTheme="minorEastAsia"/>
          <w:sz w:val="28"/>
          <w:szCs w:val="28"/>
          <w:lang w:val="en-US"/>
        </w:rPr>
        <w:t>tq</w:t>
      </w:r>
      <w:proofErr w:type="spellEnd"/>
      <w:r w:rsidR="002249C6" w:rsidRPr="002249C6">
        <w:rPr>
          <w:rFonts w:eastAsiaTheme="minorEastAsia"/>
          <w:sz w:val="28"/>
          <w:szCs w:val="28"/>
          <w:vertAlign w:val="superscript"/>
        </w:rPr>
        <w:t>2</w:t>
      </w:r>
      <w:r w:rsidR="002249C6">
        <w:rPr>
          <w:rFonts w:eastAsiaTheme="minorEastAsia"/>
          <w:sz w:val="28"/>
          <w:szCs w:val="28"/>
          <w:lang w:val="en-US"/>
        </w:rPr>
        <w:t>t</w:t>
      </w:r>
      <w:r w:rsidRPr="00C84649"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den>
        </m:f>
      </m:oMath>
    </w:p>
    <w:p w:rsidR="00972356" w:rsidRDefault="002249C6" w:rsidP="00991761">
      <w:pPr>
        <w:rPr>
          <w:rFonts w:eastAsiaTheme="minorEastAsia"/>
          <w:sz w:val="28"/>
          <w:szCs w:val="28"/>
        </w:rPr>
      </w:pPr>
      <w:proofErr w:type="gramStart"/>
      <w:r w:rsidRPr="002249C6">
        <w:rPr>
          <w:sz w:val="28"/>
          <w:szCs w:val="28"/>
        </w:rPr>
        <w:t xml:space="preserve">1 + </w:t>
      </w:r>
      <w:proofErr w:type="spellStart"/>
      <w:r>
        <w:rPr>
          <w:sz w:val="28"/>
          <w:szCs w:val="28"/>
          <w:lang w:val="en-US"/>
        </w:rPr>
        <w:t>ctq</w:t>
      </w:r>
      <w:proofErr w:type="spellEnd"/>
      <w:r w:rsidRPr="002249C6"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en-US"/>
        </w:rPr>
        <w:t>t</w:t>
      </w:r>
      <w:r w:rsidRPr="002249C6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den>
        </m:f>
      </m:oMath>
      <w:r w:rsidRPr="002249C6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) для преобразования тригонометрических выражений и решений уравнения и нахождения значений тригонометрических функций.</w:t>
      </w:r>
      <w:proofErr w:type="gramEnd"/>
    </w:p>
    <w:p w:rsidR="002249C6" w:rsidRPr="002249C6" w:rsidRDefault="002249C6" w:rsidP="002249C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Формулы корней тригонометрических уравнений;</w:t>
      </w:r>
    </w:p>
    <w:p w:rsidR="002249C6" w:rsidRPr="002249C6" w:rsidRDefault="002249C6" w:rsidP="002249C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Формулы двойных аргументов;</w:t>
      </w:r>
    </w:p>
    <w:p w:rsidR="002249C6" w:rsidRPr="002249C6" w:rsidRDefault="002249C6" w:rsidP="002249C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Формулы приведения;</w:t>
      </w:r>
    </w:p>
    <w:p w:rsidR="002249C6" w:rsidRDefault="00BA4222" w:rsidP="00BA422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Остальных формул в тригонометрии можно относятся  к более продвинутому  уровню. </w:t>
      </w:r>
    </w:p>
    <w:p w:rsidR="002249C6" w:rsidRDefault="00BA4222" w:rsidP="002249C6">
      <w:pPr>
        <w:rPr>
          <w:b/>
          <w:sz w:val="28"/>
          <w:szCs w:val="28"/>
        </w:rPr>
      </w:pPr>
      <w:r>
        <w:rPr>
          <w:sz w:val="28"/>
          <w:szCs w:val="28"/>
        </w:rPr>
        <w:t>Материал можно давать укрупненными блоками, лекционн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семинарским методом, особенно в старших классах. Важно, чтобы, преподнесен он был не утомительно, интересно, понятно и обязательно на уровне, побуждающемся к работе с учебниками и другими источниками информации по п</w:t>
      </w:r>
      <w:bookmarkStart w:id="0" w:name="_GoBack"/>
      <w:bookmarkEnd w:id="0"/>
      <w:r>
        <w:rPr>
          <w:sz w:val="28"/>
          <w:szCs w:val="28"/>
        </w:rPr>
        <w:t xml:space="preserve">редмету. </w:t>
      </w:r>
    </w:p>
    <w:sectPr w:rsidR="002249C6" w:rsidSect="003A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45908"/>
    <w:multiLevelType w:val="hybridMultilevel"/>
    <w:tmpl w:val="86A0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25AB1"/>
    <w:multiLevelType w:val="hybridMultilevel"/>
    <w:tmpl w:val="1A744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C5409"/>
    <w:multiLevelType w:val="hybridMultilevel"/>
    <w:tmpl w:val="EB26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761"/>
    <w:rsid w:val="000D4B50"/>
    <w:rsid w:val="000D55DC"/>
    <w:rsid w:val="0014225F"/>
    <w:rsid w:val="002249C6"/>
    <w:rsid w:val="003A08C7"/>
    <w:rsid w:val="003B2FFD"/>
    <w:rsid w:val="003E16AD"/>
    <w:rsid w:val="004050C9"/>
    <w:rsid w:val="00656B57"/>
    <w:rsid w:val="006600D7"/>
    <w:rsid w:val="006B6B41"/>
    <w:rsid w:val="00712A4E"/>
    <w:rsid w:val="00842B83"/>
    <w:rsid w:val="00972356"/>
    <w:rsid w:val="00991761"/>
    <w:rsid w:val="00A32157"/>
    <w:rsid w:val="00B2084A"/>
    <w:rsid w:val="00BA4222"/>
    <w:rsid w:val="00C04095"/>
    <w:rsid w:val="00C46F3B"/>
    <w:rsid w:val="00C84649"/>
    <w:rsid w:val="00D81361"/>
    <w:rsid w:val="00DF1C73"/>
    <w:rsid w:val="00E8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6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56B5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5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Учительская</cp:lastModifiedBy>
  <cp:revision>3</cp:revision>
  <dcterms:created xsi:type="dcterms:W3CDTF">2015-02-07T20:29:00Z</dcterms:created>
  <dcterms:modified xsi:type="dcterms:W3CDTF">2015-02-09T02:53:00Z</dcterms:modified>
</cp:coreProperties>
</file>