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8" w:rsidRPr="0028030D" w:rsidRDefault="0028030D" w:rsidP="0028030D">
      <w:pPr>
        <w:jc w:val="center"/>
        <w:rPr>
          <w:rFonts w:ascii="Times New Roman" w:hAnsi="Times New Roman" w:cs="Times New Roman"/>
          <w:b/>
          <w:sz w:val="28"/>
        </w:rPr>
      </w:pPr>
      <w:r w:rsidRPr="0028030D">
        <w:rPr>
          <w:rFonts w:ascii="Times New Roman" w:hAnsi="Times New Roman" w:cs="Times New Roman"/>
          <w:b/>
          <w:sz w:val="28"/>
        </w:rPr>
        <w:t>План</w:t>
      </w:r>
    </w:p>
    <w:p w:rsidR="0028030D" w:rsidRDefault="0028030D" w:rsidP="0028030D">
      <w:pPr>
        <w:jc w:val="center"/>
        <w:rPr>
          <w:rFonts w:ascii="Times New Roman" w:hAnsi="Times New Roman" w:cs="Times New Roman"/>
          <w:sz w:val="28"/>
        </w:rPr>
      </w:pPr>
      <w:r w:rsidRPr="0028030D">
        <w:rPr>
          <w:rFonts w:ascii="Times New Roman" w:hAnsi="Times New Roman" w:cs="Times New Roman"/>
          <w:sz w:val="28"/>
        </w:rPr>
        <w:t>проведения педагогических измерений показателей здоровья студентов</w:t>
      </w:r>
    </w:p>
    <w:p w:rsidR="0028030D" w:rsidRDefault="0028030D" w:rsidP="002803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 ГБ</w:t>
      </w:r>
      <w:r w:rsidR="009B15D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ОУ </w:t>
      </w:r>
      <w:r w:rsidR="009B15D6">
        <w:rPr>
          <w:rFonts w:ascii="Times New Roman" w:hAnsi="Times New Roman" w:cs="Times New Roman"/>
          <w:sz w:val="28"/>
        </w:rPr>
        <w:t>Колледж «Царицыно»</w:t>
      </w:r>
      <w:r w:rsidRPr="0028030D">
        <w:rPr>
          <w:rFonts w:ascii="Times New Roman" w:hAnsi="Times New Roman" w:cs="Times New Roman"/>
          <w:sz w:val="28"/>
        </w:rPr>
        <w:t>.</w:t>
      </w:r>
    </w:p>
    <w:p w:rsidR="0028030D" w:rsidRDefault="0028030D" w:rsidP="0028030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8030D" w:rsidRPr="0028030D" w:rsidRDefault="0028030D" w:rsidP="0028030D">
      <w:pPr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28030D">
        <w:rPr>
          <w:rFonts w:ascii="Times New Roman" w:hAnsi="Times New Roman" w:cs="Times New Roman"/>
          <w:sz w:val="28"/>
          <w:szCs w:val="28"/>
        </w:rPr>
        <w:t xml:space="preserve">: </w:t>
      </w:r>
      <w:r w:rsidR="00001863">
        <w:rPr>
          <w:rFonts w:ascii="Times New Roman" w:hAnsi="Times New Roman" w:cs="Times New Roman"/>
          <w:sz w:val="28"/>
          <w:szCs w:val="28"/>
        </w:rPr>
        <w:t>получить достоверную информацию о состоянии</w:t>
      </w:r>
      <w:r>
        <w:rPr>
          <w:rFonts w:ascii="Times New Roman" w:hAnsi="Times New Roman" w:cs="Times New Roman"/>
          <w:sz w:val="28"/>
          <w:szCs w:val="28"/>
        </w:rPr>
        <w:t xml:space="preserve"> здоровья студентов</w:t>
      </w:r>
    </w:p>
    <w:p w:rsidR="0016315B" w:rsidRDefault="0028030D" w:rsidP="0028030D">
      <w:pPr>
        <w:jc w:val="both"/>
        <w:rPr>
          <w:rFonts w:ascii="Times New Roman" w:hAnsi="Times New Roman" w:cs="Times New Roman"/>
          <w:sz w:val="28"/>
          <w:szCs w:val="28"/>
        </w:rPr>
      </w:pPr>
      <w:r w:rsidRPr="0028030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28030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8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5B" w:rsidRDefault="0016315B" w:rsidP="0016315B">
      <w:pPr>
        <w:pStyle w:val="a5"/>
        <w:numPr>
          <w:ilvl w:val="0"/>
          <w:numId w:val="1"/>
        </w:numPr>
        <w:shd w:val="clear" w:color="auto" w:fill="FFFFFF"/>
        <w:spacing w:before="0" w:beforeAutospacing="0" w:after="144" w:afterAutospacing="0" w:line="285" w:lineRule="atLeast"/>
        <w:textAlignment w:val="baseline"/>
        <w:rPr>
          <w:sz w:val="28"/>
          <w:szCs w:val="21"/>
        </w:rPr>
      </w:pPr>
      <w:r>
        <w:rPr>
          <w:sz w:val="28"/>
          <w:szCs w:val="21"/>
        </w:rPr>
        <w:t>определить уровень подготовленности студентов для осуществления индивидуального подхода и эффективного контроля;</w:t>
      </w:r>
    </w:p>
    <w:p w:rsidR="0016315B" w:rsidRPr="0016315B" w:rsidRDefault="0016315B" w:rsidP="0016315B">
      <w:pPr>
        <w:pStyle w:val="a5"/>
        <w:numPr>
          <w:ilvl w:val="0"/>
          <w:numId w:val="1"/>
        </w:numPr>
        <w:shd w:val="clear" w:color="auto" w:fill="FFFFFF"/>
        <w:spacing w:before="0" w:beforeAutospacing="0" w:after="144" w:afterAutospacing="0" w:line="285" w:lineRule="atLeast"/>
        <w:textAlignment w:val="baseline"/>
        <w:rPr>
          <w:sz w:val="28"/>
          <w:szCs w:val="21"/>
        </w:rPr>
      </w:pPr>
      <w:r w:rsidRPr="0016315B">
        <w:rPr>
          <w:sz w:val="28"/>
          <w:szCs w:val="21"/>
        </w:rPr>
        <w:t xml:space="preserve"> </w:t>
      </w:r>
      <w:r w:rsidRPr="00001863">
        <w:rPr>
          <w:sz w:val="28"/>
          <w:szCs w:val="21"/>
        </w:rPr>
        <w:t>выяв</w:t>
      </w:r>
      <w:r>
        <w:rPr>
          <w:sz w:val="28"/>
          <w:szCs w:val="21"/>
        </w:rPr>
        <w:t>ить</w:t>
      </w:r>
      <w:r w:rsidRPr="00001863">
        <w:rPr>
          <w:sz w:val="28"/>
          <w:szCs w:val="21"/>
        </w:rPr>
        <w:t xml:space="preserve"> причинно-следственны</w:t>
      </w:r>
      <w:r>
        <w:rPr>
          <w:sz w:val="28"/>
          <w:szCs w:val="21"/>
        </w:rPr>
        <w:t>е</w:t>
      </w:r>
      <w:r w:rsidRPr="00001863">
        <w:rPr>
          <w:sz w:val="28"/>
          <w:szCs w:val="21"/>
        </w:rPr>
        <w:t xml:space="preserve"> связ</w:t>
      </w:r>
      <w:r>
        <w:rPr>
          <w:sz w:val="28"/>
          <w:szCs w:val="21"/>
        </w:rPr>
        <w:t>и</w:t>
      </w:r>
      <w:r w:rsidRPr="00001863">
        <w:rPr>
          <w:sz w:val="28"/>
          <w:szCs w:val="21"/>
        </w:rPr>
        <w:t xml:space="preserve"> между состоянием физического здоровья и воздействием факторов </w:t>
      </w:r>
      <w:r>
        <w:rPr>
          <w:sz w:val="28"/>
          <w:szCs w:val="21"/>
        </w:rPr>
        <w:t>внешней</w:t>
      </w:r>
      <w:r w:rsidRPr="00001863">
        <w:rPr>
          <w:sz w:val="28"/>
          <w:szCs w:val="21"/>
        </w:rPr>
        <w:t xml:space="preserve"> среды;</w:t>
      </w:r>
    </w:p>
    <w:p w:rsidR="00001863" w:rsidRPr="00001863" w:rsidRDefault="00001863" w:rsidP="00001863">
      <w:pPr>
        <w:pStyle w:val="a5"/>
        <w:numPr>
          <w:ilvl w:val="0"/>
          <w:numId w:val="1"/>
        </w:numPr>
        <w:shd w:val="clear" w:color="auto" w:fill="FFFFFF"/>
        <w:spacing w:before="0" w:beforeAutospacing="0" w:after="144" w:afterAutospacing="0" w:line="285" w:lineRule="atLeast"/>
        <w:textAlignment w:val="baseline"/>
        <w:rPr>
          <w:sz w:val="28"/>
          <w:szCs w:val="21"/>
        </w:rPr>
      </w:pPr>
      <w:r w:rsidRPr="00001863">
        <w:rPr>
          <w:sz w:val="28"/>
          <w:szCs w:val="21"/>
        </w:rPr>
        <w:t>определ</w:t>
      </w:r>
      <w:r>
        <w:rPr>
          <w:sz w:val="28"/>
          <w:szCs w:val="21"/>
        </w:rPr>
        <w:t>ить</w:t>
      </w:r>
      <w:r w:rsidRPr="00001863">
        <w:rPr>
          <w:sz w:val="28"/>
          <w:szCs w:val="21"/>
        </w:rPr>
        <w:t xml:space="preserve"> мероприяти</w:t>
      </w:r>
      <w:r>
        <w:rPr>
          <w:sz w:val="28"/>
          <w:szCs w:val="21"/>
        </w:rPr>
        <w:t>я</w:t>
      </w:r>
      <w:r w:rsidRPr="00001863">
        <w:rPr>
          <w:sz w:val="28"/>
          <w:szCs w:val="21"/>
        </w:rPr>
        <w:t xml:space="preserve"> по пре</w:t>
      </w:r>
      <w:r w:rsidRPr="00001863">
        <w:rPr>
          <w:sz w:val="28"/>
          <w:szCs w:val="21"/>
        </w:rPr>
        <w:softHyphen/>
        <w:t>дупреждению и устранению негативных воздействий на физическое здоро</w:t>
      </w:r>
      <w:r w:rsidRPr="00001863">
        <w:rPr>
          <w:sz w:val="28"/>
          <w:szCs w:val="21"/>
        </w:rPr>
        <w:softHyphen/>
        <w:t xml:space="preserve">вье </w:t>
      </w:r>
      <w:r>
        <w:rPr>
          <w:sz w:val="28"/>
          <w:szCs w:val="21"/>
        </w:rPr>
        <w:t>студентов колледжа</w:t>
      </w:r>
      <w:r w:rsidRPr="00001863">
        <w:rPr>
          <w:sz w:val="28"/>
          <w:szCs w:val="21"/>
        </w:rPr>
        <w:t>;</w:t>
      </w:r>
    </w:p>
    <w:p w:rsidR="00001863" w:rsidRPr="00001863" w:rsidRDefault="00001863" w:rsidP="00001863">
      <w:pPr>
        <w:pStyle w:val="a5"/>
        <w:numPr>
          <w:ilvl w:val="0"/>
          <w:numId w:val="1"/>
        </w:numPr>
        <w:shd w:val="clear" w:color="auto" w:fill="FFFFFF"/>
        <w:spacing w:before="0" w:beforeAutospacing="0" w:after="144" w:afterAutospacing="0" w:line="285" w:lineRule="atLeast"/>
        <w:textAlignment w:val="baseline"/>
        <w:rPr>
          <w:sz w:val="28"/>
          <w:szCs w:val="21"/>
        </w:rPr>
      </w:pPr>
      <w:r w:rsidRPr="00001863">
        <w:rPr>
          <w:sz w:val="28"/>
          <w:szCs w:val="21"/>
        </w:rPr>
        <w:t>прогнозирова</w:t>
      </w:r>
      <w:r>
        <w:rPr>
          <w:sz w:val="28"/>
          <w:szCs w:val="21"/>
        </w:rPr>
        <w:t>ть</w:t>
      </w:r>
      <w:r w:rsidRPr="00001863">
        <w:rPr>
          <w:sz w:val="28"/>
          <w:szCs w:val="21"/>
        </w:rPr>
        <w:t xml:space="preserve"> состояния физического здо</w:t>
      </w:r>
      <w:r w:rsidRPr="00001863">
        <w:rPr>
          <w:sz w:val="28"/>
          <w:szCs w:val="21"/>
        </w:rPr>
        <w:softHyphen/>
        <w:t>ровья</w:t>
      </w:r>
      <w:r>
        <w:rPr>
          <w:sz w:val="28"/>
          <w:szCs w:val="21"/>
        </w:rPr>
        <w:t xml:space="preserve"> студентов</w:t>
      </w:r>
      <w:r w:rsidRPr="00001863">
        <w:rPr>
          <w:sz w:val="28"/>
          <w:szCs w:val="21"/>
        </w:rPr>
        <w:t>, подготов</w:t>
      </w:r>
      <w:r>
        <w:rPr>
          <w:sz w:val="28"/>
          <w:szCs w:val="21"/>
        </w:rPr>
        <w:t>ить</w:t>
      </w:r>
      <w:r w:rsidRPr="00001863">
        <w:rPr>
          <w:sz w:val="28"/>
          <w:szCs w:val="21"/>
        </w:rPr>
        <w:t xml:space="preserve"> решени</w:t>
      </w:r>
      <w:r>
        <w:rPr>
          <w:sz w:val="28"/>
          <w:szCs w:val="21"/>
        </w:rPr>
        <w:t>я</w:t>
      </w:r>
      <w:r w:rsidRPr="00001863">
        <w:rPr>
          <w:sz w:val="28"/>
          <w:szCs w:val="21"/>
        </w:rPr>
        <w:t>, направленны</w:t>
      </w:r>
      <w:r>
        <w:rPr>
          <w:sz w:val="28"/>
          <w:szCs w:val="21"/>
        </w:rPr>
        <w:t>е</w:t>
      </w:r>
      <w:r w:rsidRPr="00001863">
        <w:rPr>
          <w:sz w:val="28"/>
          <w:szCs w:val="21"/>
        </w:rPr>
        <w:t xml:space="preserve"> на его укрепление и непосредст</w:t>
      </w:r>
      <w:r w:rsidRPr="00001863">
        <w:rPr>
          <w:sz w:val="28"/>
          <w:szCs w:val="21"/>
        </w:rPr>
        <w:softHyphen/>
        <w:t>венн</w:t>
      </w:r>
      <w:r>
        <w:rPr>
          <w:sz w:val="28"/>
          <w:szCs w:val="21"/>
        </w:rPr>
        <w:t>ую</w:t>
      </w:r>
      <w:r w:rsidRPr="00001863">
        <w:rPr>
          <w:sz w:val="28"/>
          <w:szCs w:val="21"/>
        </w:rPr>
        <w:t xml:space="preserve"> реализаци</w:t>
      </w:r>
      <w:r>
        <w:rPr>
          <w:sz w:val="28"/>
          <w:szCs w:val="21"/>
        </w:rPr>
        <w:t>ю</w:t>
      </w:r>
      <w:r w:rsidRPr="00001863">
        <w:rPr>
          <w:sz w:val="28"/>
          <w:szCs w:val="21"/>
        </w:rPr>
        <w:t xml:space="preserve"> этих решений.</w:t>
      </w:r>
    </w:p>
    <w:p w:rsidR="00001863" w:rsidRPr="0016315B" w:rsidRDefault="0016315B" w:rsidP="001631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15B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Организационные мероприятия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>Для организации проведения мониторинга физического развития и физической подготовленности студентов необходимо:</w:t>
      </w:r>
    </w:p>
    <w:p w:rsidR="0016315B" w:rsidRPr="0016315B" w:rsidRDefault="0016315B" w:rsidP="001631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Информировать кураторов групп о проведении мониторинга.</w:t>
      </w:r>
    </w:p>
    <w:p w:rsidR="0016315B" w:rsidRPr="0016315B" w:rsidRDefault="0016315B" w:rsidP="001631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Назначить ответственных за проведение мониторинговых исследований.</w:t>
      </w:r>
    </w:p>
    <w:p w:rsidR="0016315B" w:rsidRPr="0016315B" w:rsidRDefault="0016315B" w:rsidP="0016315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Провести инвентаризацию медицинского оборудования. Необходимо иметь: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а) весы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б) ростомер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в) динамометр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г) спирометр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д) тонометр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е) фонендоскоп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ж) секундомер</w:t>
      </w:r>
    </w:p>
    <w:p w:rsidR="0016315B" w:rsidRPr="0016315B" w:rsidRDefault="0016315B" w:rsidP="0016315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16315B">
        <w:rPr>
          <w:rFonts w:ascii="Times New Roman" w:hAnsi="Times New Roman" w:cs="Times New Roman"/>
          <w:sz w:val="28"/>
          <w:szCs w:val="28"/>
          <w:lang w:val="ru-RU"/>
        </w:rPr>
        <w:t>з) лента сантиметровая</w:t>
      </w:r>
    </w:p>
    <w:p w:rsidR="0016315B" w:rsidRPr="0016315B" w:rsidRDefault="0016315B" w:rsidP="0016315B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40"/>
          <w:u w:val="single"/>
          <w:lang w:val="ru-RU"/>
        </w:rPr>
      </w:pPr>
      <w:r w:rsidRPr="0016315B">
        <w:rPr>
          <w:rFonts w:ascii="Times New Roman" w:hAnsi="Times New Roman" w:cs="Times New Roman"/>
          <w:b/>
          <w:i/>
          <w:sz w:val="28"/>
          <w:szCs w:val="40"/>
          <w:u w:val="single"/>
          <w:lang w:val="ru-RU"/>
        </w:rPr>
        <w:t>Проведение мониторинга.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0B22C8">
        <w:rPr>
          <w:rFonts w:ascii="Times New Roman" w:hAnsi="Times New Roman" w:cs="Times New Roman"/>
          <w:sz w:val="28"/>
          <w:szCs w:val="28"/>
        </w:rPr>
        <w:t>тестирования</w:t>
      </w:r>
      <w:r w:rsidRPr="0016315B">
        <w:rPr>
          <w:rFonts w:ascii="Times New Roman" w:hAnsi="Times New Roman" w:cs="Times New Roman"/>
          <w:sz w:val="28"/>
          <w:szCs w:val="28"/>
        </w:rPr>
        <w:t xml:space="preserve"> </w:t>
      </w:r>
      <w:r w:rsidR="000B22C8">
        <w:rPr>
          <w:rFonts w:ascii="Times New Roman" w:hAnsi="Times New Roman" w:cs="Times New Roman"/>
          <w:sz w:val="28"/>
          <w:szCs w:val="28"/>
        </w:rPr>
        <w:t>куратор группы</w:t>
      </w:r>
      <w:r w:rsidRPr="0016315B">
        <w:rPr>
          <w:rFonts w:ascii="Times New Roman" w:hAnsi="Times New Roman" w:cs="Times New Roman"/>
          <w:sz w:val="28"/>
          <w:szCs w:val="28"/>
        </w:rPr>
        <w:t xml:space="preserve"> проводит беседу о целях и задачах. По</w:t>
      </w:r>
      <w:r w:rsidR="000B22C8">
        <w:rPr>
          <w:rFonts w:ascii="Times New Roman" w:hAnsi="Times New Roman" w:cs="Times New Roman"/>
          <w:sz w:val="28"/>
          <w:szCs w:val="28"/>
        </w:rPr>
        <w:t>сле беседы куратор группы</w:t>
      </w:r>
      <w:r w:rsidRPr="0016315B">
        <w:rPr>
          <w:rFonts w:ascii="Times New Roman" w:hAnsi="Times New Roman" w:cs="Times New Roman"/>
          <w:sz w:val="28"/>
          <w:szCs w:val="28"/>
        </w:rPr>
        <w:t xml:space="preserve"> раздает анкеты для заполнения </w:t>
      </w:r>
      <w:r w:rsidR="000B22C8">
        <w:rPr>
          <w:rFonts w:ascii="Times New Roman" w:hAnsi="Times New Roman" w:cs="Times New Roman"/>
          <w:sz w:val="28"/>
          <w:szCs w:val="28"/>
        </w:rPr>
        <w:t>студентами</w:t>
      </w:r>
      <w:r w:rsidRPr="0016315B">
        <w:rPr>
          <w:rFonts w:ascii="Times New Roman" w:hAnsi="Times New Roman" w:cs="Times New Roman"/>
          <w:sz w:val="28"/>
          <w:szCs w:val="28"/>
        </w:rPr>
        <w:t xml:space="preserve">. Фамилию, Имя и Отчество </w:t>
      </w:r>
      <w:r w:rsidR="000B22C8">
        <w:rPr>
          <w:rFonts w:ascii="Times New Roman" w:hAnsi="Times New Roman" w:cs="Times New Roman"/>
          <w:sz w:val="28"/>
          <w:szCs w:val="28"/>
        </w:rPr>
        <w:t>студент</w:t>
      </w:r>
      <w:r w:rsidRPr="0016315B">
        <w:rPr>
          <w:rFonts w:ascii="Times New Roman" w:hAnsi="Times New Roman" w:cs="Times New Roman"/>
          <w:sz w:val="28"/>
          <w:szCs w:val="28"/>
        </w:rPr>
        <w:t xml:space="preserve"> пишет разборчиво печатными буквами. 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b/>
          <w:i/>
          <w:sz w:val="28"/>
          <w:szCs w:val="36"/>
          <w:u w:val="single"/>
        </w:rPr>
        <w:lastRenderedPageBreak/>
        <w:t>Первый этап</w:t>
      </w:r>
      <w:r w:rsidRPr="001631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315B">
        <w:rPr>
          <w:rFonts w:ascii="Times New Roman" w:hAnsi="Times New Roman" w:cs="Times New Roman"/>
          <w:sz w:val="28"/>
          <w:szCs w:val="28"/>
        </w:rPr>
        <w:t xml:space="preserve">проходит в медицинском кабинете, куда приглашаются </w:t>
      </w:r>
      <w:r w:rsidR="000B22C8">
        <w:rPr>
          <w:rFonts w:ascii="Times New Roman" w:hAnsi="Times New Roman" w:cs="Times New Roman"/>
          <w:sz w:val="28"/>
          <w:szCs w:val="28"/>
        </w:rPr>
        <w:t>несколько студентов</w:t>
      </w:r>
      <w:r w:rsidRPr="0016315B">
        <w:rPr>
          <w:rFonts w:ascii="Times New Roman" w:hAnsi="Times New Roman" w:cs="Times New Roman"/>
          <w:sz w:val="28"/>
          <w:szCs w:val="28"/>
        </w:rPr>
        <w:t xml:space="preserve"> для проведения измерений, которые являются частью тест</w:t>
      </w:r>
      <w:r w:rsidR="000B22C8">
        <w:rPr>
          <w:rFonts w:ascii="Times New Roman" w:hAnsi="Times New Roman" w:cs="Times New Roman"/>
          <w:sz w:val="28"/>
          <w:szCs w:val="28"/>
        </w:rPr>
        <w:t>ирования</w:t>
      </w:r>
      <w:r w:rsidRPr="0016315B">
        <w:rPr>
          <w:rFonts w:ascii="Times New Roman" w:hAnsi="Times New Roman" w:cs="Times New Roman"/>
          <w:sz w:val="28"/>
          <w:szCs w:val="28"/>
        </w:rPr>
        <w:t>, а именно: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>1.Рост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>2.Вес</w:t>
      </w:r>
    </w:p>
    <w:p w:rsid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>3.</w:t>
      </w:r>
      <w:r w:rsidR="000B22C8">
        <w:rPr>
          <w:rFonts w:ascii="Times New Roman" w:hAnsi="Times New Roman" w:cs="Times New Roman"/>
          <w:sz w:val="28"/>
          <w:szCs w:val="28"/>
        </w:rPr>
        <w:t>Окружность грудной клетки</w:t>
      </w:r>
      <w:r w:rsidRPr="0016315B">
        <w:rPr>
          <w:rFonts w:ascii="Times New Roman" w:hAnsi="Times New Roman" w:cs="Times New Roman"/>
          <w:sz w:val="28"/>
          <w:szCs w:val="28"/>
        </w:rPr>
        <w:t xml:space="preserve"> (на вдохе, в покое, на выдохе)</w:t>
      </w:r>
    </w:p>
    <w:p w:rsidR="0016315B" w:rsidRPr="0016315B" w:rsidRDefault="000B22C8" w:rsidP="0016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15B" w:rsidRPr="0016315B">
        <w:rPr>
          <w:rFonts w:ascii="Times New Roman" w:hAnsi="Times New Roman" w:cs="Times New Roman"/>
          <w:sz w:val="28"/>
          <w:szCs w:val="28"/>
        </w:rPr>
        <w:t>. Жизненная емкость легких</w:t>
      </w:r>
    </w:p>
    <w:p w:rsidR="0016315B" w:rsidRPr="0016315B" w:rsidRDefault="000B22C8" w:rsidP="00163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15B" w:rsidRPr="0016315B">
        <w:rPr>
          <w:rFonts w:ascii="Times New Roman" w:hAnsi="Times New Roman" w:cs="Times New Roman"/>
          <w:sz w:val="28"/>
          <w:szCs w:val="28"/>
        </w:rPr>
        <w:t>.Артериальное давление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>6.Пульс, в состоянии покоя лежа, в состоянии покоя стоя, после нагрузки 30 приседаний и после 1ой минуты восстановления.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>7. Произвольно максимальная задержка дыхания на вдохе и выдохе.</w:t>
      </w:r>
    </w:p>
    <w:p w:rsidR="0016315B" w:rsidRPr="0016315B" w:rsidRDefault="0016315B" w:rsidP="0016315B">
      <w:pPr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sz w:val="28"/>
          <w:szCs w:val="28"/>
        </w:rPr>
        <w:t xml:space="preserve">Полученные данные фиксируются в карте результатов, которая передается </w:t>
      </w:r>
      <w:r w:rsidR="000B22C8">
        <w:rPr>
          <w:rFonts w:ascii="Times New Roman" w:hAnsi="Times New Roman" w:cs="Times New Roman"/>
          <w:sz w:val="28"/>
          <w:szCs w:val="28"/>
        </w:rPr>
        <w:t>преподавателю</w:t>
      </w:r>
      <w:r w:rsidRPr="0016315B">
        <w:rPr>
          <w:rFonts w:ascii="Times New Roman" w:hAnsi="Times New Roman" w:cs="Times New Roman"/>
          <w:sz w:val="28"/>
          <w:szCs w:val="28"/>
        </w:rPr>
        <w:t xml:space="preserve"> физической культуры для проведения 2го этапа и окончательного заполнения карт результатов.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b/>
          <w:i/>
          <w:sz w:val="28"/>
          <w:szCs w:val="32"/>
          <w:u w:val="single"/>
        </w:rPr>
        <w:t>Второй этап</w:t>
      </w:r>
      <w:r w:rsidRPr="000B22C8">
        <w:rPr>
          <w:rFonts w:ascii="Times New Roman" w:hAnsi="Times New Roman" w:cs="Times New Roman"/>
          <w:sz w:val="24"/>
          <w:szCs w:val="28"/>
        </w:rPr>
        <w:t xml:space="preserve">  </w:t>
      </w:r>
      <w:r w:rsidRPr="000B22C8">
        <w:rPr>
          <w:rFonts w:ascii="Times New Roman" w:hAnsi="Times New Roman" w:cs="Times New Roman"/>
          <w:sz w:val="28"/>
          <w:szCs w:val="28"/>
        </w:rPr>
        <w:t xml:space="preserve">проходит в спортивном зале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 физической культуры </w:t>
      </w:r>
      <w:r w:rsidRPr="000B22C8">
        <w:rPr>
          <w:rFonts w:ascii="Times New Roman" w:hAnsi="Times New Roman" w:cs="Times New Roman"/>
          <w:sz w:val="28"/>
          <w:szCs w:val="28"/>
        </w:rPr>
        <w:t xml:space="preserve"> и включает в себя измерение таких показателей, как:  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>1.Сила мышц кисти правой и левой руки.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>2.Гибкость пояснично- крестцового отдела позвоночника.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>3. Силовая выносливости мышц рук и плечевого пояса.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>4. Длина прыжка с места.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 xml:space="preserve">5.Силовая выносливость мышц брюшного пресса за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B22C8">
        <w:rPr>
          <w:rFonts w:ascii="Times New Roman" w:hAnsi="Times New Roman" w:cs="Times New Roman"/>
          <w:sz w:val="28"/>
          <w:szCs w:val="28"/>
        </w:rPr>
        <w:t xml:space="preserve"> сек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 xml:space="preserve">6.Прыжки через скакалку за </w:t>
      </w:r>
      <w:r>
        <w:rPr>
          <w:rFonts w:ascii="Times New Roman" w:hAnsi="Times New Roman" w:cs="Times New Roman"/>
          <w:sz w:val="28"/>
          <w:szCs w:val="28"/>
        </w:rPr>
        <w:t>30 с</w:t>
      </w:r>
      <w:r w:rsidRPr="000B22C8">
        <w:rPr>
          <w:rFonts w:ascii="Times New Roman" w:hAnsi="Times New Roman" w:cs="Times New Roman"/>
          <w:sz w:val="28"/>
          <w:szCs w:val="28"/>
        </w:rPr>
        <w:t>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 xml:space="preserve"> 7. Бег на 30м.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 xml:space="preserve"> 8.Бег на </w:t>
      </w:r>
      <w:r>
        <w:rPr>
          <w:rFonts w:ascii="Times New Roman" w:hAnsi="Times New Roman" w:cs="Times New Roman"/>
          <w:sz w:val="28"/>
          <w:szCs w:val="28"/>
        </w:rPr>
        <w:t xml:space="preserve">500 м и </w:t>
      </w:r>
      <w:r w:rsidRPr="000B22C8">
        <w:rPr>
          <w:rFonts w:ascii="Times New Roman" w:hAnsi="Times New Roman" w:cs="Times New Roman"/>
          <w:sz w:val="28"/>
          <w:szCs w:val="28"/>
        </w:rPr>
        <w:t>1000м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стадионе. 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sz w:val="28"/>
          <w:szCs w:val="28"/>
        </w:rPr>
        <w:t>Полученные результаты фиксируются в карте результатов.</w:t>
      </w:r>
    </w:p>
    <w:p w:rsidR="000B22C8" w:rsidRPr="000B22C8" w:rsidRDefault="000B22C8" w:rsidP="000B22C8">
      <w:pPr>
        <w:rPr>
          <w:rFonts w:ascii="Times New Roman" w:hAnsi="Times New Roman" w:cs="Times New Roman"/>
        </w:rPr>
      </w:pPr>
      <w:r w:rsidRPr="000B22C8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Периодичность измерений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C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C8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, февраль и май</w:t>
      </w:r>
      <w:r w:rsidRPr="000B22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B22C8" w:rsidRPr="000B22C8" w:rsidRDefault="000B22C8" w:rsidP="000B22C8">
      <w:pPr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Объем выборки</w:t>
      </w:r>
      <w:r w:rsidRPr="000B22C8">
        <w:rPr>
          <w:rFonts w:ascii="Times New Roman" w:hAnsi="Times New Roman" w:cs="Times New Roman"/>
          <w:sz w:val="28"/>
          <w:szCs w:val="28"/>
        </w:rPr>
        <w:t>:1</w:t>
      </w:r>
      <w:r w:rsidR="0057029A">
        <w:rPr>
          <w:rFonts w:ascii="Times New Roman" w:hAnsi="Times New Roman" w:cs="Times New Roman"/>
          <w:sz w:val="28"/>
          <w:szCs w:val="28"/>
        </w:rPr>
        <w:t>0-12</w:t>
      </w:r>
      <w:r w:rsidRPr="000B22C8">
        <w:rPr>
          <w:rFonts w:ascii="Times New Roman" w:hAnsi="Times New Roman" w:cs="Times New Roman"/>
          <w:sz w:val="28"/>
          <w:szCs w:val="28"/>
        </w:rPr>
        <w:t xml:space="preserve"> </w:t>
      </w:r>
      <w:r w:rsidR="0057029A">
        <w:rPr>
          <w:rFonts w:ascii="Times New Roman" w:hAnsi="Times New Roman" w:cs="Times New Roman"/>
          <w:sz w:val="28"/>
          <w:szCs w:val="28"/>
        </w:rPr>
        <w:t>студентов из каждой подгруппы</w:t>
      </w:r>
    </w:p>
    <w:p w:rsidR="0016315B" w:rsidRPr="000B22C8" w:rsidRDefault="000B22C8" w:rsidP="0028030D">
      <w:pPr>
        <w:jc w:val="both"/>
        <w:rPr>
          <w:rFonts w:ascii="Times New Roman" w:hAnsi="Times New Roman" w:cs="Times New Roman"/>
          <w:sz w:val="28"/>
          <w:szCs w:val="28"/>
        </w:rPr>
      </w:pPr>
      <w:r w:rsidRPr="000B22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2108835</wp:posOffset>
            </wp:positionV>
            <wp:extent cx="5133975" cy="10953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315B" w:rsidRPr="000B22C8" w:rsidSect="00AF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4D" w:rsidRDefault="0073254D" w:rsidP="001A1486">
      <w:pPr>
        <w:spacing w:after="0" w:line="240" w:lineRule="auto"/>
      </w:pPr>
      <w:r>
        <w:separator/>
      </w:r>
    </w:p>
  </w:endnote>
  <w:endnote w:type="continuationSeparator" w:id="0">
    <w:p w:rsidR="0073254D" w:rsidRDefault="0073254D" w:rsidP="001A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4D" w:rsidRDefault="0073254D" w:rsidP="001A1486">
      <w:pPr>
        <w:spacing w:after="0" w:line="240" w:lineRule="auto"/>
      </w:pPr>
      <w:r>
        <w:separator/>
      </w:r>
    </w:p>
  </w:footnote>
  <w:footnote w:type="continuationSeparator" w:id="0">
    <w:p w:rsidR="0073254D" w:rsidRDefault="0073254D" w:rsidP="001A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6E5"/>
    <w:multiLevelType w:val="hybridMultilevel"/>
    <w:tmpl w:val="66CE8DAA"/>
    <w:lvl w:ilvl="0" w:tplc="4BD0C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C62B3"/>
    <w:multiLevelType w:val="hybridMultilevel"/>
    <w:tmpl w:val="A08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30D"/>
    <w:rsid w:val="00001863"/>
    <w:rsid w:val="000B22C8"/>
    <w:rsid w:val="0016315B"/>
    <w:rsid w:val="001A1486"/>
    <w:rsid w:val="001F1006"/>
    <w:rsid w:val="001F5F53"/>
    <w:rsid w:val="0028030D"/>
    <w:rsid w:val="0057029A"/>
    <w:rsid w:val="00705CA1"/>
    <w:rsid w:val="0073254D"/>
    <w:rsid w:val="008F12AB"/>
    <w:rsid w:val="009B15D6"/>
    <w:rsid w:val="00AF6131"/>
    <w:rsid w:val="00C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53CAF-3CA0-43C5-9122-851E350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863"/>
    <w:rPr>
      <w:b/>
      <w:bCs/>
    </w:rPr>
  </w:style>
  <w:style w:type="paragraph" w:styleId="a7">
    <w:name w:val="List Paragraph"/>
    <w:basedOn w:val="a"/>
    <w:uiPriority w:val="34"/>
    <w:qFormat/>
    <w:rsid w:val="0016315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1A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1486"/>
  </w:style>
  <w:style w:type="paragraph" w:styleId="aa">
    <w:name w:val="footer"/>
    <w:basedOn w:val="a"/>
    <w:link w:val="ab"/>
    <w:uiPriority w:val="99"/>
    <w:unhideWhenUsed/>
    <w:rsid w:val="001A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Эдуард Высочин</cp:lastModifiedBy>
  <cp:revision>6</cp:revision>
  <cp:lastPrinted>2013-11-19T05:28:00Z</cp:lastPrinted>
  <dcterms:created xsi:type="dcterms:W3CDTF">2013-10-21T14:52:00Z</dcterms:created>
  <dcterms:modified xsi:type="dcterms:W3CDTF">2015-02-11T09:15:00Z</dcterms:modified>
</cp:coreProperties>
</file>