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CCF" w:rsidRDefault="006B7CCF" w:rsidP="008620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6B7CC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Коррекционное сопровождение детей – инвалидов в системе дистанционного образования.</w:t>
      </w:r>
    </w:p>
    <w:p w:rsidR="000168B2" w:rsidRDefault="00C22FBB" w:rsidP="000168B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И.Ю.Кузнецова</w:t>
      </w:r>
    </w:p>
    <w:p w:rsidR="000168B2" w:rsidRDefault="000168B2" w:rsidP="000168B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г. Кемерово </w:t>
      </w:r>
    </w:p>
    <w:p w:rsidR="000168B2" w:rsidRPr="000168B2" w:rsidRDefault="000168B2" w:rsidP="00CA5AA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ЦДО Кемеровской области </w:t>
      </w:r>
    </w:p>
    <w:p w:rsidR="00AF5E01" w:rsidRPr="00AF5E01" w:rsidRDefault="00AF5E01" w:rsidP="00DF26CD">
      <w:pPr>
        <w:spacing w:before="100" w:beforeAutospacing="1" w:after="100" w:afterAutospacing="1" w:line="240" w:lineRule="auto"/>
        <w:ind w:right="17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последние годы активно развивается дистанционное обучение, которое зачастую является единственным шансом для тех детей, кто в силу разных причин не может воспользоваться традиционными формами обучения и получить образование. Именно дистанционное обучение может дать ребенку-инвалиду возможность найти оптимальный для себя способ успешно адаптироваться в жизни. Для создания оптимальных условий при обучении детей с ограниченными возможностями здоровья (ОВЗ), необходимо не только индивидуальное обучение, но и индивидуальная коррекционная работа, позволяющая учитывать особые образовательные потребности детей с ОВЗ посредством индивидуализации и дифференциации образовательного процесса дистанционного обучения. Так как на практике педагогам дистанционного обучения приходится работать с детьми, имеющими различные отклонения в психофизическом развитии (нарушения зрительного восприятия, слуховой и речевой систем, интеллектуальной и эмоционально-волевой сфер, опорно-двигательного аппарата и др.) возникает необходимость ведения регулярной комплексной коррекционной работы, направленной </w:t>
      </w:r>
      <w:proofErr w:type="gramStart"/>
      <w:r w:rsidRPr="00AF5E01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AF5E0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F5E01" w:rsidRPr="00AF5E01" w:rsidRDefault="00AF5E01" w:rsidP="0086207A">
      <w:pPr>
        <w:spacing w:before="100" w:beforeAutospacing="1" w:after="100" w:afterAutospacing="1" w:line="240" w:lineRule="auto"/>
        <w:ind w:left="567" w:right="1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E01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коррекцию отклонений в психофизическом развитии ребенка на основе создания оптимальных условий и возможностей для развития личностного и интеллектуального развития ребенка,</w:t>
      </w:r>
    </w:p>
    <w:p w:rsidR="00AF5E01" w:rsidRPr="00AF5E01" w:rsidRDefault="00AF5E01" w:rsidP="0086207A">
      <w:pPr>
        <w:spacing w:before="100" w:beforeAutospacing="1" w:after="100" w:afterAutospacing="1" w:line="240" w:lineRule="auto"/>
        <w:ind w:left="567" w:right="1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E0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профилактику негативных тенденций личностного и интеллектуального развития,</w:t>
      </w:r>
    </w:p>
    <w:p w:rsidR="00AF5E01" w:rsidRPr="00AF5E01" w:rsidRDefault="00AF5E01" w:rsidP="0086207A">
      <w:pPr>
        <w:spacing w:before="100" w:beforeAutospacing="1" w:after="100" w:afterAutospacing="1" w:line="240" w:lineRule="auto"/>
        <w:ind w:left="567" w:right="1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E01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у детей с нарушениями в развитии адекватных взаимоотношений со сверстниками, педагогами, родителями и другими людьми.</w:t>
      </w:r>
    </w:p>
    <w:p w:rsidR="00AF5E01" w:rsidRPr="00AF5E01" w:rsidRDefault="00AF5E01" w:rsidP="00DF26CD">
      <w:pPr>
        <w:spacing w:before="100" w:beforeAutospacing="1" w:after="100" w:afterAutospacing="1" w:line="240" w:lineRule="auto"/>
        <w:ind w:right="17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учитывать, что при дистанционном обучении направления, виды, методы и формы коррекционной работы не отличаются от тех, которые используются при традиционном обучении. Коррекционная работа при дистанционном обучении детей с ОВЗ реализуется поэтапно: </w:t>
      </w:r>
    </w:p>
    <w:p w:rsidR="00AF5E01" w:rsidRPr="00AF5E01" w:rsidRDefault="00AF5E01" w:rsidP="0086207A">
      <w:pPr>
        <w:spacing w:before="100" w:beforeAutospacing="1" w:after="100" w:afterAutospacing="1" w:line="240" w:lineRule="auto"/>
        <w:ind w:left="567" w:right="1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E01">
        <w:rPr>
          <w:rFonts w:ascii="Times New Roman" w:eastAsia="Times New Roman" w:hAnsi="Times New Roman" w:cs="Times New Roman"/>
          <w:sz w:val="28"/>
          <w:szCs w:val="28"/>
          <w:lang w:eastAsia="ru-RU"/>
        </w:rPr>
        <w:t>1. Этап сбора и анализа информации (информационно-аналитическая деятельность).</w:t>
      </w:r>
    </w:p>
    <w:p w:rsidR="00AF5E01" w:rsidRPr="00AF5E01" w:rsidRDefault="00AF5E01" w:rsidP="0086207A">
      <w:pPr>
        <w:spacing w:before="100" w:beforeAutospacing="1" w:after="100" w:afterAutospacing="1" w:line="240" w:lineRule="auto"/>
        <w:ind w:left="567" w:right="1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E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Результатом данного этапа является оценка контингента обучающихся для учета особенностей развития детей, определения специфики и их способы образовательных потребностей; оценка образовательной среды с целью соответствия требованиям программно-методического обеспечения.</w:t>
      </w:r>
    </w:p>
    <w:p w:rsidR="00AF5E01" w:rsidRPr="00AF5E01" w:rsidRDefault="00AF5E01" w:rsidP="0086207A">
      <w:pPr>
        <w:spacing w:before="100" w:beforeAutospacing="1" w:after="100" w:afterAutospacing="1" w:line="240" w:lineRule="auto"/>
        <w:ind w:left="567" w:right="1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E01">
        <w:rPr>
          <w:rFonts w:ascii="Times New Roman" w:eastAsia="Times New Roman" w:hAnsi="Times New Roman" w:cs="Times New Roman"/>
          <w:sz w:val="28"/>
          <w:szCs w:val="28"/>
          <w:lang w:eastAsia="ru-RU"/>
        </w:rPr>
        <w:t>2. Этап планирования, организации, координации (организационно-исполнительская деятельность). Результатом работы является особым образом организованный образовательный процесс, имеющий коррекционно-развивающую направленность и процесс специального сопровождения детей с ограниченными возможностями здоровья при специально созданных (вариативных) условиях обучения, воспитания, развития, социализации рассматриваемой категории детей.</w:t>
      </w:r>
    </w:p>
    <w:p w:rsidR="00AF5E01" w:rsidRPr="00AF5E01" w:rsidRDefault="00AF5E01" w:rsidP="0086207A">
      <w:pPr>
        <w:spacing w:before="100" w:beforeAutospacing="1" w:after="100" w:afterAutospacing="1" w:line="240" w:lineRule="auto"/>
        <w:ind w:left="567" w:right="1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E01">
        <w:rPr>
          <w:rFonts w:ascii="Times New Roman" w:eastAsia="Times New Roman" w:hAnsi="Times New Roman" w:cs="Times New Roman"/>
          <w:sz w:val="28"/>
          <w:szCs w:val="28"/>
          <w:lang w:eastAsia="ru-RU"/>
        </w:rPr>
        <w:t>3. Этап диагностики коррекционно-развивающей образовательной среды (контрольно-диагностическая деятельность). Результатом является констатация соответствия созданных условий и выбранных коррекционно-развивающих и образовательных программ особым образовательным потребностям ребенка.</w:t>
      </w:r>
    </w:p>
    <w:p w:rsidR="00AF5E01" w:rsidRPr="0086207A" w:rsidRDefault="00AF5E01" w:rsidP="0086207A">
      <w:pPr>
        <w:spacing w:before="100" w:beforeAutospacing="1" w:after="100" w:afterAutospacing="1" w:line="240" w:lineRule="auto"/>
        <w:ind w:left="567" w:right="1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E01">
        <w:rPr>
          <w:rFonts w:ascii="Times New Roman" w:eastAsia="Times New Roman" w:hAnsi="Times New Roman" w:cs="Times New Roman"/>
          <w:sz w:val="28"/>
          <w:szCs w:val="28"/>
          <w:lang w:eastAsia="ru-RU"/>
        </w:rPr>
        <w:t>4. Этап регуляции и корректировки (</w:t>
      </w:r>
      <w:proofErr w:type="spellStart"/>
      <w:r w:rsidRPr="00AF5E0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регулятивно-корректировочная</w:t>
      </w:r>
      <w:proofErr w:type="spellEnd"/>
      <w:r w:rsidRPr="00AF5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деятельность). Результатом является внесение необходимых изменений в образовательный процесс и процесс сопровождения детей с ограниченными возможностями здоровья, корректировка условий и форм обучения, методов и приемов работы.</w:t>
      </w:r>
    </w:p>
    <w:p w:rsidR="006B7CCF" w:rsidRPr="0086207A" w:rsidRDefault="006B7CCF" w:rsidP="00DF26CD">
      <w:pPr>
        <w:spacing w:line="240" w:lineRule="auto"/>
        <w:ind w:right="17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207A">
        <w:rPr>
          <w:rFonts w:ascii="Times New Roman" w:eastAsia="Calibri" w:hAnsi="Times New Roman" w:cs="Times New Roman"/>
          <w:sz w:val="28"/>
          <w:szCs w:val="28"/>
        </w:rPr>
        <w:t xml:space="preserve">При организации </w:t>
      </w:r>
      <w:r w:rsidRPr="0086207A">
        <w:rPr>
          <w:rFonts w:ascii="Times New Roman" w:hAnsi="Times New Roman" w:cs="Times New Roman"/>
          <w:sz w:val="28"/>
          <w:szCs w:val="28"/>
        </w:rPr>
        <w:t>коррекционной работы</w:t>
      </w:r>
      <w:r w:rsidRPr="008620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6207A">
        <w:rPr>
          <w:rFonts w:ascii="Times New Roman" w:hAnsi="Times New Roman" w:cs="Times New Roman"/>
          <w:sz w:val="28"/>
          <w:szCs w:val="28"/>
        </w:rPr>
        <w:t xml:space="preserve">так же </w:t>
      </w:r>
      <w:r w:rsidRPr="0086207A">
        <w:rPr>
          <w:rFonts w:ascii="Times New Roman" w:eastAsia="Calibri" w:hAnsi="Times New Roman" w:cs="Times New Roman"/>
          <w:sz w:val="28"/>
          <w:szCs w:val="28"/>
        </w:rPr>
        <w:t xml:space="preserve">необходимо обязательно учитывать возраст детей. </w:t>
      </w:r>
    </w:p>
    <w:p w:rsidR="006B7CCF" w:rsidRPr="0086207A" w:rsidRDefault="006B7CCF" w:rsidP="00DF26CD">
      <w:pPr>
        <w:spacing w:line="240" w:lineRule="auto"/>
        <w:ind w:right="17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207A">
        <w:rPr>
          <w:rFonts w:ascii="Times New Roman" w:eastAsia="Calibri" w:hAnsi="Times New Roman" w:cs="Times New Roman"/>
          <w:b/>
          <w:bCs/>
          <w:sz w:val="28"/>
          <w:szCs w:val="28"/>
        </w:rPr>
        <w:t>Для начальной школы</w:t>
      </w:r>
      <w:r w:rsidRPr="0086207A">
        <w:rPr>
          <w:rFonts w:ascii="Times New Roman" w:eastAsia="Calibri" w:hAnsi="Times New Roman" w:cs="Times New Roman"/>
          <w:sz w:val="28"/>
          <w:szCs w:val="28"/>
        </w:rPr>
        <w:t xml:space="preserve"> наиболее важными направлениями деятельности являются:</w:t>
      </w:r>
      <w:r w:rsidRPr="0086207A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 </w:t>
      </w:r>
      <w:r w:rsidRPr="0086207A">
        <w:rPr>
          <w:rFonts w:ascii="Times New Roman" w:eastAsia="Calibri" w:hAnsi="Times New Roman" w:cs="Times New Roman"/>
          <w:sz w:val="28"/>
          <w:szCs w:val="28"/>
        </w:rPr>
        <w:t>определение готовности к обучению в школе, обеспечение адаптации к школе, повышение заинтересованности школьников в учебной деятельности, развитие познавательной и учебной мотивации, развитие самостоятельности и самоорганизации, поддержка в формировании желания и умения учиться, развитие творческих способностей.</w:t>
      </w:r>
    </w:p>
    <w:p w:rsidR="006B7CCF" w:rsidRPr="0086207A" w:rsidRDefault="006B7CCF" w:rsidP="00DF26CD">
      <w:pPr>
        <w:spacing w:line="240" w:lineRule="auto"/>
        <w:ind w:right="17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207A">
        <w:rPr>
          <w:rFonts w:ascii="Times New Roman" w:eastAsia="Calibri" w:hAnsi="Times New Roman" w:cs="Times New Roman"/>
          <w:b/>
          <w:bCs/>
          <w:sz w:val="28"/>
          <w:szCs w:val="28"/>
        </w:rPr>
        <w:t>Для основной школы</w:t>
      </w:r>
      <w:r w:rsidRPr="0086207A">
        <w:rPr>
          <w:rFonts w:ascii="Times New Roman" w:eastAsia="Calibri" w:hAnsi="Times New Roman" w:cs="Times New Roman"/>
          <w:sz w:val="28"/>
          <w:szCs w:val="28"/>
        </w:rPr>
        <w:t xml:space="preserve">: сопровождение перехода в среднюю школу, адаптация к новым условиям обучения, поддержка в решении задач личностного и ценностно-смыслового самоопределения и саморазвития, помощь в решении личностных проблем и проблем социализации, формирование жизненных навыков, профилактика неврозов, помощь в построении конструктивных отношений с родителями и сверстниками, профилактика </w:t>
      </w:r>
      <w:proofErr w:type="spellStart"/>
      <w:r w:rsidRPr="0086207A">
        <w:rPr>
          <w:rFonts w:ascii="Times New Roman" w:eastAsia="Calibri" w:hAnsi="Times New Roman" w:cs="Times New Roman"/>
          <w:sz w:val="28"/>
          <w:szCs w:val="28"/>
        </w:rPr>
        <w:t>девиантного</w:t>
      </w:r>
      <w:proofErr w:type="spellEnd"/>
      <w:r w:rsidRPr="0086207A">
        <w:rPr>
          <w:rFonts w:ascii="Times New Roman" w:eastAsia="Calibri" w:hAnsi="Times New Roman" w:cs="Times New Roman"/>
          <w:sz w:val="28"/>
          <w:szCs w:val="28"/>
        </w:rPr>
        <w:tab/>
        <w:t xml:space="preserve"> поведения,</w:t>
      </w:r>
      <w:r w:rsidRPr="0086207A">
        <w:rPr>
          <w:rFonts w:ascii="Times New Roman" w:eastAsia="Calibri" w:hAnsi="Times New Roman" w:cs="Times New Roman"/>
          <w:sz w:val="28"/>
          <w:szCs w:val="28"/>
        </w:rPr>
        <w:tab/>
        <w:t xml:space="preserve"> зависимостей.</w:t>
      </w:r>
    </w:p>
    <w:p w:rsidR="006B7CCF" w:rsidRPr="0086207A" w:rsidRDefault="006B7CCF" w:rsidP="00DF26CD">
      <w:pPr>
        <w:spacing w:line="240" w:lineRule="auto"/>
        <w:ind w:right="17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207A">
        <w:rPr>
          <w:rFonts w:ascii="Times New Roman" w:eastAsia="Calibri" w:hAnsi="Times New Roman" w:cs="Times New Roman"/>
          <w:b/>
          <w:bCs/>
          <w:sz w:val="28"/>
          <w:szCs w:val="28"/>
        </w:rPr>
        <w:t>В старшей школе</w:t>
      </w:r>
      <w:r w:rsidRPr="0086207A">
        <w:rPr>
          <w:rFonts w:ascii="Times New Roman" w:eastAsia="Calibri" w:hAnsi="Times New Roman" w:cs="Times New Roman"/>
          <w:sz w:val="28"/>
          <w:szCs w:val="28"/>
        </w:rPr>
        <w:t xml:space="preserve"> наиболее актуальны</w:t>
      </w:r>
      <w:r w:rsidRPr="0086207A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Pr="0086207A">
        <w:rPr>
          <w:rFonts w:ascii="Times New Roman" w:eastAsia="Calibri" w:hAnsi="Times New Roman" w:cs="Times New Roman"/>
          <w:sz w:val="28"/>
          <w:szCs w:val="28"/>
        </w:rPr>
        <w:t xml:space="preserve">помощь в профильной ориентации и профессиональном самоопределении, поддержка в решении экзистенциальных проблем (самопознание, поиск смысла жизни, </w:t>
      </w:r>
      <w:r w:rsidRPr="0086207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достижение личной идентичности), развитие временной перспективы, способности к </w:t>
      </w:r>
      <w:proofErr w:type="spellStart"/>
      <w:r w:rsidRPr="0086207A">
        <w:rPr>
          <w:rFonts w:ascii="Times New Roman" w:eastAsia="Calibri" w:hAnsi="Times New Roman" w:cs="Times New Roman"/>
          <w:sz w:val="28"/>
          <w:szCs w:val="28"/>
        </w:rPr>
        <w:t>целеполаганию</w:t>
      </w:r>
      <w:proofErr w:type="spellEnd"/>
      <w:r w:rsidRPr="0086207A">
        <w:rPr>
          <w:rFonts w:ascii="Times New Roman" w:eastAsia="Calibri" w:hAnsi="Times New Roman" w:cs="Times New Roman"/>
          <w:sz w:val="28"/>
          <w:szCs w:val="28"/>
        </w:rPr>
        <w:t xml:space="preserve">, развитие психосоциальной компетентности, и также профилактика </w:t>
      </w:r>
      <w:proofErr w:type="spellStart"/>
      <w:r w:rsidRPr="0086207A">
        <w:rPr>
          <w:rFonts w:ascii="Times New Roman" w:eastAsia="Calibri" w:hAnsi="Times New Roman" w:cs="Times New Roman"/>
          <w:sz w:val="28"/>
          <w:szCs w:val="28"/>
        </w:rPr>
        <w:t>девиантного</w:t>
      </w:r>
      <w:proofErr w:type="spellEnd"/>
      <w:r w:rsidRPr="0086207A">
        <w:rPr>
          <w:rFonts w:ascii="Times New Roman" w:eastAsia="Calibri" w:hAnsi="Times New Roman" w:cs="Times New Roman"/>
          <w:sz w:val="28"/>
          <w:szCs w:val="28"/>
        </w:rPr>
        <w:tab/>
        <w:t xml:space="preserve"> поведения,</w:t>
      </w:r>
      <w:r w:rsidRPr="0086207A">
        <w:rPr>
          <w:rFonts w:ascii="Times New Roman" w:eastAsia="Calibri" w:hAnsi="Times New Roman" w:cs="Times New Roman"/>
          <w:sz w:val="28"/>
          <w:szCs w:val="28"/>
        </w:rPr>
        <w:tab/>
        <w:t xml:space="preserve"> зависимостей.</w:t>
      </w:r>
    </w:p>
    <w:p w:rsidR="006B7CCF" w:rsidRPr="0086207A" w:rsidRDefault="006B7CCF" w:rsidP="00DF26CD">
      <w:pPr>
        <w:spacing w:line="240" w:lineRule="auto"/>
        <w:ind w:right="170"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6207A">
        <w:rPr>
          <w:rFonts w:ascii="Times New Roman" w:eastAsia="Calibri" w:hAnsi="Times New Roman" w:cs="Times New Roman"/>
          <w:sz w:val="28"/>
          <w:szCs w:val="28"/>
        </w:rPr>
        <w:t xml:space="preserve">Поскольку контингент </w:t>
      </w:r>
      <w:r w:rsidRPr="0086207A">
        <w:rPr>
          <w:rFonts w:ascii="Times New Roman" w:hAnsi="Times New Roman" w:cs="Times New Roman"/>
          <w:sz w:val="28"/>
          <w:szCs w:val="28"/>
        </w:rPr>
        <w:t>обучающихся</w:t>
      </w:r>
      <w:r w:rsidRPr="008620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6207A">
        <w:rPr>
          <w:rFonts w:ascii="Times New Roman" w:hAnsi="Times New Roman" w:cs="Times New Roman"/>
          <w:sz w:val="28"/>
          <w:szCs w:val="28"/>
        </w:rPr>
        <w:t>детей – инвалидов с использованием дистанционных образовательных технологий</w:t>
      </w:r>
      <w:r w:rsidRPr="0086207A">
        <w:rPr>
          <w:rFonts w:ascii="Times New Roman" w:eastAsia="Calibri" w:hAnsi="Times New Roman" w:cs="Times New Roman"/>
          <w:sz w:val="28"/>
          <w:szCs w:val="28"/>
        </w:rPr>
        <w:t xml:space="preserve"> с различными ограничениями здоровья,  </w:t>
      </w:r>
      <w:r w:rsidRPr="0086207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важнейшим аспектом </w:t>
      </w:r>
      <w:r w:rsidRPr="0086207A">
        <w:rPr>
          <w:rFonts w:ascii="Times New Roman" w:hAnsi="Times New Roman" w:cs="Times New Roman"/>
          <w:b/>
          <w:bCs/>
          <w:sz w:val="28"/>
          <w:szCs w:val="28"/>
        </w:rPr>
        <w:t>коррекционного</w:t>
      </w:r>
      <w:r w:rsidRPr="0086207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сопровождения </w:t>
      </w:r>
      <w:r w:rsidRPr="0086207A">
        <w:rPr>
          <w:rFonts w:ascii="Times New Roman" w:hAnsi="Times New Roman" w:cs="Times New Roman"/>
          <w:b/>
          <w:bCs/>
          <w:sz w:val="28"/>
          <w:szCs w:val="28"/>
        </w:rPr>
        <w:t>обучающихся</w:t>
      </w:r>
      <w:r w:rsidRPr="0086207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является сохранение и укрепление психического здоровья.</w:t>
      </w:r>
    </w:p>
    <w:p w:rsidR="006B7CCF" w:rsidRPr="0086207A" w:rsidRDefault="006B7CCF" w:rsidP="0086207A">
      <w:pPr>
        <w:spacing w:line="240" w:lineRule="auto"/>
        <w:ind w:right="17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207A">
        <w:rPr>
          <w:rFonts w:ascii="Times New Roman" w:eastAsia="Calibri" w:hAnsi="Times New Roman" w:cs="Times New Roman"/>
          <w:sz w:val="28"/>
          <w:szCs w:val="28"/>
        </w:rPr>
        <w:t>Конкретными задачами работы в данном направлении являются:</w:t>
      </w:r>
    </w:p>
    <w:p w:rsidR="006B7CCF" w:rsidRPr="0086207A" w:rsidRDefault="006B7CCF" w:rsidP="0086207A">
      <w:pPr>
        <w:widowControl w:val="0"/>
        <w:numPr>
          <w:ilvl w:val="0"/>
          <w:numId w:val="2"/>
        </w:numPr>
        <w:suppressAutoHyphens/>
        <w:spacing w:after="0" w:line="240" w:lineRule="auto"/>
        <w:ind w:left="567" w:right="17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207A">
        <w:rPr>
          <w:rFonts w:ascii="Times New Roman" w:eastAsia="Calibri" w:hAnsi="Times New Roman" w:cs="Times New Roman"/>
          <w:sz w:val="28"/>
          <w:szCs w:val="28"/>
        </w:rPr>
        <w:t>формирование установок на здоровый образ жизни;</w:t>
      </w:r>
    </w:p>
    <w:p w:rsidR="006B7CCF" w:rsidRPr="0086207A" w:rsidRDefault="006B7CCF" w:rsidP="0086207A">
      <w:pPr>
        <w:widowControl w:val="0"/>
        <w:numPr>
          <w:ilvl w:val="0"/>
          <w:numId w:val="2"/>
        </w:numPr>
        <w:suppressAutoHyphens/>
        <w:spacing w:after="0" w:line="240" w:lineRule="auto"/>
        <w:ind w:left="567" w:right="17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207A">
        <w:rPr>
          <w:rFonts w:ascii="Times New Roman" w:eastAsia="Calibri" w:hAnsi="Times New Roman" w:cs="Times New Roman"/>
          <w:sz w:val="28"/>
          <w:szCs w:val="28"/>
        </w:rPr>
        <w:t xml:space="preserve">развитие навыков </w:t>
      </w:r>
      <w:proofErr w:type="spellStart"/>
      <w:r w:rsidRPr="0086207A">
        <w:rPr>
          <w:rFonts w:ascii="Times New Roman" w:eastAsia="Calibri" w:hAnsi="Times New Roman" w:cs="Times New Roman"/>
          <w:sz w:val="28"/>
          <w:szCs w:val="28"/>
        </w:rPr>
        <w:t>саморегуляции</w:t>
      </w:r>
      <w:proofErr w:type="spellEnd"/>
      <w:r w:rsidRPr="0086207A">
        <w:rPr>
          <w:rFonts w:ascii="Times New Roman" w:eastAsia="Calibri" w:hAnsi="Times New Roman" w:cs="Times New Roman"/>
          <w:sz w:val="28"/>
          <w:szCs w:val="28"/>
        </w:rPr>
        <w:t xml:space="preserve"> и управления стрессом;</w:t>
      </w:r>
    </w:p>
    <w:p w:rsidR="006B7CCF" w:rsidRPr="0086207A" w:rsidRDefault="006B7CCF" w:rsidP="0086207A">
      <w:pPr>
        <w:widowControl w:val="0"/>
        <w:numPr>
          <w:ilvl w:val="0"/>
          <w:numId w:val="2"/>
        </w:numPr>
        <w:suppressAutoHyphens/>
        <w:spacing w:after="0" w:line="240" w:lineRule="auto"/>
        <w:ind w:left="567" w:right="17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207A">
        <w:rPr>
          <w:rFonts w:ascii="Times New Roman" w:eastAsia="Calibri" w:hAnsi="Times New Roman" w:cs="Times New Roman"/>
          <w:sz w:val="28"/>
          <w:szCs w:val="28"/>
        </w:rPr>
        <w:t xml:space="preserve">профилактика </w:t>
      </w:r>
      <w:proofErr w:type="spellStart"/>
      <w:r w:rsidRPr="0086207A">
        <w:rPr>
          <w:rFonts w:ascii="Times New Roman" w:eastAsia="Calibri" w:hAnsi="Times New Roman" w:cs="Times New Roman"/>
          <w:sz w:val="28"/>
          <w:szCs w:val="28"/>
        </w:rPr>
        <w:t>табакокурения</w:t>
      </w:r>
      <w:proofErr w:type="spellEnd"/>
      <w:r w:rsidRPr="0086207A">
        <w:rPr>
          <w:rFonts w:ascii="Times New Roman" w:eastAsia="Calibri" w:hAnsi="Times New Roman" w:cs="Times New Roman"/>
          <w:sz w:val="28"/>
          <w:szCs w:val="28"/>
        </w:rPr>
        <w:t>, алкоголизма и наркомании, инфекционных заболеваний, школьного и дорожного травматизма;</w:t>
      </w:r>
    </w:p>
    <w:p w:rsidR="006B7CCF" w:rsidRPr="00AF5E01" w:rsidRDefault="006B7CCF" w:rsidP="00CA5AAB">
      <w:pPr>
        <w:widowControl w:val="0"/>
        <w:numPr>
          <w:ilvl w:val="0"/>
          <w:numId w:val="2"/>
        </w:numPr>
        <w:suppressAutoHyphens/>
        <w:spacing w:after="0" w:line="240" w:lineRule="auto"/>
        <w:ind w:left="567" w:right="170"/>
        <w:jc w:val="both"/>
        <w:rPr>
          <w:rFonts w:ascii="Times New Roman" w:hAnsi="Times New Roman" w:cs="Times New Roman"/>
          <w:sz w:val="28"/>
          <w:szCs w:val="28"/>
        </w:rPr>
      </w:pPr>
      <w:r w:rsidRPr="0086207A">
        <w:rPr>
          <w:rFonts w:ascii="Times New Roman" w:eastAsia="Calibri" w:hAnsi="Times New Roman" w:cs="Times New Roman"/>
          <w:sz w:val="28"/>
          <w:szCs w:val="28"/>
        </w:rPr>
        <w:t xml:space="preserve">развитие самосознания, формирование адекватной самооценки, представлений и своих </w:t>
      </w:r>
      <w:proofErr w:type="gramStart"/>
      <w:r w:rsidRPr="0086207A">
        <w:rPr>
          <w:rFonts w:ascii="Times New Roman" w:eastAsia="Calibri" w:hAnsi="Times New Roman" w:cs="Times New Roman"/>
          <w:sz w:val="28"/>
          <w:szCs w:val="28"/>
        </w:rPr>
        <w:t>ресурсах</w:t>
      </w:r>
      <w:proofErr w:type="gramEnd"/>
      <w:r w:rsidRPr="0086207A">
        <w:rPr>
          <w:rFonts w:ascii="Times New Roman" w:eastAsia="Calibri" w:hAnsi="Times New Roman" w:cs="Times New Roman"/>
          <w:sz w:val="28"/>
          <w:szCs w:val="28"/>
        </w:rPr>
        <w:t xml:space="preserve"> и возможностях.</w:t>
      </w:r>
    </w:p>
    <w:p w:rsidR="00AF5E01" w:rsidRPr="00AF5E01" w:rsidRDefault="00AF5E01" w:rsidP="00DF26CD">
      <w:pPr>
        <w:spacing w:before="100" w:beforeAutospacing="1" w:after="100" w:afterAutospacing="1" w:line="240" w:lineRule="auto"/>
        <w:ind w:right="17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основных механизмов реализации коррекционной работы при дистанционном обучении детей с ограниченными возможностями здоровья является оптимально выстроенное взаимодействие специалистов, обеспечивающее системное сопровождение детей специалистами различного профиля в образовательном процессе. Такое взаимодействие включает: </w:t>
      </w:r>
    </w:p>
    <w:p w:rsidR="00AF5E01" w:rsidRPr="00AF5E01" w:rsidRDefault="00AF5E01" w:rsidP="0086207A">
      <w:pPr>
        <w:numPr>
          <w:ilvl w:val="0"/>
          <w:numId w:val="1"/>
        </w:numPr>
        <w:spacing w:before="100" w:beforeAutospacing="1" w:after="100" w:afterAutospacing="1" w:line="240" w:lineRule="auto"/>
        <w:ind w:left="567" w:right="1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E0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комплексность в определении и решении проблем ребёнка, предоставлении ему квалифицированной помощи специалистов разного профиля;</w:t>
      </w:r>
    </w:p>
    <w:p w:rsidR="00AF5E01" w:rsidRPr="00AF5E01" w:rsidRDefault="00AF5E01" w:rsidP="0086207A">
      <w:pPr>
        <w:numPr>
          <w:ilvl w:val="0"/>
          <w:numId w:val="1"/>
        </w:numPr>
        <w:spacing w:before="100" w:beforeAutospacing="1" w:after="100" w:afterAutospacing="1" w:line="240" w:lineRule="auto"/>
        <w:ind w:left="567" w:right="1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F5E01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многоаспектный</w:t>
      </w:r>
      <w:proofErr w:type="spellEnd"/>
      <w:r w:rsidRPr="00AF5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 личностного и познавательного развития ребёнка;</w:t>
      </w:r>
    </w:p>
    <w:p w:rsidR="00AF5E01" w:rsidRPr="0086207A" w:rsidRDefault="00AF5E01" w:rsidP="0086207A">
      <w:pPr>
        <w:numPr>
          <w:ilvl w:val="0"/>
          <w:numId w:val="1"/>
        </w:numPr>
        <w:spacing w:before="100" w:beforeAutospacing="1" w:after="100" w:afterAutospacing="1" w:line="240" w:lineRule="auto"/>
        <w:ind w:left="567" w:right="1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составление комплексных индивидуальных программ общего развития и коррекции отдельных сторон учебно-познавательной, </w:t>
      </w:r>
      <w:proofErr w:type="spellStart"/>
      <w:proofErr w:type="gramStart"/>
      <w:r w:rsidRPr="00AF5E01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эмоциональной-волевой</w:t>
      </w:r>
      <w:proofErr w:type="spellEnd"/>
      <w:proofErr w:type="gramEnd"/>
      <w:r w:rsidRPr="00AF5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сфер ребёнка. </w:t>
      </w:r>
    </w:p>
    <w:p w:rsidR="006B7CCF" w:rsidRPr="0086207A" w:rsidRDefault="006B7CCF" w:rsidP="00DF26CD">
      <w:pPr>
        <w:pStyle w:val="a3"/>
        <w:spacing w:before="0" w:after="0"/>
        <w:ind w:right="170" w:firstLine="709"/>
        <w:jc w:val="both"/>
        <w:rPr>
          <w:sz w:val="28"/>
          <w:szCs w:val="28"/>
        </w:rPr>
      </w:pPr>
      <w:r w:rsidRPr="0086207A">
        <w:rPr>
          <w:sz w:val="28"/>
          <w:szCs w:val="28"/>
        </w:rPr>
        <w:t>Взаимодействие специалистов разного профиля в рамках ПМПК позволяет решать следующие задачи:</w:t>
      </w:r>
    </w:p>
    <w:p w:rsidR="006B7CCF" w:rsidRPr="0086207A" w:rsidRDefault="006B7CCF" w:rsidP="0086207A">
      <w:pPr>
        <w:pStyle w:val="a3"/>
        <w:widowControl w:val="0"/>
        <w:numPr>
          <w:ilvl w:val="0"/>
          <w:numId w:val="4"/>
        </w:numPr>
        <w:suppressAutoHyphens/>
        <w:spacing w:before="0" w:beforeAutospacing="0" w:after="0" w:afterAutospacing="0"/>
        <w:ind w:left="567" w:right="170"/>
        <w:jc w:val="both"/>
        <w:rPr>
          <w:sz w:val="28"/>
          <w:szCs w:val="28"/>
        </w:rPr>
      </w:pPr>
      <w:r w:rsidRPr="0086207A">
        <w:rPr>
          <w:sz w:val="28"/>
          <w:szCs w:val="28"/>
        </w:rPr>
        <w:t>Комплексная диагностика развития ребёнка, оценка его возможностей и ограничений для получения дополнительного образования; принятие решения о зачислении ребёнка в образовательное учреждение для получения дополнительного обучения</w:t>
      </w:r>
    </w:p>
    <w:p w:rsidR="006B7CCF" w:rsidRPr="0086207A" w:rsidRDefault="006B7CCF" w:rsidP="0086207A">
      <w:pPr>
        <w:pStyle w:val="a3"/>
        <w:widowControl w:val="0"/>
        <w:numPr>
          <w:ilvl w:val="0"/>
          <w:numId w:val="4"/>
        </w:numPr>
        <w:suppressAutoHyphens/>
        <w:spacing w:before="0" w:beforeAutospacing="0" w:after="0" w:afterAutospacing="0"/>
        <w:ind w:left="567" w:right="170"/>
        <w:jc w:val="both"/>
        <w:rPr>
          <w:sz w:val="28"/>
          <w:szCs w:val="28"/>
        </w:rPr>
      </w:pPr>
      <w:proofErr w:type="spellStart"/>
      <w:r w:rsidRPr="0086207A">
        <w:rPr>
          <w:sz w:val="28"/>
          <w:szCs w:val="28"/>
        </w:rPr>
        <w:t>Психолого-медико-педагогическая</w:t>
      </w:r>
      <w:proofErr w:type="spellEnd"/>
      <w:r w:rsidRPr="0086207A">
        <w:rPr>
          <w:sz w:val="28"/>
          <w:szCs w:val="28"/>
        </w:rPr>
        <w:t xml:space="preserve"> диагностика  развития ребёнка, </w:t>
      </w:r>
      <w:r w:rsidR="00CA5AAB">
        <w:rPr>
          <w:sz w:val="28"/>
          <w:szCs w:val="28"/>
        </w:rPr>
        <w:t xml:space="preserve"> </w:t>
      </w:r>
      <w:r w:rsidRPr="0086207A">
        <w:rPr>
          <w:sz w:val="28"/>
          <w:szCs w:val="28"/>
        </w:rPr>
        <w:t>возможностей и ограничений для получения общего образования посредством дистанционных технологий</w:t>
      </w:r>
    </w:p>
    <w:p w:rsidR="006B7CCF" w:rsidRPr="0086207A" w:rsidRDefault="006B7CCF" w:rsidP="0086207A">
      <w:pPr>
        <w:pStyle w:val="a3"/>
        <w:widowControl w:val="0"/>
        <w:numPr>
          <w:ilvl w:val="0"/>
          <w:numId w:val="4"/>
        </w:numPr>
        <w:suppressAutoHyphens/>
        <w:spacing w:before="0" w:beforeAutospacing="0" w:after="0" w:afterAutospacing="0"/>
        <w:ind w:left="567" w:right="170"/>
        <w:jc w:val="both"/>
        <w:rPr>
          <w:sz w:val="28"/>
          <w:szCs w:val="28"/>
        </w:rPr>
      </w:pPr>
      <w:r w:rsidRPr="0086207A">
        <w:rPr>
          <w:sz w:val="28"/>
          <w:szCs w:val="28"/>
        </w:rPr>
        <w:t>Формирование рекомендаций по профилактике учебных перегрузок, срывов в состоянии здоровья, физических и эмоциональных срывов</w:t>
      </w:r>
    </w:p>
    <w:p w:rsidR="006B7CCF" w:rsidRPr="0086207A" w:rsidRDefault="006B7CCF" w:rsidP="0086207A">
      <w:pPr>
        <w:pStyle w:val="a3"/>
        <w:widowControl w:val="0"/>
        <w:numPr>
          <w:ilvl w:val="0"/>
          <w:numId w:val="4"/>
        </w:numPr>
        <w:suppressAutoHyphens/>
        <w:spacing w:before="0" w:beforeAutospacing="0" w:after="0" w:afterAutospacing="0"/>
        <w:ind w:left="567" w:right="170"/>
        <w:jc w:val="both"/>
        <w:rPr>
          <w:sz w:val="28"/>
          <w:szCs w:val="28"/>
        </w:rPr>
      </w:pPr>
      <w:r w:rsidRPr="0086207A">
        <w:rPr>
          <w:sz w:val="28"/>
          <w:szCs w:val="28"/>
        </w:rPr>
        <w:lastRenderedPageBreak/>
        <w:t>Выявление резервных возможностей развития, выдача рекомендаций к составлению индивидуального учебного плана  обучающегося и построению учебного расписания</w:t>
      </w:r>
    </w:p>
    <w:p w:rsidR="006B7CCF" w:rsidRPr="0086207A" w:rsidRDefault="006B7CCF" w:rsidP="0086207A">
      <w:pPr>
        <w:pStyle w:val="a3"/>
        <w:widowControl w:val="0"/>
        <w:numPr>
          <w:ilvl w:val="0"/>
          <w:numId w:val="4"/>
        </w:numPr>
        <w:suppressAutoHyphens/>
        <w:spacing w:before="0" w:beforeAutospacing="0" w:after="0" w:afterAutospacing="0"/>
        <w:ind w:left="567" w:right="170"/>
        <w:jc w:val="both"/>
        <w:rPr>
          <w:sz w:val="28"/>
          <w:szCs w:val="28"/>
        </w:rPr>
      </w:pPr>
      <w:r w:rsidRPr="0086207A">
        <w:rPr>
          <w:sz w:val="28"/>
          <w:szCs w:val="28"/>
        </w:rPr>
        <w:t xml:space="preserve">Определение характера и продолжительности специальной (коррекционной и консультативной) помощи в </w:t>
      </w:r>
      <w:proofErr w:type="gramStart"/>
      <w:r w:rsidRPr="0086207A">
        <w:rPr>
          <w:sz w:val="28"/>
          <w:szCs w:val="28"/>
        </w:rPr>
        <w:t>рамках</w:t>
      </w:r>
      <w:proofErr w:type="gramEnd"/>
      <w:r w:rsidRPr="0086207A">
        <w:rPr>
          <w:sz w:val="28"/>
          <w:szCs w:val="28"/>
        </w:rPr>
        <w:t xml:space="preserve"> имеющихся в образовательном учреждении возможностей по сопровождению ученика в процессе учебной деятельности</w:t>
      </w:r>
    </w:p>
    <w:p w:rsidR="006B7CCF" w:rsidRPr="0086207A" w:rsidRDefault="006B7CCF" w:rsidP="0086207A">
      <w:pPr>
        <w:pStyle w:val="a3"/>
        <w:widowControl w:val="0"/>
        <w:numPr>
          <w:ilvl w:val="0"/>
          <w:numId w:val="4"/>
        </w:numPr>
        <w:suppressAutoHyphens/>
        <w:spacing w:before="0" w:beforeAutospacing="0" w:after="0" w:afterAutospacing="0"/>
        <w:ind w:left="567" w:right="170"/>
        <w:jc w:val="both"/>
        <w:rPr>
          <w:sz w:val="28"/>
          <w:szCs w:val="28"/>
        </w:rPr>
      </w:pPr>
      <w:r w:rsidRPr="0086207A">
        <w:rPr>
          <w:sz w:val="28"/>
          <w:szCs w:val="28"/>
        </w:rPr>
        <w:t>Отслеживание динамики развития и учебной успешности ребёнка в период обучения, анализ сложных диагностических случаев, участие в решении конфликтных и спорных вопросов в области индивидуального обучения и сопровождения ученика</w:t>
      </w:r>
    </w:p>
    <w:p w:rsidR="006B7CCF" w:rsidRPr="0086207A" w:rsidRDefault="006B7CCF" w:rsidP="0086207A">
      <w:pPr>
        <w:pStyle w:val="a3"/>
        <w:widowControl w:val="0"/>
        <w:numPr>
          <w:ilvl w:val="0"/>
          <w:numId w:val="4"/>
        </w:numPr>
        <w:suppressAutoHyphens/>
        <w:spacing w:before="0" w:beforeAutospacing="0" w:after="0" w:afterAutospacing="0"/>
        <w:ind w:left="567" w:right="170"/>
        <w:jc w:val="both"/>
        <w:rPr>
          <w:sz w:val="28"/>
          <w:szCs w:val="28"/>
        </w:rPr>
      </w:pPr>
      <w:r w:rsidRPr="0086207A">
        <w:rPr>
          <w:sz w:val="28"/>
          <w:szCs w:val="28"/>
        </w:rPr>
        <w:t>Подготовка и ведение документации, отражающей актуальное развитие ребенка, динамику его состояния, уровень социальной адаптации</w:t>
      </w:r>
    </w:p>
    <w:p w:rsidR="006B7CCF" w:rsidRPr="00DF26CD" w:rsidRDefault="006B7CCF" w:rsidP="00DF26CD">
      <w:pPr>
        <w:pStyle w:val="a3"/>
        <w:widowControl w:val="0"/>
        <w:numPr>
          <w:ilvl w:val="0"/>
          <w:numId w:val="4"/>
        </w:numPr>
        <w:suppressAutoHyphens/>
        <w:spacing w:before="0" w:beforeAutospacing="0" w:after="0" w:afterAutospacing="0"/>
        <w:ind w:left="567" w:right="170"/>
        <w:jc w:val="both"/>
        <w:rPr>
          <w:sz w:val="28"/>
          <w:szCs w:val="28"/>
        </w:rPr>
      </w:pPr>
      <w:r w:rsidRPr="0086207A">
        <w:rPr>
          <w:sz w:val="28"/>
          <w:szCs w:val="28"/>
        </w:rPr>
        <w:t>Консультирование  родителей по выработке единого воспитательного подхода к ребенку, стратегии организации его деятельности при обучении на дому,  выполнению рекомендаций специалистов консилиума</w:t>
      </w:r>
    </w:p>
    <w:p w:rsidR="0086207A" w:rsidRDefault="00AF5E01" w:rsidP="00DF26CD">
      <w:pPr>
        <w:spacing w:before="100" w:beforeAutospacing="1" w:after="100" w:afterAutospacing="1" w:line="240" w:lineRule="auto"/>
        <w:ind w:right="17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E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организации коррекционных занятий следует исходить из возможностей ребенка: задание должно лежать в зоне умеренной трудности, но быть доступным, так как на первых этапах коррекционной работы необходимо обеспечить ученику субъективное переживание успеха на фоне определенной затраты усилий. В дальнейшем трудность задания следует увеличивать пропорционально возрастающим возможностям ребёнка</w:t>
      </w:r>
      <w:r w:rsidR="008620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F5E01" w:rsidRPr="00AF5E01" w:rsidRDefault="00AF5E01" w:rsidP="00DF26CD">
      <w:pPr>
        <w:spacing w:before="100" w:beforeAutospacing="1" w:after="100" w:afterAutospacing="1" w:line="240" w:lineRule="auto"/>
        <w:ind w:right="17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индивидуальных особенностей обучающихся позволяет планировать сроки, этапы и основные направления коррекционной работы. По мере выявления индивидуальных пробелов в развитии и обучении детей с ОВЗ проектируется программа коррекционной работы в последующие годы обучения. </w:t>
      </w:r>
    </w:p>
    <w:p w:rsidR="00F630B0" w:rsidRDefault="000168B2" w:rsidP="000168B2">
      <w:pPr>
        <w:pStyle w:val="a3"/>
        <w:spacing w:before="0" w:after="0"/>
        <w:ind w:right="170"/>
        <w:jc w:val="center"/>
        <w:rPr>
          <w:b/>
          <w:sz w:val="28"/>
          <w:szCs w:val="28"/>
        </w:rPr>
      </w:pPr>
      <w:r w:rsidRPr="000168B2">
        <w:rPr>
          <w:b/>
          <w:sz w:val="28"/>
          <w:szCs w:val="28"/>
        </w:rPr>
        <w:t>Литература</w:t>
      </w:r>
      <w:r w:rsidR="0086207A" w:rsidRPr="000168B2">
        <w:rPr>
          <w:b/>
          <w:sz w:val="28"/>
          <w:szCs w:val="28"/>
        </w:rPr>
        <w:t>:</w:t>
      </w:r>
    </w:p>
    <w:p w:rsidR="000168B2" w:rsidRPr="000168B2" w:rsidRDefault="000168B2" w:rsidP="000168B2">
      <w:pPr>
        <w:pStyle w:val="a3"/>
        <w:numPr>
          <w:ilvl w:val="0"/>
          <w:numId w:val="6"/>
        </w:numPr>
        <w:rPr>
          <w:sz w:val="28"/>
          <w:szCs w:val="28"/>
        </w:rPr>
      </w:pPr>
      <w:proofErr w:type="spellStart"/>
      <w:r w:rsidRPr="000168B2">
        <w:rPr>
          <w:sz w:val="28"/>
          <w:szCs w:val="28"/>
        </w:rPr>
        <w:t>Айшервуд</w:t>
      </w:r>
      <w:proofErr w:type="spellEnd"/>
      <w:r w:rsidRPr="000168B2">
        <w:rPr>
          <w:sz w:val="28"/>
          <w:szCs w:val="28"/>
        </w:rPr>
        <w:t xml:space="preserve"> М.М. Полноценная жизнь инвалида / Пер. с англ. – М.: Педагогика, 2007.</w:t>
      </w:r>
    </w:p>
    <w:p w:rsidR="000168B2" w:rsidRPr="000168B2" w:rsidRDefault="000168B2" w:rsidP="000168B2">
      <w:pPr>
        <w:pStyle w:val="a3"/>
        <w:numPr>
          <w:ilvl w:val="0"/>
          <w:numId w:val="6"/>
        </w:numPr>
        <w:rPr>
          <w:sz w:val="28"/>
          <w:szCs w:val="28"/>
        </w:rPr>
      </w:pPr>
      <w:r w:rsidRPr="000168B2">
        <w:rPr>
          <w:sz w:val="28"/>
          <w:szCs w:val="28"/>
        </w:rPr>
        <w:t>Андреев А.А. Введение в дистанционное обучение: Учебно-методическое пособие. – М.: ВУ, 2009.</w:t>
      </w:r>
    </w:p>
    <w:p w:rsidR="000168B2" w:rsidRPr="000168B2" w:rsidRDefault="000168B2" w:rsidP="000168B2">
      <w:pPr>
        <w:pStyle w:val="a3"/>
        <w:numPr>
          <w:ilvl w:val="0"/>
          <w:numId w:val="6"/>
        </w:numPr>
        <w:rPr>
          <w:sz w:val="28"/>
          <w:szCs w:val="28"/>
        </w:rPr>
      </w:pPr>
      <w:r w:rsidRPr="000168B2">
        <w:rPr>
          <w:sz w:val="28"/>
          <w:szCs w:val="28"/>
        </w:rPr>
        <w:t xml:space="preserve">Архипов Б.А., Воробьева Е.А., Семенович А.В., Назарова Л.С., </w:t>
      </w:r>
      <w:proofErr w:type="spellStart"/>
      <w:r w:rsidRPr="000168B2">
        <w:rPr>
          <w:sz w:val="28"/>
          <w:szCs w:val="28"/>
        </w:rPr>
        <w:t>Шегай</w:t>
      </w:r>
      <w:proofErr w:type="spellEnd"/>
      <w:r w:rsidRPr="000168B2">
        <w:rPr>
          <w:sz w:val="28"/>
          <w:szCs w:val="28"/>
        </w:rPr>
        <w:t xml:space="preserve"> В.М. Комплексная методика психомоторной коррекции. – М., 2007.</w:t>
      </w:r>
    </w:p>
    <w:p w:rsidR="000168B2" w:rsidRPr="000168B2" w:rsidRDefault="000168B2" w:rsidP="000168B2">
      <w:pPr>
        <w:pStyle w:val="a3"/>
        <w:numPr>
          <w:ilvl w:val="0"/>
          <w:numId w:val="6"/>
        </w:numPr>
        <w:spacing w:before="0" w:beforeAutospacing="0" w:after="0" w:afterAutospacing="0" w:line="360" w:lineRule="auto"/>
        <w:rPr>
          <w:sz w:val="28"/>
          <w:szCs w:val="28"/>
        </w:rPr>
      </w:pPr>
      <w:proofErr w:type="spellStart"/>
      <w:r w:rsidRPr="000168B2">
        <w:rPr>
          <w:color w:val="000000"/>
          <w:sz w:val="28"/>
          <w:szCs w:val="28"/>
        </w:rPr>
        <w:t>Путяко</w:t>
      </w:r>
      <w:proofErr w:type="spellEnd"/>
      <w:r w:rsidRPr="000168B2">
        <w:rPr>
          <w:color w:val="000000"/>
          <w:sz w:val="28"/>
          <w:szCs w:val="28"/>
        </w:rPr>
        <w:t xml:space="preserve"> Л. М. Когнитивные аспекты общения учителя с учащимися различной успешности в обучении. «Мир психологии», №3. 2008</w:t>
      </w:r>
      <w:r>
        <w:rPr>
          <w:color w:val="000000"/>
          <w:sz w:val="28"/>
          <w:szCs w:val="28"/>
        </w:rPr>
        <w:t>.</w:t>
      </w:r>
    </w:p>
    <w:p w:rsidR="000168B2" w:rsidRPr="000168B2" w:rsidRDefault="000168B2" w:rsidP="000168B2">
      <w:pPr>
        <w:pStyle w:val="a3"/>
        <w:numPr>
          <w:ilvl w:val="0"/>
          <w:numId w:val="6"/>
        </w:numPr>
        <w:spacing w:before="0" w:after="0"/>
        <w:ind w:right="170"/>
        <w:rPr>
          <w:sz w:val="28"/>
          <w:szCs w:val="28"/>
        </w:rPr>
      </w:pPr>
      <w:r w:rsidRPr="000168B2">
        <w:rPr>
          <w:color w:val="000000"/>
          <w:sz w:val="28"/>
          <w:szCs w:val="28"/>
        </w:rPr>
        <w:t>Шмелев А. Г. Особенности установления психологического контакта с учащимися. «Педагогика» №2, 2008</w:t>
      </w:r>
      <w:r>
        <w:rPr>
          <w:color w:val="000000"/>
          <w:sz w:val="28"/>
          <w:szCs w:val="28"/>
        </w:rPr>
        <w:t>.</w:t>
      </w:r>
    </w:p>
    <w:p w:rsidR="00407E34" w:rsidRDefault="00407E34"/>
    <w:sectPr w:rsidR="00407E34" w:rsidSect="00CA5AA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39"/>
    <w:multiLevelType w:val="multilevel"/>
    <w:tmpl w:val="00000039"/>
    <w:name w:val="WW8Num5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>
    <w:nsid w:val="0000003A"/>
    <w:multiLevelType w:val="multilevel"/>
    <w:tmpl w:val="0000003A"/>
    <w:name w:val="WW8Num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>
    <w:nsid w:val="0000003B"/>
    <w:multiLevelType w:val="multilevel"/>
    <w:tmpl w:val="0000003B"/>
    <w:name w:val="WW8Num5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550C06CD"/>
    <w:multiLevelType w:val="hybridMultilevel"/>
    <w:tmpl w:val="246E1D7E"/>
    <w:lvl w:ilvl="0" w:tplc="CBDAECA8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B9039B"/>
    <w:multiLevelType w:val="hybridMultilevel"/>
    <w:tmpl w:val="6ED8D788"/>
    <w:lvl w:ilvl="0" w:tplc="CBDAECA8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5">
    <w:nsid w:val="70733751"/>
    <w:multiLevelType w:val="multilevel"/>
    <w:tmpl w:val="DA080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AF5E01"/>
    <w:rsid w:val="000168B2"/>
    <w:rsid w:val="00407E34"/>
    <w:rsid w:val="006450B2"/>
    <w:rsid w:val="006B7CCF"/>
    <w:rsid w:val="0086207A"/>
    <w:rsid w:val="0098170F"/>
    <w:rsid w:val="00AF5E01"/>
    <w:rsid w:val="00C22FBB"/>
    <w:rsid w:val="00CA5AAB"/>
    <w:rsid w:val="00DF26CD"/>
    <w:rsid w:val="00E73606"/>
    <w:rsid w:val="00F63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E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F5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qFormat/>
    <w:rsid w:val="00F630B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1282</Words>
  <Characters>7311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</dc:creator>
  <cp:lastModifiedBy>Ninik</cp:lastModifiedBy>
  <cp:revision>2</cp:revision>
  <dcterms:created xsi:type="dcterms:W3CDTF">2015-02-06T04:04:00Z</dcterms:created>
  <dcterms:modified xsi:type="dcterms:W3CDTF">2015-02-06T04:04:00Z</dcterms:modified>
</cp:coreProperties>
</file>