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D8" w:rsidRDefault="00861ED8" w:rsidP="00861ED8">
      <w:pPr>
        <w:jc w:val="center"/>
        <w:rPr>
          <w:b/>
          <w:sz w:val="52"/>
          <w:szCs w:val="52"/>
        </w:rPr>
      </w:pPr>
    </w:p>
    <w:p w:rsidR="00861ED8" w:rsidRDefault="00861ED8" w:rsidP="00861ED8">
      <w:pPr>
        <w:jc w:val="center"/>
        <w:rPr>
          <w:b/>
          <w:sz w:val="40"/>
          <w:szCs w:val="40"/>
        </w:rPr>
      </w:pPr>
      <w:r w:rsidRPr="00861ED8">
        <w:rPr>
          <w:b/>
          <w:sz w:val="40"/>
          <w:szCs w:val="40"/>
        </w:rPr>
        <w:t>Выступление на городском семинаре учителей биологии и химии по теме:</w:t>
      </w:r>
    </w:p>
    <w:p w:rsidR="00861ED8" w:rsidRPr="00861ED8" w:rsidRDefault="00861ED8" w:rsidP="00861ED8">
      <w:pPr>
        <w:jc w:val="center"/>
        <w:rPr>
          <w:b/>
          <w:sz w:val="40"/>
          <w:szCs w:val="40"/>
        </w:rPr>
      </w:pPr>
    </w:p>
    <w:p w:rsidR="00861ED8" w:rsidRDefault="00861ED8" w:rsidP="00861ED8">
      <w:pPr>
        <w:jc w:val="center"/>
        <w:rPr>
          <w:b/>
          <w:sz w:val="52"/>
          <w:szCs w:val="52"/>
        </w:rPr>
      </w:pPr>
      <w:r>
        <w:rPr>
          <w:b/>
          <w:sz w:val="52"/>
          <w:szCs w:val="52"/>
        </w:rPr>
        <w:t>«Использование современных методов и технологий при реализации учебных программ по ФГОС»</w:t>
      </w:r>
    </w:p>
    <w:p w:rsidR="00861ED8" w:rsidRDefault="00861ED8" w:rsidP="00861ED8">
      <w:pPr>
        <w:jc w:val="center"/>
        <w:rPr>
          <w:b/>
          <w:sz w:val="52"/>
          <w:szCs w:val="52"/>
        </w:rPr>
      </w:pPr>
    </w:p>
    <w:p w:rsidR="00861ED8" w:rsidRDefault="00861ED8" w:rsidP="00861ED8">
      <w:pPr>
        <w:jc w:val="center"/>
        <w:rPr>
          <w:b/>
          <w:sz w:val="52"/>
          <w:szCs w:val="52"/>
        </w:rPr>
      </w:pPr>
    </w:p>
    <w:p w:rsidR="00861ED8" w:rsidRDefault="00861ED8" w:rsidP="00861ED8">
      <w:pPr>
        <w:jc w:val="center"/>
        <w:rPr>
          <w:b/>
          <w:sz w:val="40"/>
          <w:szCs w:val="40"/>
        </w:rPr>
      </w:pPr>
      <w:r>
        <w:rPr>
          <w:b/>
          <w:sz w:val="40"/>
          <w:szCs w:val="40"/>
        </w:rPr>
        <w:t xml:space="preserve">                         </w:t>
      </w:r>
      <w:r w:rsidR="008E3CC1">
        <w:rPr>
          <w:b/>
          <w:sz w:val="40"/>
          <w:szCs w:val="40"/>
        </w:rPr>
        <w:t xml:space="preserve">                    Подготовила</w:t>
      </w:r>
      <w:r>
        <w:rPr>
          <w:b/>
          <w:sz w:val="40"/>
          <w:szCs w:val="40"/>
        </w:rPr>
        <w:t>:</w:t>
      </w:r>
    </w:p>
    <w:p w:rsidR="00861ED8" w:rsidRPr="008E3CC1" w:rsidRDefault="00861ED8" w:rsidP="00861ED8">
      <w:pPr>
        <w:jc w:val="center"/>
        <w:rPr>
          <w:b/>
          <w:sz w:val="40"/>
          <w:szCs w:val="40"/>
        </w:rPr>
      </w:pPr>
      <w:r>
        <w:rPr>
          <w:b/>
          <w:sz w:val="40"/>
          <w:szCs w:val="40"/>
        </w:rPr>
        <w:t xml:space="preserve">                                                    учитель биологии</w:t>
      </w:r>
    </w:p>
    <w:p w:rsidR="00861ED8" w:rsidRPr="00861ED8" w:rsidRDefault="00861ED8" w:rsidP="00861ED8">
      <w:pPr>
        <w:jc w:val="center"/>
        <w:rPr>
          <w:b/>
          <w:sz w:val="40"/>
          <w:szCs w:val="40"/>
        </w:rPr>
      </w:pPr>
      <w:r w:rsidRPr="008E3CC1">
        <w:rPr>
          <w:b/>
          <w:sz w:val="40"/>
          <w:szCs w:val="40"/>
        </w:rPr>
        <w:t xml:space="preserve">         </w:t>
      </w:r>
      <w:r>
        <w:rPr>
          <w:b/>
          <w:sz w:val="40"/>
          <w:szCs w:val="40"/>
        </w:rPr>
        <w:t xml:space="preserve">                                         </w:t>
      </w:r>
      <w:r w:rsidRPr="008E3CC1">
        <w:rPr>
          <w:b/>
          <w:sz w:val="40"/>
          <w:szCs w:val="40"/>
        </w:rPr>
        <w:t xml:space="preserve"> </w:t>
      </w:r>
      <w:r>
        <w:rPr>
          <w:b/>
          <w:sz w:val="40"/>
          <w:szCs w:val="40"/>
        </w:rPr>
        <w:t>МБОУ СОШ № 31</w:t>
      </w:r>
    </w:p>
    <w:p w:rsidR="00861ED8" w:rsidRDefault="00861ED8" w:rsidP="00861ED8">
      <w:pPr>
        <w:jc w:val="center"/>
        <w:rPr>
          <w:b/>
          <w:sz w:val="40"/>
          <w:szCs w:val="40"/>
        </w:rPr>
      </w:pPr>
      <w:r>
        <w:rPr>
          <w:b/>
          <w:sz w:val="40"/>
          <w:szCs w:val="40"/>
        </w:rPr>
        <w:t xml:space="preserve">                                                   Мельникова О.В.</w:t>
      </w:r>
    </w:p>
    <w:p w:rsidR="00861ED8" w:rsidRDefault="00861ED8" w:rsidP="00861ED8">
      <w:pPr>
        <w:jc w:val="center"/>
        <w:rPr>
          <w:b/>
          <w:sz w:val="52"/>
          <w:szCs w:val="52"/>
        </w:rPr>
      </w:pPr>
      <w:r>
        <w:rPr>
          <w:b/>
          <w:sz w:val="52"/>
          <w:szCs w:val="52"/>
        </w:rPr>
        <w:t xml:space="preserve"> </w:t>
      </w:r>
    </w:p>
    <w:p w:rsidR="00861ED8" w:rsidRDefault="00861ED8" w:rsidP="00861ED8">
      <w:pPr>
        <w:jc w:val="center"/>
        <w:rPr>
          <w:b/>
          <w:sz w:val="52"/>
          <w:szCs w:val="52"/>
        </w:rPr>
      </w:pPr>
    </w:p>
    <w:p w:rsidR="00861ED8" w:rsidRDefault="00861ED8" w:rsidP="00861ED8">
      <w:pPr>
        <w:jc w:val="center"/>
        <w:rPr>
          <w:b/>
          <w:sz w:val="52"/>
          <w:szCs w:val="52"/>
        </w:rPr>
      </w:pPr>
    </w:p>
    <w:p w:rsidR="00861ED8" w:rsidRDefault="00861ED8" w:rsidP="00861ED8">
      <w:pPr>
        <w:rPr>
          <w:b/>
          <w:sz w:val="52"/>
          <w:szCs w:val="52"/>
        </w:rPr>
      </w:pPr>
      <w:r>
        <w:rPr>
          <w:b/>
          <w:sz w:val="52"/>
          <w:szCs w:val="52"/>
        </w:rPr>
        <w:t xml:space="preserve">   </w:t>
      </w:r>
    </w:p>
    <w:p w:rsidR="00861ED8" w:rsidRDefault="00861ED8" w:rsidP="00861ED8">
      <w:pPr>
        <w:rPr>
          <w:b/>
          <w:sz w:val="52"/>
          <w:szCs w:val="52"/>
        </w:rPr>
      </w:pPr>
      <w:r>
        <w:rPr>
          <w:b/>
          <w:sz w:val="52"/>
          <w:szCs w:val="52"/>
        </w:rPr>
        <w:t xml:space="preserve">                          </w:t>
      </w:r>
    </w:p>
    <w:p w:rsidR="00861ED8" w:rsidRPr="00861ED8" w:rsidRDefault="00861ED8" w:rsidP="00861ED8">
      <w:pPr>
        <w:rPr>
          <w:b/>
          <w:sz w:val="28"/>
          <w:szCs w:val="28"/>
        </w:rPr>
      </w:pPr>
      <w:r>
        <w:rPr>
          <w:b/>
          <w:sz w:val="52"/>
          <w:szCs w:val="52"/>
        </w:rPr>
        <w:t xml:space="preserve">                          </w:t>
      </w:r>
      <w:r w:rsidR="0006505F">
        <w:rPr>
          <w:b/>
          <w:sz w:val="52"/>
          <w:szCs w:val="52"/>
          <w:lang w:val="en-US"/>
        </w:rPr>
        <w:t xml:space="preserve">      </w:t>
      </w:r>
      <w:r>
        <w:rPr>
          <w:b/>
          <w:sz w:val="28"/>
          <w:szCs w:val="28"/>
        </w:rPr>
        <w:t>13.01.2015 г.</w:t>
      </w:r>
    </w:p>
    <w:p w:rsidR="00861ED8" w:rsidRPr="00BC43C7" w:rsidRDefault="00861ED8" w:rsidP="00861ED8">
      <w:pPr>
        <w:rPr>
          <w:rFonts w:ascii="Times New Roman" w:hAnsi="Times New Roman" w:cs="Times New Roman"/>
          <w:b/>
          <w:sz w:val="24"/>
          <w:szCs w:val="24"/>
        </w:rPr>
      </w:pPr>
    </w:p>
    <w:p w:rsidR="00861ED8" w:rsidRPr="00BC43C7" w:rsidRDefault="00861ED8" w:rsidP="00BC43C7">
      <w:pPr>
        <w:ind w:firstLine="540"/>
        <w:jc w:val="center"/>
        <w:rPr>
          <w:rFonts w:ascii="Times New Roman" w:hAnsi="Times New Roman" w:cs="Times New Roman"/>
          <w:b/>
          <w:sz w:val="24"/>
          <w:szCs w:val="24"/>
        </w:rPr>
      </w:pPr>
      <w:r w:rsidRPr="00BC43C7">
        <w:rPr>
          <w:rFonts w:ascii="Times New Roman" w:hAnsi="Times New Roman" w:cs="Times New Roman"/>
          <w:b/>
          <w:sz w:val="24"/>
          <w:szCs w:val="24"/>
        </w:rPr>
        <w:t>Проектная деятельность учителя в учебном процессе</w:t>
      </w:r>
    </w:p>
    <w:p w:rsidR="00861ED8" w:rsidRPr="00BC43C7" w:rsidRDefault="00861ED8" w:rsidP="00861ED8">
      <w:pPr>
        <w:ind w:firstLine="540"/>
        <w:jc w:val="center"/>
        <w:rPr>
          <w:rFonts w:ascii="Times New Roman" w:hAnsi="Times New Roman" w:cs="Times New Roman"/>
          <w:b/>
          <w:sz w:val="24"/>
          <w:szCs w:val="24"/>
        </w:rPr>
      </w:pPr>
      <w:r w:rsidRPr="00BC43C7">
        <w:rPr>
          <w:rFonts w:ascii="Times New Roman" w:hAnsi="Times New Roman" w:cs="Times New Roman"/>
          <w:b/>
          <w:sz w:val="24"/>
          <w:szCs w:val="24"/>
        </w:rPr>
        <w:t>Технология планирования учителем работы по организации выполнения учащимися проектов</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Эффективность использования метода проектов зависит от качества под</w:t>
      </w:r>
      <w:r w:rsidRPr="00BC43C7">
        <w:rPr>
          <w:rFonts w:ascii="Times New Roman" w:hAnsi="Times New Roman" w:cs="Times New Roman"/>
          <w:sz w:val="24"/>
          <w:szCs w:val="24"/>
        </w:rPr>
        <w:softHyphen/>
        <w:t>готовки педагогов к организации и руководству учебным проектированием. Это обусловлено в первую очередь тем, что усвоение школьниками новой информации в процессе проектной деятельности происходит в сфере про</w:t>
      </w:r>
      <w:r w:rsidRPr="00BC43C7">
        <w:rPr>
          <w:rFonts w:ascii="Times New Roman" w:hAnsi="Times New Roman" w:cs="Times New Roman"/>
          <w:sz w:val="24"/>
          <w:szCs w:val="24"/>
        </w:rPr>
        <w:softHyphen/>
        <w:t>блемной неопределенности. Поэтому возникает необходимость проектиро</w:t>
      </w:r>
      <w:r w:rsidRPr="00BC43C7">
        <w:rPr>
          <w:rFonts w:ascii="Times New Roman" w:hAnsi="Times New Roman" w:cs="Times New Roman"/>
          <w:sz w:val="24"/>
          <w:szCs w:val="24"/>
        </w:rPr>
        <w:softHyphen/>
        <w:t>вания, организации и координации этой деятельности учащихся, еще не имеющих большого опыта самостоятельного выполнения проектов. Эти процессы в педагогике связывают с педагогическим проектированием.</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В современной педагогике проектирование рассматривается в двух ас</w:t>
      </w:r>
      <w:r w:rsidRPr="00BC43C7">
        <w:rPr>
          <w:rFonts w:ascii="Times New Roman" w:hAnsi="Times New Roman" w:cs="Times New Roman"/>
          <w:sz w:val="24"/>
          <w:szCs w:val="24"/>
        </w:rPr>
        <w:softHyphen/>
        <w:t>пектах: как «идеальная» (мыслительная) деятельность и как деятельность по реализации замысла. Первая включает целеполагание, планирование, конструирование, моделирование и прогнозирование (В.С. Безрукова), вто</w:t>
      </w:r>
      <w:r w:rsidRPr="00BC43C7">
        <w:rPr>
          <w:rFonts w:ascii="Times New Roman" w:hAnsi="Times New Roman" w:cs="Times New Roman"/>
          <w:sz w:val="24"/>
          <w:szCs w:val="24"/>
        </w:rPr>
        <w:softHyphen/>
        <w:t>рая - организацию взаимодействия (субъектов проектирования между со</w:t>
      </w:r>
      <w:r w:rsidRPr="00BC43C7">
        <w:rPr>
          <w:rFonts w:ascii="Times New Roman" w:hAnsi="Times New Roman" w:cs="Times New Roman"/>
          <w:sz w:val="24"/>
          <w:szCs w:val="24"/>
        </w:rPr>
        <w:softHyphen/>
        <w:t>бой, с объектами и средой), диагностику, анализ результатов и коррекцию проектов (Е.С. Заир-Бек). Проектная деятельность учителя заключается в разработке и реализации в учебном процессе педагогических проектов (си</w:t>
      </w:r>
      <w:r w:rsidRPr="00BC43C7">
        <w:rPr>
          <w:rFonts w:ascii="Times New Roman" w:hAnsi="Times New Roman" w:cs="Times New Roman"/>
          <w:sz w:val="24"/>
          <w:szCs w:val="24"/>
        </w:rPr>
        <w:softHyphen/>
        <w:t>стемы планируемых и реализуемых действий, необходимых условий и средств для достижения поставленных целей).</w:t>
      </w:r>
    </w:p>
    <w:p w:rsidR="00861ED8" w:rsidRPr="00BC43C7" w:rsidRDefault="00861ED8" w:rsidP="00861ED8">
      <w:pPr>
        <w:ind w:firstLine="540"/>
        <w:jc w:val="center"/>
        <w:rPr>
          <w:rFonts w:ascii="Times New Roman" w:hAnsi="Times New Roman" w:cs="Times New Roman"/>
          <w:b/>
          <w:sz w:val="24"/>
          <w:szCs w:val="24"/>
        </w:rPr>
      </w:pPr>
      <w:r w:rsidRPr="00BC43C7">
        <w:rPr>
          <w:rFonts w:ascii="Times New Roman" w:hAnsi="Times New Roman" w:cs="Times New Roman"/>
          <w:b/>
          <w:sz w:val="24"/>
          <w:szCs w:val="24"/>
        </w:rPr>
        <w:t>Правила для учителя, решившего работать с помощью метода проектов</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1. Учитель сам выбирает, будет ли он работать с помощью метода про</w:t>
      </w:r>
      <w:r w:rsidRPr="00BC43C7">
        <w:rPr>
          <w:rFonts w:ascii="Times New Roman" w:hAnsi="Times New Roman" w:cs="Times New Roman"/>
          <w:sz w:val="24"/>
          <w:szCs w:val="24"/>
        </w:rPr>
        <w:softHyphen/>
        <w:t>ектов.</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2. Учитель полностью отвечает за детей, участвующих в проекте, за их успех и безопасность.</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3. Учитель доверяет ученикам, считает их равноправными участниками общей созидательной работы и постоянно подчеркивает своим поведением это доверие.</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4. Учитель предоставляет возможности детям для самостоятельной ра</w:t>
      </w:r>
      <w:r w:rsidRPr="00BC43C7">
        <w:rPr>
          <w:rFonts w:ascii="Times New Roman" w:hAnsi="Times New Roman" w:cs="Times New Roman"/>
          <w:sz w:val="24"/>
          <w:szCs w:val="24"/>
        </w:rPr>
        <w:softHyphen/>
        <w:t>боты.</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5. Учитель вырабатывает новую позицию. Происходит смена позиции лектора и контролера на позицию помощника, наставника.</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6. Учитель следит за своей речью (не «Ты сделал это неправильно!», но «Почему ты это сделал так?»).</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7. Учитель вмешивается в самостоятельную работу детей только тогда, когда этого требуют обстоятельства или сами ученики об этом просят.</w:t>
      </w:r>
    </w:p>
    <w:p w:rsidR="00861ED8" w:rsidRPr="00BC43C7" w:rsidRDefault="00861ED8" w:rsidP="00861ED8">
      <w:pPr>
        <w:jc w:val="center"/>
        <w:rPr>
          <w:rFonts w:ascii="Times New Roman" w:hAnsi="Times New Roman" w:cs="Times New Roman"/>
          <w:b/>
          <w:sz w:val="24"/>
          <w:szCs w:val="24"/>
        </w:rPr>
      </w:pPr>
      <w:r w:rsidRPr="00BC43C7">
        <w:rPr>
          <w:rFonts w:ascii="Times New Roman" w:hAnsi="Times New Roman" w:cs="Times New Roman"/>
          <w:b/>
          <w:sz w:val="24"/>
          <w:szCs w:val="24"/>
        </w:rPr>
        <w:t>Преимущества метода проектов</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 xml:space="preserve">В чем преимущество проекта? </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Прежде всего в том, что ограниченный временными рамками урок «выплескивается» во внеурочную деятельность. Возрастная логика обучения, основанная на принципе «Великой дидакти</w:t>
      </w:r>
      <w:r w:rsidRPr="00BC43C7">
        <w:rPr>
          <w:rFonts w:ascii="Times New Roman" w:hAnsi="Times New Roman" w:cs="Times New Roman"/>
          <w:sz w:val="24"/>
          <w:szCs w:val="24"/>
        </w:rPr>
        <w:softHyphen/>
        <w:t>ки» идти от простого к сложному, предполагает следующие формы само</w:t>
      </w:r>
      <w:r w:rsidRPr="00BC43C7">
        <w:rPr>
          <w:rFonts w:ascii="Times New Roman" w:hAnsi="Times New Roman" w:cs="Times New Roman"/>
          <w:sz w:val="24"/>
          <w:szCs w:val="24"/>
        </w:rPr>
        <w:softHyphen/>
        <w:t>стоятельной работы учащихся: творческую работу (подбор примеров, офор</w:t>
      </w:r>
      <w:r w:rsidRPr="00BC43C7">
        <w:rPr>
          <w:rFonts w:ascii="Times New Roman" w:hAnsi="Times New Roman" w:cs="Times New Roman"/>
          <w:sz w:val="24"/>
          <w:szCs w:val="24"/>
        </w:rPr>
        <w:softHyphen/>
        <w:t xml:space="preserve">мление иллюстраций, </w:t>
      </w:r>
      <w:r w:rsidRPr="00BC43C7">
        <w:rPr>
          <w:rFonts w:ascii="Times New Roman" w:hAnsi="Times New Roman" w:cs="Times New Roman"/>
          <w:sz w:val="24"/>
          <w:szCs w:val="24"/>
        </w:rPr>
        <w:lastRenderedPageBreak/>
        <w:t>написание мини-сочинений и т.д.), сообщение, док</w:t>
      </w:r>
      <w:r w:rsidRPr="00BC43C7">
        <w:rPr>
          <w:rFonts w:ascii="Times New Roman" w:hAnsi="Times New Roman" w:cs="Times New Roman"/>
          <w:sz w:val="24"/>
          <w:szCs w:val="24"/>
        </w:rPr>
        <w:softHyphen/>
        <w:t>лад, реферат, исследование, проект. Следует отметить, что выбранная фор</w:t>
      </w:r>
      <w:r w:rsidRPr="00BC43C7">
        <w:rPr>
          <w:rFonts w:ascii="Times New Roman" w:hAnsi="Times New Roman" w:cs="Times New Roman"/>
          <w:sz w:val="24"/>
          <w:szCs w:val="24"/>
        </w:rPr>
        <w:softHyphen/>
        <w:t>ма должна соответствовать содержанию. Иногда же именуют рефератами и соответственно оценивают простые сообщения на заданную тему, к тому же буквально списанные из энциклопедии или словаря.</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Основные понятия:</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i/>
          <w:iCs/>
          <w:sz w:val="24"/>
          <w:szCs w:val="24"/>
        </w:rPr>
        <w:t xml:space="preserve">Сообщение </w:t>
      </w:r>
      <w:r w:rsidRPr="00BC43C7">
        <w:rPr>
          <w:rFonts w:ascii="Times New Roman" w:hAnsi="Times New Roman" w:cs="Times New Roman"/>
          <w:sz w:val="24"/>
          <w:szCs w:val="24"/>
        </w:rPr>
        <w:t>- краткое освещение факта, события; известие.</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i/>
          <w:iCs/>
          <w:sz w:val="24"/>
          <w:szCs w:val="24"/>
        </w:rPr>
        <w:t xml:space="preserve">Доклад - </w:t>
      </w:r>
      <w:r w:rsidRPr="00BC43C7">
        <w:rPr>
          <w:rFonts w:ascii="Times New Roman" w:hAnsi="Times New Roman" w:cs="Times New Roman"/>
          <w:sz w:val="24"/>
          <w:szCs w:val="24"/>
        </w:rPr>
        <w:t>публичное, развернутое освещение определенной темы.</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i/>
          <w:iCs/>
          <w:sz w:val="24"/>
          <w:szCs w:val="24"/>
        </w:rPr>
        <w:t xml:space="preserve">Реферат - </w:t>
      </w:r>
      <w:r w:rsidRPr="00BC43C7">
        <w:rPr>
          <w:rFonts w:ascii="Times New Roman" w:hAnsi="Times New Roman" w:cs="Times New Roman"/>
          <w:sz w:val="24"/>
          <w:szCs w:val="24"/>
        </w:rPr>
        <w:t>краткое изложение содержания книги или анализ литерату</w:t>
      </w:r>
      <w:r w:rsidRPr="00BC43C7">
        <w:rPr>
          <w:rFonts w:ascii="Times New Roman" w:hAnsi="Times New Roman" w:cs="Times New Roman"/>
          <w:sz w:val="24"/>
          <w:szCs w:val="24"/>
        </w:rPr>
        <w:softHyphen/>
        <w:t>ры по освещаемому вопросу, проблеме.</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i/>
          <w:iCs/>
          <w:sz w:val="24"/>
          <w:szCs w:val="24"/>
        </w:rPr>
        <w:t xml:space="preserve">Исследование - </w:t>
      </w:r>
      <w:r w:rsidRPr="00BC43C7">
        <w:rPr>
          <w:rFonts w:ascii="Times New Roman" w:hAnsi="Times New Roman" w:cs="Times New Roman"/>
          <w:sz w:val="24"/>
          <w:szCs w:val="24"/>
        </w:rPr>
        <w:t>научный труд, подвергнувший изучению факт, собы</w:t>
      </w:r>
      <w:r w:rsidRPr="00BC43C7">
        <w:rPr>
          <w:rFonts w:ascii="Times New Roman" w:hAnsi="Times New Roman" w:cs="Times New Roman"/>
          <w:sz w:val="24"/>
          <w:szCs w:val="24"/>
        </w:rPr>
        <w:softHyphen/>
        <w:t>тие, процесс. Можно рассматривать исследование как сумму приемов и методов, дающих информацию для анализа, который способствует обосно</w:t>
      </w:r>
      <w:r w:rsidRPr="00BC43C7">
        <w:rPr>
          <w:rFonts w:ascii="Times New Roman" w:hAnsi="Times New Roman" w:cs="Times New Roman"/>
          <w:sz w:val="24"/>
          <w:szCs w:val="24"/>
        </w:rPr>
        <w:softHyphen/>
        <w:t>ванию, осмыслению факта, процесса, события и т.д.</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i/>
          <w:iCs/>
          <w:sz w:val="24"/>
          <w:szCs w:val="24"/>
        </w:rPr>
        <w:t xml:space="preserve">Проект - </w:t>
      </w:r>
      <w:r w:rsidRPr="00BC43C7">
        <w:rPr>
          <w:rFonts w:ascii="Times New Roman" w:hAnsi="Times New Roman" w:cs="Times New Roman"/>
          <w:sz w:val="24"/>
          <w:szCs w:val="24"/>
        </w:rPr>
        <w:t>план, замысел, в результате которого автор должен полу</w:t>
      </w:r>
      <w:r w:rsidRPr="00BC43C7">
        <w:rPr>
          <w:rFonts w:ascii="Times New Roman" w:hAnsi="Times New Roman" w:cs="Times New Roman"/>
          <w:sz w:val="24"/>
          <w:szCs w:val="24"/>
        </w:rPr>
        <w:softHyphen/>
        <w:t>чить что-то новое: продукт, отношение, программу, книгу, фильм, модель, сценарий и т.д.</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Перечислим еще некоторые достоинства метода проектов:</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 Учащиеся видят перед собой конечный результат - вещь, которую они сделали своими руками, вложили в нее душу.</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 Ведение уроков методом творческих проектов позволяет выявить и развить творческие возможности и способности учащихся, научить решать новые, нетиповые задачи, выявить деловые качества.</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 Профессиональное самоопределение. Именно при выполнении твор</w:t>
      </w:r>
      <w:r w:rsidRPr="00BC43C7">
        <w:rPr>
          <w:rFonts w:ascii="Times New Roman" w:hAnsi="Times New Roman" w:cs="Times New Roman"/>
          <w:sz w:val="24"/>
          <w:szCs w:val="24"/>
        </w:rPr>
        <w:softHyphen/>
        <w:t>ческого проекта учащиеся задумываются над вопросами: на что я спосо</w:t>
      </w:r>
      <w:r w:rsidRPr="00BC43C7">
        <w:rPr>
          <w:rFonts w:ascii="Times New Roman" w:hAnsi="Times New Roman" w:cs="Times New Roman"/>
          <w:sz w:val="24"/>
          <w:szCs w:val="24"/>
        </w:rPr>
        <w:softHyphen/>
        <w:t>бен, где применить свои знания?</w:t>
      </w:r>
    </w:p>
    <w:p w:rsidR="00861ED8" w:rsidRPr="00BC43C7" w:rsidRDefault="00861ED8" w:rsidP="00861ED8">
      <w:pPr>
        <w:ind w:firstLine="540"/>
        <w:jc w:val="both"/>
        <w:rPr>
          <w:rFonts w:ascii="Times New Roman" w:hAnsi="Times New Roman" w:cs="Times New Roman"/>
          <w:sz w:val="24"/>
          <w:szCs w:val="24"/>
        </w:rPr>
      </w:pPr>
      <w:r w:rsidRPr="00BC43C7">
        <w:rPr>
          <w:rFonts w:ascii="Times New Roman" w:hAnsi="Times New Roman" w:cs="Times New Roman"/>
          <w:sz w:val="24"/>
          <w:szCs w:val="24"/>
        </w:rPr>
        <w:t>• При выборе темы проекта учитываются индивидуальные способности учащихся: сильным - сложное, слабым - по их реальным возможностям.</w:t>
      </w:r>
    </w:p>
    <w:p w:rsidR="00861ED8" w:rsidRPr="00BC43C7" w:rsidRDefault="00861ED8" w:rsidP="00861ED8">
      <w:pPr>
        <w:ind w:firstLine="540"/>
        <w:jc w:val="center"/>
        <w:rPr>
          <w:rFonts w:ascii="Times New Roman" w:hAnsi="Times New Roman" w:cs="Times New Roman"/>
          <w:b/>
          <w:sz w:val="24"/>
          <w:szCs w:val="24"/>
        </w:rPr>
      </w:pPr>
      <w:r w:rsidRPr="00BC43C7">
        <w:rPr>
          <w:rFonts w:ascii="Times New Roman" w:hAnsi="Times New Roman" w:cs="Times New Roman"/>
          <w:b/>
          <w:sz w:val="24"/>
          <w:szCs w:val="24"/>
        </w:rPr>
        <w:t xml:space="preserve">Алгоритм работы над проектом </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1.  Формулировка учителем темы проекта</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2. Выбор возрастной категории учащихся</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3.  Формулировка основополагающего вопроса и проблемных вопросов учебной темы</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4.  Формулировка дидактических целей проекта</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5.  Формулировка методических задач</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6.  Формулировка проблемы (выбор темы индивидуальных исследований учащихся)</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sz w:val="24"/>
          <w:szCs w:val="24"/>
        </w:rPr>
        <w:t xml:space="preserve">7. </w:t>
      </w:r>
      <w:r w:rsidRPr="007C45D0">
        <w:rPr>
          <w:rFonts w:ascii="Times New Roman" w:hAnsi="Times New Roman" w:cs="Times New Roman"/>
          <w:iCs/>
          <w:sz w:val="24"/>
          <w:szCs w:val="24"/>
        </w:rPr>
        <w:t>Выдвижение гипотез решения проблем</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8.  Определение творческого названия проекта</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lastRenderedPageBreak/>
        <w:t>9.  Формирование групп для проведения исследований и определение фор</w:t>
      </w:r>
      <w:r w:rsidRPr="007C45D0">
        <w:rPr>
          <w:rFonts w:ascii="Times New Roman" w:hAnsi="Times New Roman" w:cs="Times New Roman"/>
          <w:iCs/>
          <w:sz w:val="24"/>
          <w:szCs w:val="24"/>
        </w:rPr>
        <w:softHyphen/>
        <w:t>мы представления результатов</w:t>
      </w:r>
    </w:p>
    <w:p w:rsidR="00861ED8" w:rsidRPr="007C45D0" w:rsidRDefault="00861ED8" w:rsidP="00861ED8">
      <w:pPr>
        <w:ind w:firstLine="540"/>
        <w:jc w:val="both"/>
        <w:rPr>
          <w:rFonts w:ascii="Times New Roman" w:hAnsi="Times New Roman" w:cs="Times New Roman"/>
          <w:iCs/>
          <w:sz w:val="24"/>
          <w:szCs w:val="24"/>
        </w:rPr>
      </w:pPr>
      <w:r w:rsidRPr="007C45D0">
        <w:rPr>
          <w:rFonts w:ascii="Times New Roman" w:hAnsi="Times New Roman" w:cs="Times New Roman"/>
          <w:iCs/>
          <w:sz w:val="24"/>
          <w:szCs w:val="24"/>
        </w:rPr>
        <w:t xml:space="preserve">10.  Обсуждение плана работы учащихся индивидуально или в группе </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11.  Обсуждение со школьниками возможных источников информации, вопросов защиты авторских прав</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12.  Самостоятельная работа учащихся в группах, обсуждение задания каждого в группе</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13.  Самостоятельная работа групп</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14. Подготовка учащимися презентации по отчету о проделанной ра</w:t>
      </w:r>
      <w:r w:rsidRPr="007C45D0">
        <w:rPr>
          <w:rFonts w:ascii="Times New Roman" w:hAnsi="Times New Roman" w:cs="Times New Roman"/>
          <w:iCs/>
          <w:sz w:val="24"/>
          <w:szCs w:val="24"/>
        </w:rPr>
        <w:softHyphen/>
        <w:t>боте</w:t>
      </w:r>
    </w:p>
    <w:p w:rsidR="00861ED8" w:rsidRPr="007C45D0"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sz w:val="24"/>
          <w:szCs w:val="24"/>
        </w:rPr>
        <w:t xml:space="preserve">15. </w:t>
      </w:r>
      <w:r w:rsidRPr="007C45D0">
        <w:rPr>
          <w:rFonts w:ascii="Times New Roman" w:hAnsi="Times New Roman" w:cs="Times New Roman"/>
          <w:iCs/>
          <w:sz w:val="24"/>
          <w:szCs w:val="24"/>
        </w:rPr>
        <w:t>Защита полученных результатов и выводов</w:t>
      </w:r>
    </w:p>
    <w:p w:rsidR="00861ED8" w:rsidRPr="00BC43C7" w:rsidRDefault="00861ED8" w:rsidP="00861ED8">
      <w:pPr>
        <w:ind w:firstLine="540"/>
        <w:jc w:val="both"/>
        <w:rPr>
          <w:rFonts w:ascii="Times New Roman" w:hAnsi="Times New Roman" w:cs="Times New Roman"/>
          <w:sz w:val="24"/>
          <w:szCs w:val="24"/>
        </w:rPr>
      </w:pPr>
      <w:r w:rsidRPr="007C45D0">
        <w:rPr>
          <w:rFonts w:ascii="Times New Roman" w:hAnsi="Times New Roman" w:cs="Times New Roman"/>
          <w:iCs/>
          <w:sz w:val="24"/>
          <w:szCs w:val="24"/>
        </w:rPr>
        <w:t xml:space="preserve">16. Оценивание результатов проекта школьниками и учителем </w:t>
      </w:r>
      <w:r w:rsidRPr="007C45D0">
        <w:rPr>
          <w:rFonts w:ascii="Times New Roman" w:hAnsi="Times New Roman" w:cs="Times New Roman"/>
          <w:sz w:val="24"/>
          <w:szCs w:val="24"/>
        </w:rPr>
        <w:t>Рефлексия</w:t>
      </w:r>
      <w:r w:rsidRPr="00BC43C7">
        <w:rPr>
          <w:rFonts w:ascii="Times New Roman" w:hAnsi="Times New Roman" w:cs="Times New Roman"/>
          <w:sz w:val="24"/>
          <w:szCs w:val="24"/>
        </w:rPr>
        <w:t xml:space="preserve">. </w:t>
      </w:r>
    </w:p>
    <w:tbl>
      <w:tblPr>
        <w:tblpPr w:leftFromText="180" w:rightFromText="180" w:vertAnchor="text" w:horzAnchor="page" w:tblpX="1" w:tblpY="187"/>
        <w:tblW w:w="14392" w:type="dxa"/>
        <w:tblLook w:val="01E0"/>
      </w:tblPr>
      <w:tblGrid>
        <w:gridCol w:w="9606"/>
        <w:gridCol w:w="4786"/>
      </w:tblGrid>
      <w:tr w:rsidR="0006505F" w:rsidRPr="00BC43C7" w:rsidTr="0006505F">
        <w:tc>
          <w:tcPr>
            <w:tcW w:w="9606" w:type="dxa"/>
          </w:tcPr>
          <w:p w:rsidR="0006505F" w:rsidRPr="0006505F" w:rsidRDefault="0006505F" w:rsidP="0006505F">
            <w:pPr>
              <w:ind w:left="1134" w:hanging="567"/>
              <w:jc w:val="both"/>
              <w:rPr>
                <w:rFonts w:ascii="Times New Roman" w:hAnsi="Times New Roman" w:cs="Times New Roman"/>
                <w:sz w:val="24"/>
                <w:szCs w:val="24"/>
                <w:lang w:val="en-US"/>
              </w:rPr>
            </w:pPr>
          </w:p>
          <w:p w:rsidR="0006505F" w:rsidRPr="00BC43C7" w:rsidRDefault="0006505F" w:rsidP="0006505F">
            <w:pPr>
              <w:ind w:left="1134" w:hanging="567"/>
              <w:jc w:val="center"/>
              <w:rPr>
                <w:rFonts w:ascii="Times New Roman" w:hAnsi="Times New Roman" w:cs="Times New Roman"/>
                <w:b/>
                <w:sz w:val="24"/>
                <w:szCs w:val="24"/>
              </w:rPr>
            </w:pPr>
            <w:r w:rsidRPr="00BC43C7">
              <w:rPr>
                <w:rFonts w:ascii="Times New Roman" w:hAnsi="Times New Roman" w:cs="Times New Roman"/>
                <w:b/>
                <w:sz w:val="24"/>
                <w:szCs w:val="24"/>
              </w:rPr>
              <w:t>«Технология проведения  мастер - класса»</w:t>
            </w:r>
          </w:p>
          <w:p w:rsidR="0006505F" w:rsidRPr="00BC43C7" w:rsidRDefault="0006505F" w:rsidP="0006505F">
            <w:pPr>
              <w:ind w:left="1134" w:hanging="567"/>
              <w:jc w:val="center"/>
              <w:rPr>
                <w:rFonts w:ascii="Times New Roman" w:hAnsi="Times New Roman" w:cs="Times New Roman"/>
                <w:b/>
                <w:sz w:val="24"/>
                <w:szCs w:val="24"/>
              </w:rPr>
            </w:pPr>
          </w:p>
          <w:p w:rsidR="0006505F" w:rsidRPr="00BC43C7" w:rsidRDefault="0006505F" w:rsidP="0006505F">
            <w:pPr>
              <w:pStyle w:val="a8"/>
              <w:ind w:left="1134" w:hanging="567"/>
              <w:rPr>
                <w:sz w:val="24"/>
                <w:szCs w:val="24"/>
              </w:rPr>
            </w:pPr>
            <w:r w:rsidRPr="00BC43C7">
              <w:rPr>
                <w:sz w:val="24"/>
                <w:szCs w:val="24"/>
              </w:rPr>
              <w:t>Одна из новых форм, появившихся в методической работе в последние годы, - мастер-класс, основная цель которого - передача педагогического опыта, системы работы, авторских находок, всего того, что помогло достичь педагогу наибольших результатов в педагогической деятельности.</w:t>
            </w:r>
          </w:p>
          <w:p w:rsidR="0006505F" w:rsidRPr="00BC43C7" w:rsidRDefault="0006505F" w:rsidP="0006505F">
            <w:pPr>
              <w:spacing w:line="360" w:lineRule="auto"/>
              <w:ind w:left="1134" w:hanging="567"/>
              <w:jc w:val="both"/>
              <w:rPr>
                <w:rFonts w:ascii="Times New Roman" w:hAnsi="Times New Roman" w:cs="Times New Roman"/>
                <w:b/>
                <w:bCs/>
                <w:i/>
                <w:iCs/>
                <w:sz w:val="24"/>
                <w:szCs w:val="24"/>
              </w:rPr>
            </w:pPr>
            <w:r w:rsidRPr="00BC43C7">
              <w:rPr>
                <w:rFonts w:ascii="Times New Roman" w:hAnsi="Times New Roman" w:cs="Times New Roman"/>
                <w:b/>
                <w:bCs/>
                <w:i/>
                <w:iCs/>
                <w:sz w:val="24"/>
                <w:szCs w:val="24"/>
              </w:rPr>
              <w:t>Что означает понятие «мастер – класс»?</w:t>
            </w:r>
          </w:p>
          <w:p w:rsidR="0006505F" w:rsidRPr="00BC43C7" w:rsidRDefault="0006505F" w:rsidP="0006505F">
            <w:pPr>
              <w:pStyle w:val="a8"/>
              <w:ind w:left="1134" w:hanging="567"/>
              <w:rPr>
                <w:sz w:val="24"/>
                <w:szCs w:val="24"/>
              </w:rPr>
            </w:pPr>
            <w:r w:rsidRPr="00BC43C7">
              <w:rPr>
                <w:sz w:val="24"/>
                <w:szCs w:val="24"/>
              </w:rPr>
              <w:t>Этимология словосочетания: первая его часть «мастер» означает «профессионал, обладающий знаниями, практическими навыками, методиками, которыми не обладает основная масса специалистов». А «класс» — это показатель высокого качественного уровня.</w:t>
            </w:r>
          </w:p>
          <w:p w:rsidR="0006505F" w:rsidRPr="00BC43C7" w:rsidRDefault="0006505F" w:rsidP="0006505F">
            <w:pPr>
              <w:pStyle w:val="a8"/>
              <w:ind w:left="1134" w:hanging="567"/>
              <w:rPr>
                <w:sz w:val="24"/>
                <w:szCs w:val="24"/>
              </w:rPr>
            </w:pPr>
            <w:r w:rsidRPr="00BC43C7">
              <w:rPr>
                <w:sz w:val="24"/>
                <w:szCs w:val="24"/>
              </w:rPr>
              <w:t xml:space="preserve">Мастер-класс - это не просто демонстрация знаний и умений, это передача опыта, который оттачивается на протяжении долгих лет. </w:t>
            </w:r>
          </w:p>
          <w:p w:rsidR="0006505F" w:rsidRPr="00BC43C7" w:rsidRDefault="0006505F" w:rsidP="0006505F">
            <w:pPr>
              <w:pStyle w:val="a8"/>
              <w:ind w:left="1134" w:hanging="567"/>
              <w:rPr>
                <w:sz w:val="24"/>
                <w:szCs w:val="24"/>
              </w:rPr>
            </w:pPr>
            <w:r w:rsidRPr="00BC43C7">
              <w:rPr>
                <w:sz w:val="24"/>
                <w:szCs w:val="24"/>
              </w:rPr>
              <w:t>Важно, что мастер-класс является разовой формой работы, которая объединяет небольшие группы педагогов по предварительной записи и носит, как правило, платный характер.</w:t>
            </w:r>
          </w:p>
          <w:p w:rsidR="0006505F" w:rsidRPr="00BC43C7" w:rsidRDefault="0006505F" w:rsidP="0006505F">
            <w:pPr>
              <w:pStyle w:val="a7"/>
              <w:spacing w:before="0" w:beforeAutospacing="0" w:after="0" w:afterAutospacing="0" w:line="360" w:lineRule="auto"/>
              <w:ind w:left="1134" w:hanging="567"/>
              <w:jc w:val="both"/>
              <w:rPr>
                <w:rStyle w:val="aa"/>
                <w:bCs/>
                <w:i w:val="0"/>
                <w:color w:val="000000"/>
              </w:rPr>
            </w:pPr>
            <w:r w:rsidRPr="00BC43C7">
              <w:rPr>
                <w:rStyle w:val="aa"/>
                <w:b/>
                <w:bCs/>
                <w:color w:val="000000"/>
              </w:rPr>
              <w:t xml:space="preserve">Мастер класс - </w:t>
            </w:r>
            <w:r w:rsidRPr="00BC43C7">
              <w:rPr>
                <w:rStyle w:val="aa"/>
                <w:bCs/>
                <w:i w:val="0"/>
                <w:color w:val="000000"/>
              </w:rPr>
              <w:t>это главное средство передачи концептуальной идеи своей (авторской) педагогической системы, другими словами, это форма обобщения и распространения педагогического опыта.</w:t>
            </w:r>
          </w:p>
          <w:p w:rsidR="0006505F" w:rsidRPr="00BC43C7" w:rsidRDefault="0006505F" w:rsidP="0006505F">
            <w:pPr>
              <w:pStyle w:val="a7"/>
              <w:spacing w:before="0" w:beforeAutospacing="0" w:after="0" w:afterAutospacing="0" w:line="360" w:lineRule="auto"/>
              <w:ind w:left="1134" w:hanging="567"/>
              <w:jc w:val="both"/>
              <w:rPr>
                <w:bCs/>
                <w:iCs/>
                <w:color w:val="000000"/>
              </w:rPr>
            </w:pPr>
            <w:r w:rsidRPr="00BC43C7">
              <w:rPr>
                <w:rStyle w:val="aa"/>
                <w:b/>
                <w:bCs/>
                <w:color w:val="000000"/>
              </w:rPr>
              <w:t>Цель:</w:t>
            </w:r>
            <w:r w:rsidRPr="00BC43C7">
              <w:rPr>
                <w:b/>
                <w:bCs/>
                <w:iCs/>
                <w:color w:val="000000"/>
              </w:rPr>
              <w:t xml:space="preserve"> </w:t>
            </w:r>
            <w:r w:rsidRPr="00BC43C7">
              <w:rPr>
                <w:bCs/>
                <w:iCs/>
                <w:color w:val="000000"/>
              </w:rPr>
              <w:t>знакомство с авторскими наработками педагога-мастера,  освоение и отработка практических умений по различным методикам и технологиям обучения и воспитания.</w:t>
            </w:r>
            <w:r w:rsidRPr="00BC43C7">
              <w:rPr>
                <w:b/>
                <w:bCs/>
                <w:iCs/>
                <w:color w:val="000000"/>
              </w:rPr>
              <w:t xml:space="preserve"> </w:t>
            </w:r>
          </w:p>
          <w:p w:rsidR="0006505F" w:rsidRPr="00BC43C7" w:rsidRDefault="0006505F" w:rsidP="0006505F">
            <w:pPr>
              <w:pStyle w:val="a7"/>
              <w:spacing w:before="0" w:beforeAutospacing="0" w:after="0" w:afterAutospacing="0" w:line="360" w:lineRule="auto"/>
              <w:ind w:left="1134" w:hanging="567"/>
              <w:jc w:val="both"/>
              <w:rPr>
                <w:rStyle w:val="aa"/>
                <w:b/>
                <w:bCs/>
                <w:color w:val="000000"/>
              </w:rPr>
            </w:pPr>
            <w:r w:rsidRPr="00BC43C7">
              <w:rPr>
                <w:rStyle w:val="aa"/>
                <w:b/>
                <w:bCs/>
                <w:color w:val="000000"/>
              </w:rPr>
              <w:t>Особенность МК как формы ПК</w:t>
            </w:r>
          </w:p>
          <w:p w:rsidR="0006505F" w:rsidRPr="00BC43C7" w:rsidRDefault="0006505F" w:rsidP="0006505F">
            <w:pPr>
              <w:pStyle w:val="a7"/>
              <w:numPr>
                <w:ilvl w:val="0"/>
                <w:numId w:val="2"/>
              </w:numPr>
              <w:tabs>
                <w:tab w:val="clear" w:pos="900"/>
                <w:tab w:val="num" w:pos="-180"/>
                <w:tab w:val="left" w:pos="360"/>
              </w:tabs>
              <w:spacing w:before="0" w:beforeAutospacing="0" w:after="0" w:afterAutospacing="0" w:line="360" w:lineRule="auto"/>
              <w:ind w:left="1134" w:hanging="567"/>
              <w:jc w:val="both"/>
              <w:rPr>
                <w:bCs/>
                <w:iCs/>
                <w:color w:val="000000"/>
              </w:rPr>
            </w:pPr>
            <w:r w:rsidRPr="00BC43C7">
              <w:rPr>
                <w:bCs/>
                <w:iCs/>
                <w:color w:val="000000"/>
              </w:rPr>
              <w:lastRenderedPageBreak/>
              <w:t>Принцип мастер-класса: «Я знаю, как это делать,  и  научу вас».</w:t>
            </w:r>
          </w:p>
          <w:p w:rsidR="0006505F" w:rsidRPr="00BC43C7" w:rsidRDefault="0006505F" w:rsidP="0006505F">
            <w:pPr>
              <w:pStyle w:val="a7"/>
              <w:numPr>
                <w:ilvl w:val="0"/>
                <w:numId w:val="2"/>
              </w:numPr>
              <w:tabs>
                <w:tab w:val="clear" w:pos="900"/>
                <w:tab w:val="num" w:pos="-180"/>
                <w:tab w:val="left" w:pos="360"/>
              </w:tabs>
              <w:spacing w:before="0" w:beforeAutospacing="0" w:after="0" w:afterAutospacing="0" w:line="360" w:lineRule="auto"/>
              <w:ind w:left="1134" w:hanging="567"/>
              <w:jc w:val="both"/>
              <w:rPr>
                <w:bCs/>
                <w:iCs/>
                <w:color w:val="000000"/>
              </w:rPr>
            </w:pPr>
            <w:r w:rsidRPr="00BC43C7">
              <w:rPr>
                <w:bCs/>
                <w:iCs/>
                <w:color w:val="000000"/>
              </w:rPr>
              <w:t>Гибкость, импровизация, творчество в организации, формах и методах, но: 1)желателен диалог, основанием для которого могут служить материалы подготовленные мастером и изученные участниками;</w:t>
            </w:r>
          </w:p>
          <w:p w:rsidR="0006505F" w:rsidRPr="00BC43C7" w:rsidRDefault="0006505F" w:rsidP="0006505F">
            <w:pPr>
              <w:pStyle w:val="a7"/>
              <w:tabs>
                <w:tab w:val="num" w:pos="-180"/>
                <w:tab w:val="left" w:pos="360"/>
              </w:tabs>
              <w:spacing w:before="0" w:beforeAutospacing="0" w:after="0" w:afterAutospacing="0" w:line="360" w:lineRule="auto"/>
              <w:ind w:left="1134" w:hanging="567"/>
              <w:jc w:val="both"/>
              <w:rPr>
                <w:bCs/>
                <w:iCs/>
                <w:color w:val="000000"/>
              </w:rPr>
            </w:pPr>
            <w:r w:rsidRPr="00BC43C7">
              <w:rPr>
                <w:bCs/>
                <w:iCs/>
                <w:color w:val="000000"/>
              </w:rPr>
              <w:t xml:space="preserve">2) освоение содержания и проблематики мастер-класса  происходит на основе продуктивной деятельности всех   участников. </w:t>
            </w:r>
          </w:p>
          <w:p w:rsidR="0006505F" w:rsidRPr="00BC43C7" w:rsidRDefault="0006505F" w:rsidP="0006505F">
            <w:pPr>
              <w:pStyle w:val="a7"/>
              <w:numPr>
                <w:ilvl w:val="0"/>
                <w:numId w:val="3"/>
              </w:numPr>
              <w:tabs>
                <w:tab w:val="clear" w:pos="900"/>
                <w:tab w:val="num" w:pos="-180"/>
                <w:tab w:val="left" w:pos="360"/>
              </w:tabs>
              <w:spacing w:before="0" w:beforeAutospacing="0" w:after="0" w:afterAutospacing="0" w:line="360" w:lineRule="auto"/>
              <w:ind w:left="1134" w:hanging="567"/>
              <w:jc w:val="both"/>
              <w:rPr>
                <w:bCs/>
                <w:iCs/>
                <w:color w:val="000000"/>
              </w:rPr>
            </w:pPr>
            <w:r w:rsidRPr="00BC43C7">
              <w:rPr>
                <w:bCs/>
                <w:iCs/>
                <w:color w:val="000000"/>
              </w:rPr>
              <w:t xml:space="preserve">Продолжительность мастер-класса от 2 - 4-х часов до 2-3-х дней. </w:t>
            </w:r>
          </w:p>
          <w:p w:rsidR="0006505F" w:rsidRPr="00BC43C7" w:rsidRDefault="0006505F" w:rsidP="0006505F">
            <w:pPr>
              <w:pStyle w:val="a7"/>
              <w:numPr>
                <w:ilvl w:val="0"/>
                <w:numId w:val="3"/>
              </w:numPr>
              <w:tabs>
                <w:tab w:val="clear" w:pos="900"/>
                <w:tab w:val="num" w:pos="-180"/>
                <w:tab w:val="left" w:pos="360"/>
              </w:tabs>
              <w:spacing w:before="0" w:beforeAutospacing="0" w:after="0" w:afterAutospacing="0" w:line="360" w:lineRule="auto"/>
              <w:ind w:left="1134" w:hanging="567"/>
              <w:jc w:val="both"/>
              <w:rPr>
                <w:bCs/>
                <w:iCs/>
                <w:color w:val="000000"/>
              </w:rPr>
            </w:pPr>
            <w:r w:rsidRPr="00BC43C7">
              <w:rPr>
                <w:bCs/>
                <w:iCs/>
                <w:color w:val="000000"/>
              </w:rPr>
              <w:t>Количество участников мастер-класса может колебаться от 10 до 30 человек.</w:t>
            </w:r>
          </w:p>
          <w:p w:rsidR="0006505F" w:rsidRPr="00BC43C7" w:rsidRDefault="0006505F" w:rsidP="0006505F">
            <w:pPr>
              <w:pStyle w:val="a7"/>
              <w:spacing w:before="0" w:beforeAutospacing="0" w:after="0" w:afterAutospacing="0" w:line="360" w:lineRule="auto"/>
              <w:ind w:left="1134" w:hanging="567"/>
              <w:jc w:val="both"/>
              <w:rPr>
                <w:bCs/>
                <w:iCs/>
                <w:color w:val="000000"/>
              </w:rPr>
            </w:pPr>
            <w:r w:rsidRPr="00BC43C7">
              <w:rPr>
                <w:b/>
                <w:bCs/>
                <w:i/>
                <w:iCs/>
              </w:rPr>
              <w:t xml:space="preserve">Что необходимо учитывать при подготовке к мастер – классу? </w:t>
            </w:r>
          </w:p>
          <w:p w:rsidR="0006505F" w:rsidRPr="00BC43C7" w:rsidRDefault="0006505F" w:rsidP="0006505F">
            <w:pPr>
              <w:pStyle w:val="a8"/>
              <w:ind w:left="1134" w:hanging="567"/>
              <w:rPr>
                <w:sz w:val="24"/>
                <w:szCs w:val="24"/>
              </w:rPr>
            </w:pPr>
            <w:r w:rsidRPr="00BC43C7">
              <w:rPr>
                <w:sz w:val="24"/>
                <w:szCs w:val="24"/>
              </w:rPr>
              <w:t xml:space="preserve">Педагогическое мастерство предполагает педагогические способности, общую культуру, компетентность, широкую образованность, психологическую грамотность и методическую подготовленность. Всё эти компоненты мастерства проявляются в ходе проведения мастер - классов. </w:t>
            </w:r>
          </w:p>
          <w:p w:rsidR="0006505F" w:rsidRPr="00BC43C7" w:rsidRDefault="0006505F" w:rsidP="0006505F">
            <w:pPr>
              <w:pStyle w:val="a8"/>
              <w:ind w:left="1134" w:hanging="567"/>
              <w:rPr>
                <w:sz w:val="24"/>
                <w:szCs w:val="24"/>
              </w:rPr>
            </w:pPr>
            <w:r w:rsidRPr="00BC43C7">
              <w:rPr>
                <w:sz w:val="24"/>
                <w:szCs w:val="24"/>
              </w:rPr>
              <w:t xml:space="preserve">Важно не только умело показать элементы своей работы с детьми, педагогами или родителями, но и обсудить с коллегами полученные результаты, рассказать им, при помощи каких методов и приемов они были достигнуты. </w:t>
            </w:r>
          </w:p>
          <w:p w:rsidR="0006505F" w:rsidRPr="00BC43C7" w:rsidRDefault="0006505F" w:rsidP="0006505F">
            <w:pPr>
              <w:pStyle w:val="a8"/>
              <w:ind w:left="1134" w:hanging="567"/>
              <w:rPr>
                <w:sz w:val="24"/>
                <w:szCs w:val="24"/>
              </w:rPr>
            </w:pPr>
            <w:r w:rsidRPr="00BC43C7">
              <w:rPr>
                <w:sz w:val="24"/>
                <w:szCs w:val="24"/>
              </w:rPr>
              <w:t>Перед педагогом, готовящимся к мастер - классу, стоит реальная практическая задача - поиск адекватных форм и способов представления своего опыта. Данное мероприятие отличается от обычных. Мероприятию присуща наглядность, подтверждающая опыт. В этом случае мастер-класс выполнит свою основную задачу - поделиться опытом за короткий промежуток времени.</w:t>
            </w:r>
          </w:p>
          <w:p w:rsidR="0006505F" w:rsidRPr="00BC43C7" w:rsidRDefault="0006505F" w:rsidP="0006505F">
            <w:pPr>
              <w:pStyle w:val="a8"/>
              <w:ind w:left="1134" w:hanging="567"/>
              <w:rPr>
                <w:sz w:val="24"/>
                <w:szCs w:val="24"/>
              </w:rPr>
            </w:pPr>
            <w:r w:rsidRPr="00BC43C7">
              <w:rPr>
                <w:sz w:val="24"/>
                <w:szCs w:val="24"/>
              </w:rPr>
              <w:t xml:space="preserve">Педагог-Мастер представляет собственную систему работы, предполагающую комплекс методических приемов, педагогических действий, которые присущи именно этому педагогу; действия взаимосвязаны между собой, оригинальны и обеспечивают эффективное решение учебно-воспитательных задач. Признаками системы работы педагога являются целостность, оптимальность в определении места и времени применения каждого методического приема; разносторонность воздействия на участников с одновременной сосредоточенностью на развитии стержневых ведущих качеств личности; оригинальность методики. </w:t>
            </w:r>
          </w:p>
          <w:p w:rsidR="0006505F" w:rsidRPr="00BC43C7" w:rsidRDefault="0006505F" w:rsidP="0006505F">
            <w:pPr>
              <w:pStyle w:val="a7"/>
              <w:spacing w:before="0" w:beforeAutospacing="0" w:after="0" w:afterAutospacing="0" w:line="360" w:lineRule="auto"/>
              <w:ind w:left="1134" w:hanging="567"/>
              <w:jc w:val="center"/>
              <w:rPr>
                <w:rStyle w:val="aa"/>
                <w:b/>
                <w:bCs/>
                <w:i w:val="0"/>
                <w:color w:val="000000"/>
              </w:rPr>
            </w:pPr>
            <w:r w:rsidRPr="00BC43C7">
              <w:rPr>
                <w:rStyle w:val="aa"/>
                <w:b/>
                <w:bCs/>
                <w:i w:val="0"/>
                <w:color w:val="000000"/>
              </w:rPr>
              <w:t>Требования к проведению мастер-класса</w:t>
            </w:r>
          </w:p>
          <w:p w:rsidR="0006505F" w:rsidRPr="00BC43C7" w:rsidRDefault="0006505F" w:rsidP="0006505F">
            <w:pPr>
              <w:pStyle w:val="a7"/>
              <w:spacing w:before="0" w:beforeAutospacing="0" w:after="0" w:afterAutospacing="0" w:line="360" w:lineRule="auto"/>
              <w:ind w:left="1134" w:hanging="567"/>
              <w:jc w:val="both"/>
              <w:rPr>
                <w:rStyle w:val="aa"/>
                <w:bCs/>
                <w:i w:val="0"/>
                <w:color w:val="000000"/>
              </w:rPr>
            </w:pPr>
            <w:r w:rsidRPr="00BC43C7">
              <w:rPr>
                <w:rStyle w:val="aa"/>
                <w:bCs/>
                <w:i w:val="0"/>
                <w:color w:val="000000"/>
              </w:rPr>
              <w:t>- в ходе МК педагог демонстрирует конкретные методические приемы, методы, методику преподавания, технологию обучения и воспитания</w:t>
            </w:r>
          </w:p>
          <w:p w:rsidR="0006505F" w:rsidRPr="00BC43C7" w:rsidRDefault="0006505F" w:rsidP="0006505F">
            <w:pPr>
              <w:pStyle w:val="a7"/>
              <w:spacing w:before="0" w:beforeAutospacing="0" w:after="0" w:afterAutospacing="0" w:line="360" w:lineRule="auto"/>
              <w:ind w:left="1134" w:hanging="567"/>
              <w:jc w:val="both"/>
              <w:rPr>
                <w:rStyle w:val="aa"/>
                <w:bCs/>
                <w:i w:val="0"/>
                <w:color w:val="000000"/>
              </w:rPr>
            </w:pPr>
            <w:r w:rsidRPr="00BC43C7">
              <w:rPr>
                <w:rStyle w:val="aa"/>
                <w:bCs/>
                <w:i w:val="0"/>
                <w:color w:val="000000"/>
              </w:rPr>
              <w:t>- МК состоит из заданий, которые направляют деятельность участников на решение поставленной педагогической проблемы, но внутри каждого задания участники абсолютно свободны, им необходимо осуществить выбор, пути исследования средств для достижения поставленной цели, выбора темпа работы</w:t>
            </w:r>
          </w:p>
          <w:p w:rsidR="0006505F" w:rsidRPr="00BC43C7" w:rsidRDefault="0006505F" w:rsidP="0006505F">
            <w:pPr>
              <w:spacing w:line="360" w:lineRule="auto"/>
              <w:ind w:left="1134" w:hanging="567"/>
              <w:jc w:val="both"/>
              <w:rPr>
                <w:rFonts w:ascii="Times New Roman" w:hAnsi="Times New Roman" w:cs="Times New Roman"/>
                <w:b/>
                <w:bCs/>
                <w:i/>
                <w:iCs/>
                <w:sz w:val="24"/>
                <w:szCs w:val="24"/>
              </w:rPr>
            </w:pPr>
            <w:r w:rsidRPr="00BC43C7">
              <w:rPr>
                <w:rStyle w:val="aa"/>
                <w:rFonts w:ascii="Times New Roman" w:hAnsi="Times New Roman" w:cs="Times New Roman"/>
                <w:bCs/>
                <w:i w:val="0"/>
                <w:color w:val="000000"/>
                <w:sz w:val="24"/>
                <w:szCs w:val="24"/>
              </w:rPr>
              <w:lastRenderedPageBreak/>
              <w:t>- МК всегда начинается с актуализации знаний каждого по предлагаемой проблеме</w:t>
            </w:r>
            <w:r w:rsidRPr="00BC43C7">
              <w:rPr>
                <w:rFonts w:ascii="Times New Roman" w:hAnsi="Times New Roman" w:cs="Times New Roman"/>
                <w:b/>
                <w:bCs/>
                <w:i/>
                <w:iCs/>
                <w:sz w:val="24"/>
                <w:szCs w:val="24"/>
              </w:rPr>
              <w:t xml:space="preserve"> </w:t>
            </w:r>
          </w:p>
          <w:p w:rsidR="0006505F" w:rsidRPr="00BC43C7" w:rsidRDefault="0006505F" w:rsidP="0006505F">
            <w:pPr>
              <w:pStyle w:val="a7"/>
              <w:spacing w:before="0" w:beforeAutospacing="0" w:after="0" w:afterAutospacing="0" w:line="360" w:lineRule="auto"/>
              <w:ind w:left="1134" w:hanging="567"/>
              <w:jc w:val="center"/>
              <w:rPr>
                <w:b/>
                <w:bCs/>
              </w:rPr>
            </w:pPr>
            <w:r w:rsidRPr="00BC43C7">
              <w:rPr>
                <w:b/>
                <w:bCs/>
              </w:rPr>
              <w:t>Основной пошаговый алгоритм технологии мастер – класса</w:t>
            </w:r>
          </w:p>
          <w:p w:rsidR="0006505F" w:rsidRPr="00BC43C7" w:rsidRDefault="0006505F" w:rsidP="0006505F">
            <w:pPr>
              <w:pStyle w:val="a7"/>
              <w:spacing w:before="0" w:beforeAutospacing="0" w:after="0" w:afterAutospacing="0" w:line="360" w:lineRule="auto"/>
              <w:ind w:left="1134" w:hanging="567"/>
              <w:jc w:val="center"/>
              <w:rPr>
                <w:b/>
                <w:bCs/>
              </w:rPr>
            </w:pPr>
            <w:r w:rsidRPr="00BC43C7">
              <w:rPr>
                <w:b/>
                <w:bCs/>
              </w:rPr>
              <w:t>(автор Русских Г. А)</w:t>
            </w:r>
          </w:p>
          <w:p w:rsidR="0006505F" w:rsidRPr="00BC43C7" w:rsidRDefault="0006505F" w:rsidP="0006505F">
            <w:pPr>
              <w:pStyle w:val="a7"/>
              <w:spacing w:before="0" w:beforeAutospacing="0" w:after="0" w:afterAutospacing="0" w:line="360" w:lineRule="auto"/>
              <w:ind w:left="1134" w:hanging="567"/>
              <w:jc w:val="both"/>
              <w:rPr>
                <w:b/>
                <w:bCs/>
                <w:i/>
              </w:rPr>
            </w:pPr>
            <w:r w:rsidRPr="00BC43C7">
              <w:rPr>
                <w:b/>
                <w:bCs/>
                <w:i/>
              </w:rPr>
              <w:t>1-й шаг. Презентация педагогического опыта мастера</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1.1. Краткое обоснование основных идей и технологий (методик), применяемых педагогом</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1.2. Доказательство результативности деятельности детей, свидетельствующие об эффективности использования педагогической технологии.</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1.3. Описание достижений Мастера, который зафиксированы на республиканском, российском, международном уровнях.</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1.4. Определение проблем и перспектив в работе педагога.</w:t>
            </w:r>
          </w:p>
          <w:p w:rsidR="0006505F" w:rsidRPr="00BC43C7" w:rsidRDefault="0006505F" w:rsidP="0006505F">
            <w:pPr>
              <w:pStyle w:val="a7"/>
              <w:spacing w:before="0" w:beforeAutospacing="0" w:after="0" w:afterAutospacing="0" w:line="360" w:lineRule="auto"/>
              <w:ind w:left="1134" w:hanging="567"/>
              <w:jc w:val="both"/>
              <w:rPr>
                <w:b/>
                <w:bCs/>
                <w:i/>
              </w:rPr>
            </w:pPr>
            <w:r w:rsidRPr="00BC43C7">
              <w:rPr>
                <w:b/>
                <w:bCs/>
                <w:i/>
              </w:rPr>
              <w:t>2-й шаг. Представление системы занятий</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2.1. Описание системы занятий, уроков в режиме эффективной педагогической технологии.</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2.2. Определение основных приемов работы, которые Мастер будет демонстрировать слушателям.</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2.3. Ответы на вопросы участников мастер-класса</w:t>
            </w:r>
          </w:p>
          <w:p w:rsidR="0006505F" w:rsidRPr="00BC43C7" w:rsidRDefault="0006505F" w:rsidP="0006505F">
            <w:pPr>
              <w:pStyle w:val="a7"/>
              <w:spacing w:before="0" w:beforeAutospacing="0" w:after="0" w:afterAutospacing="0" w:line="360" w:lineRule="auto"/>
              <w:ind w:left="1134" w:hanging="567"/>
              <w:jc w:val="both"/>
              <w:rPr>
                <w:b/>
                <w:bCs/>
                <w:i/>
              </w:rPr>
            </w:pPr>
            <w:r w:rsidRPr="00BC43C7">
              <w:rPr>
                <w:b/>
                <w:bCs/>
                <w:i/>
              </w:rPr>
              <w:t>3-й шаг. Деятельность с участниками мастер-класса с демонстрацией приемов эффективной работы с детьми</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Формы проведения:</w:t>
            </w:r>
          </w:p>
          <w:p w:rsidR="0006505F" w:rsidRPr="00BC43C7" w:rsidRDefault="0006505F" w:rsidP="0006505F">
            <w:pPr>
              <w:pStyle w:val="a7"/>
              <w:spacing w:before="0" w:beforeAutospacing="0" w:after="0" w:afterAutospacing="0" w:line="360" w:lineRule="auto"/>
              <w:ind w:left="1134" w:hanging="567"/>
              <w:jc w:val="both"/>
              <w:rPr>
                <w:bCs/>
              </w:rPr>
            </w:pPr>
            <w:r w:rsidRPr="00BC43C7">
              <w:rPr>
                <w:b/>
                <w:bCs/>
                <w:i/>
              </w:rPr>
              <w:t xml:space="preserve">- </w:t>
            </w:r>
            <w:r w:rsidRPr="00BC43C7">
              <w:rPr>
                <w:bCs/>
              </w:rPr>
              <w:t>имитационная игра (педагог-мастер проводит занятие со слушателями, демонстрируя приемы эффективной работы с детьми).</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лекция с показом приемов</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практическое занятие</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xml:space="preserve">- интегрированное занятие (лекционно-практическое занятие) </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Слушатели одновременно играют две роли: детей экспериментальной группы и экспертов, присутствующих на открытом занятии.</w:t>
            </w:r>
          </w:p>
          <w:p w:rsidR="0006505F" w:rsidRPr="00BC43C7" w:rsidRDefault="0006505F" w:rsidP="0006505F">
            <w:pPr>
              <w:pStyle w:val="a7"/>
              <w:spacing w:before="0" w:beforeAutospacing="0" w:after="0" w:afterAutospacing="0" w:line="360" w:lineRule="auto"/>
              <w:ind w:left="1134" w:hanging="567"/>
              <w:jc w:val="both"/>
              <w:rPr>
                <w:b/>
                <w:bCs/>
                <w:i/>
              </w:rPr>
            </w:pPr>
            <w:r w:rsidRPr="00BC43C7">
              <w:rPr>
                <w:b/>
                <w:bCs/>
                <w:i/>
              </w:rPr>
              <w:t>4-й шаг. Моделирование</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4.1. Самостоятельная работа участников по разработке собственной модели занятия в режиме продемонстрированной технологии (мастер исполняет роль консультанта, организует самостоятельную деятельность слушателей и управляет ею).</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4.2. Обсуждение авторских моделей занятия.</w:t>
            </w:r>
          </w:p>
          <w:p w:rsidR="0006505F" w:rsidRPr="00BC43C7" w:rsidRDefault="0006505F" w:rsidP="0006505F">
            <w:pPr>
              <w:pStyle w:val="a7"/>
              <w:spacing w:before="0" w:beforeAutospacing="0" w:after="0" w:afterAutospacing="0" w:line="360" w:lineRule="auto"/>
              <w:ind w:left="1134" w:hanging="567"/>
              <w:jc w:val="both"/>
              <w:rPr>
                <w:b/>
                <w:bCs/>
                <w:i/>
              </w:rPr>
            </w:pPr>
            <w:r w:rsidRPr="00BC43C7">
              <w:rPr>
                <w:b/>
                <w:bCs/>
                <w:i/>
              </w:rPr>
              <w:t>5-й шаг. Рефлексия</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5.1. дискуссия по результатам совместной деятельности Мастера и слушателей.</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5.2. заключительное слово педагога-мастера по всем замечаниям и предложениям</w:t>
            </w:r>
          </w:p>
          <w:p w:rsidR="0006505F" w:rsidRPr="00BC43C7" w:rsidRDefault="0006505F" w:rsidP="0006505F">
            <w:pPr>
              <w:pStyle w:val="a7"/>
              <w:spacing w:before="0" w:beforeAutospacing="0" w:after="0" w:afterAutospacing="0" w:line="360" w:lineRule="auto"/>
              <w:ind w:left="1134" w:hanging="567"/>
              <w:jc w:val="center"/>
              <w:rPr>
                <w:b/>
                <w:bCs/>
              </w:rPr>
            </w:pPr>
            <w:r w:rsidRPr="00BC43C7">
              <w:rPr>
                <w:b/>
                <w:bCs/>
              </w:rPr>
              <w:lastRenderedPageBreak/>
              <w:t>Элементы технологий проведения МК (по А.В. Машкову)</w:t>
            </w:r>
          </w:p>
          <w:p w:rsidR="0006505F" w:rsidRPr="00BC43C7" w:rsidRDefault="0006505F" w:rsidP="0006505F">
            <w:pPr>
              <w:spacing w:line="360" w:lineRule="auto"/>
              <w:ind w:left="1134" w:hanging="567"/>
              <w:jc w:val="both"/>
              <w:rPr>
                <w:rFonts w:ascii="Times New Roman" w:hAnsi="Times New Roman" w:cs="Times New Roman"/>
                <w:sz w:val="24"/>
                <w:szCs w:val="24"/>
              </w:rPr>
            </w:pPr>
            <w:r w:rsidRPr="00BC43C7">
              <w:rPr>
                <w:rFonts w:ascii="Times New Roman" w:hAnsi="Times New Roman" w:cs="Times New Roman"/>
                <w:color w:val="000000"/>
                <w:sz w:val="24"/>
                <w:szCs w:val="24"/>
              </w:rPr>
              <w:t xml:space="preserve">а) </w:t>
            </w:r>
            <w:r w:rsidRPr="00BC43C7">
              <w:rPr>
                <w:rFonts w:ascii="Times New Roman" w:hAnsi="Times New Roman" w:cs="Times New Roman"/>
                <w:b/>
                <w:color w:val="000000"/>
                <w:sz w:val="24"/>
                <w:szCs w:val="24"/>
              </w:rPr>
              <w:t>первый этап - "индуктор".</w:t>
            </w:r>
            <w:r w:rsidRPr="00BC43C7">
              <w:rPr>
                <w:rFonts w:ascii="Times New Roman" w:hAnsi="Times New Roman" w:cs="Times New Roman"/>
                <w:color w:val="000000"/>
                <w:sz w:val="24"/>
                <w:szCs w:val="24"/>
              </w:rPr>
              <w:t xml:space="preserve"> </w:t>
            </w:r>
            <w:r w:rsidRPr="00BC43C7">
              <w:rPr>
                <w:rFonts w:ascii="Times New Roman" w:hAnsi="Times New Roman" w:cs="Times New Roman"/>
                <w:sz w:val="24"/>
                <w:szCs w:val="24"/>
              </w:rPr>
              <w:t>Постановка проблемной ситуации (начало, мотивирующее творческую деятельность каждого участника МК) в виде задания вокруг слова, предмета, рисунка, воспоминания (чаще всего неожиданное для участников, в чем-то загадочное и обязательно личностное)</w:t>
            </w:r>
          </w:p>
          <w:p w:rsidR="0006505F" w:rsidRPr="00BC43C7" w:rsidRDefault="0006505F" w:rsidP="0006505F">
            <w:pPr>
              <w:spacing w:line="360" w:lineRule="auto"/>
              <w:ind w:left="1134" w:hanging="567"/>
              <w:jc w:val="both"/>
              <w:rPr>
                <w:rFonts w:ascii="Times New Roman" w:hAnsi="Times New Roman" w:cs="Times New Roman"/>
                <w:color w:val="000000"/>
                <w:sz w:val="24"/>
                <w:szCs w:val="24"/>
              </w:rPr>
            </w:pPr>
            <w:r w:rsidRPr="00BC43C7">
              <w:rPr>
                <w:rFonts w:ascii="Times New Roman" w:hAnsi="Times New Roman" w:cs="Times New Roman"/>
                <w:color w:val="000000"/>
                <w:sz w:val="24"/>
                <w:szCs w:val="24"/>
              </w:rPr>
              <w:t xml:space="preserve">б) </w:t>
            </w:r>
            <w:r w:rsidRPr="00BC43C7">
              <w:rPr>
                <w:rFonts w:ascii="Times New Roman" w:hAnsi="Times New Roman" w:cs="Times New Roman"/>
                <w:b/>
                <w:color w:val="000000"/>
                <w:sz w:val="24"/>
                <w:szCs w:val="24"/>
              </w:rPr>
              <w:t xml:space="preserve">второй этап </w:t>
            </w:r>
            <w:r w:rsidRPr="00BC43C7">
              <w:rPr>
                <w:rFonts w:ascii="Times New Roman" w:hAnsi="Times New Roman" w:cs="Times New Roman"/>
                <w:color w:val="000000"/>
                <w:sz w:val="24"/>
                <w:szCs w:val="24"/>
              </w:rPr>
              <w:t xml:space="preserve">– </w:t>
            </w:r>
            <w:r w:rsidRPr="00BC43C7">
              <w:rPr>
                <w:rFonts w:ascii="Times New Roman" w:hAnsi="Times New Roman" w:cs="Times New Roman"/>
                <w:b/>
                <w:color w:val="000000"/>
                <w:sz w:val="24"/>
                <w:szCs w:val="24"/>
              </w:rPr>
              <w:t xml:space="preserve">«самоконструкция» </w:t>
            </w:r>
            <w:r w:rsidRPr="00BC43C7">
              <w:rPr>
                <w:rFonts w:ascii="Times New Roman" w:hAnsi="Times New Roman" w:cs="Times New Roman"/>
                <w:color w:val="000000"/>
                <w:sz w:val="24"/>
                <w:szCs w:val="24"/>
              </w:rPr>
              <w:t xml:space="preserve">(работа с проблемным материалом). На этом этапе участники мастер-класса сталкиваются с проблемой, пробуют решить ее, используя свой педагогический арсенал, апробируют методику мастера (его секрет) и убеждаются в ее эффективности. </w:t>
            </w:r>
          </w:p>
          <w:p w:rsidR="0006505F" w:rsidRPr="00BC43C7" w:rsidRDefault="0006505F" w:rsidP="0006505F">
            <w:pPr>
              <w:spacing w:line="360" w:lineRule="auto"/>
              <w:ind w:left="1134" w:hanging="567"/>
              <w:jc w:val="both"/>
              <w:rPr>
                <w:rFonts w:ascii="Times New Roman" w:hAnsi="Times New Roman" w:cs="Times New Roman"/>
                <w:color w:val="000000"/>
                <w:sz w:val="24"/>
                <w:szCs w:val="24"/>
              </w:rPr>
            </w:pPr>
            <w:r w:rsidRPr="00BC43C7">
              <w:rPr>
                <w:rFonts w:ascii="Times New Roman" w:hAnsi="Times New Roman" w:cs="Times New Roman"/>
                <w:color w:val="000000"/>
                <w:sz w:val="24"/>
                <w:szCs w:val="24"/>
              </w:rPr>
              <w:t>На данном этапе работа проходит в группах</w:t>
            </w:r>
            <w:r w:rsidRPr="00BC43C7">
              <w:rPr>
                <w:rFonts w:ascii="Times New Roman" w:hAnsi="Times New Roman" w:cs="Times New Roman"/>
                <w:sz w:val="24"/>
                <w:szCs w:val="24"/>
              </w:rPr>
              <w:t>:</w:t>
            </w:r>
          </w:p>
          <w:p w:rsidR="0006505F" w:rsidRPr="00BC43C7" w:rsidRDefault="0006505F" w:rsidP="0006505F">
            <w:pPr>
              <w:spacing w:line="360" w:lineRule="auto"/>
              <w:ind w:left="1134" w:hanging="567"/>
              <w:jc w:val="both"/>
              <w:rPr>
                <w:rFonts w:ascii="Times New Roman" w:hAnsi="Times New Roman" w:cs="Times New Roman"/>
                <w:color w:val="000000"/>
                <w:sz w:val="24"/>
                <w:szCs w:val="24"/>
              </w:rPr>
            </w:pPr>
            <w:r w:rsidRPr="00BC43C7">
              <w:rPr>
                <w:rFonts w:ascii="Times New Roman" w:hAnsi="Times New Roman" w:cs="Times New Roman"/>
                <w:sz w:val="24"/>
                <w:szCs w:val="24"/>
              </w:rPr>
              <w:t>- Малые группы могут определяться мастером, образоваться стихийно, по инициативе участника</w:t>
            </w:r>
          </w:p>
          <w:p w:rsidR="0006505F" w:rsidRPr="00BC43C7" w:rsidRDefault="0006505F" w:rsidP="0006505F">
            <w:pPr>
              <w:spacing w:line="360" w:lineRule="auto"/>
              <w:ind w:left="1134" w:hanging="567"/>
              <w:jc w:val="both"/>
              <w:rPr>
                <w:rFonts w:ascii="Times New Roman" w:hAnsi="Times New Roman" w:cs="Times New Roman"/>
                <w:color w:val="000000"/>
                <w:sz w:val="24"/>
                <w:szCs w:val="24"/>
              </w:rPr>
            </w:pPr>
            <w:r w:rsidRPr="00BC43C7">
              <w:rPr>
                <w:rFonts w:ascii="Times New Roman" w:hAnsi="Times New Roman" w:cs="Times New Roman"/>
                <w:sz w:val="24"/>
                <w:szCs w:val="24"/>
              </w:rPr>
              <w:t>- Мастер может корректировать состав группы, регулировать равновесие методического мастерства и психических качеств участников (экстра и интровертность, тип мышления, эмоциональность, лидерство)</w:t>
            </w:r>
          </w:p>
          <w:p w:rsidR="0006505F" w:rsidRPr="00BC43C7" w:rsidRDefault="0006505F" w:rsidP="0006505F">
            <w:pPr>
              <w:spacing w:line="360" w:lineRule="auto"/>
              <w:ind w:left="1134" w:hanging="567"/>
              <w:jc w:val="both"/>
              <w:rPr>
                <w:rFonts w:ascii="Times New Roman" w:hAnsi="Times New Roman" w:cs="Times New Roman"/>
                <w:color w:val="000000"/>
                <w:sz w:val="24"/>
                <w:szCs w:val="24"/>
              </w:rPr>
            </w:pPr>
            <w:r w:rsidRPr="00BC43C7">
              <w:rPr>
                <w:rFonts w:ascii="Times New Roman" w:hAnsi="Times New Roman" w:cs="Times New Roman"/>
                <w:sz w:val="24"/>
                <w:szCs w:val="24"/>
              </w:rPr>
              <w:t>- Мастер разбивает задание на ряд задач и группам предстоит придумать способ их решения</w:t>
            </w:r>
          </w:p>
          <w:p w:rsidR="0006505F" w:rsidRPr="00BC43C7" w:rsidRDefault="0006505F" w:rsidP="0006505F">
            <w:pPr>
              <w:spacing w:line="360" w:lineRule="auto"/>
              <w:ind w:left="1134" w:hanging="567"/>
              <w:jc w:val="both"/>
              <w:rPr>
                <w:rFonts w:ascii="Times New Roman" w:hAnsi="Times New Roman" w:cs="Times New Roman"/>
                <w:sz w:val="24"/>
                <w:szCs w:val="24"/>
              </w:rPr>
            </w:pPr>
            <w:r w:rsidRPr="00BC43C7">
              <w:rPr>
                <w:rFonts w:ascii="Times New Roman" w:hAnsi="Times New Roman" w:cs="Times New Roman"/>
                <w:sz w:val="24"/>
                <w:szCs w:val="24"/>
              </w:rPr>
              <w:t>- Участники свободны в выборе метода, темпа работы, пути поиска</w:t>
            </w:r>
          </w:p>
          <w:p w:rsidR="0006505F" w:rsidRPr="00BC43C7" w:rsidRDefault="0006505F" w:rsidP="0006505F">
            <w:pPr>
              <w:pStyle w:val="a7"/>
              <w:spacing w:before="0" w:beforeAutospacing="0" w:after="0" w:afterAutospacing="0" w:line="360" w:lineRule="auto"/>
              <w:ind w:left="1134" w:hanging="567"/>
              <w:jc w:val="both"/>
              <w:rPr>
                <w:color w:val="000000"/>
              </w:rPr>
            </w:pPr>
            <w:r w:rsidRPr="00BC43C7">
              <w:rPr>
                <w:color w:val="000000"/>
              </w:rPr>
              <w:t xml:space="preserve">в) </w:t>
            </w:r>
            <w:r w:rsidRPr="00BC43C7">
              <w:rPr>
                <w:b/>
                <w:color w:val="000000"/>
              </w:rPr>
              <w:t>третий этап - "инсайт".</w:t>
            </w:r>
            <w:r w:rsidRPr="00BC43C7">
              <w:rPr>
                <w:color w:val="000000"/>
              </w:rPr>
              <w:t xml:space="preserve"> </w:t>
            </w:r>
            <w:r w:rsidRPr="00BC43C7">
              <w:t xml:space="preserve">Это внутреннее осознание участников МК неполноты или несоответствия старого знания новому, внутренний эмоциональный конфликт, настраивающий на углубление в проблему, к поиску ответа, к сверке нового знания с информационными источниками. </w:t>
            </w:r>
            <w:r w:rsidRPr="00BC43C7">
              <w:rPr>
                <w:color w:val="000000"/>
              </w:rPr>
              <w:t>Участники переживают ситуацию озарения, построения нового видения предмета мастер-класса, происходит запечатление способа решения проблемы, который был предложен мастером и осознание его эффективности.</w:t>
            </w:r>
            <w:r w:rsidRPr="00BC43C7">
              <w:t xml:space="preserve"> </w:t>
            </w:r>
          </w:p>
          <w:p w:rsidR="0006505F" w:rsidRPr="00BC43C7" w:rsidRDefault="0006505F" w:rsidP="0006505F">
            <w:pPr>
              <w:pStyle w:val="a7"/>
              <w:spacing w:before="0" w:beforeAutospacing="0" w:after="0" w:afterAutospacing="0" w:line="360" w:lineRule="auto"/>
              <w:ind w:left="1134" w:hanging="567"/>
              <w:jc w:val="both"/>
              <w:rPr>
                <w:color w:val="000000"/>
              </w:rPr>
            </w:pPr>
            <w:r w:rsidRPr="00BC43C7">
              <w:rPr>
                <w:color w:val="000000"/>
              </w:rPr>
              <w:t xml:space="preserve">г) </w:t>
            </w:r>
            <w:r w:rsidRPr="00BC43C7">
              <w:rPr>
                <w:b/>
                <w:color w:val="000000"/>
              </w:rPr>
              <w:t>четвертый этап - "рефлексия".</w:t>
            </w:r>
            <w:r w:rsidRPr="00BC43C7">
              <w:rPr>
                <w:color w:val="000000"/>
              </w:rPr>
              <w:t xml:space="preserve"> Рефлексия – отражение чувств, ощущений, возникших у участников в ходе МК. Оценка деятельности участников и ее результатов должна носить развернутый характер, здесь важно показать, как изменился внутренний мир человека (его мысли, чувства, мироощущение и т.д.). </w:t>
            </w:r>
          </w:p>
          <w:p w:rsidR="0006505F" w:rsidRPr="00BC43C7" w:rsidRDefault="0006505F" w:rsidP="0006505F">
            <w:pPr>
              <w:spacing w:line="360" w:lineRule="auto"/>
              <w:ind w:left="1134" w:hanging="567"/>
              <w:jc w:val="both"/>
              <w:rPr>
                <w:rFonts w:ascii="Times New Roman" w:hAnsi="Times New Roman" w:cs="Times New Roman"/>
                <w:sz w:val="24"/>
                <w:szCs w:val="24"/>
              </w:rPr>
            </w:pPr>
            <w:r w:rsidRPr="00BC43C7">
              <w:rPr>
                <w:rFonts w:ascii="Times New Roman" w:hAnsi="Times New Roman" w:cs="Times New Roman"/>
                <w:sz w:val="24"/>
                <w:szCs w:val="24"/>
              </w:rPr>
              <w:t>Виды рефлексии:</w:t>
            </w:r>
          </w:p>
          <w:p w:rsidR="0006505F" w:rsidRPr="00BC43C7" w:rsidRDefault="0006505F" w:rsidP="0006505F">
            <w:pPr>
              <w:spacing w:line="360" w:lineRule="auto"/>
              <w:ind w:left="1134" w:hanging="567"/>
              <w:jc w:val="both"/>
              <w:rPr>
                <w:rFonts w:ascii="Times New Roman" w:hAnsi="Times New Roman" w:cs="Times New Roman"/>
                <w:sz w:val="24"/>
                <w:szCs w:val="24"/>
              </w:rPr>
            </w:pPr>
            <w:r w:rsidRPr="00BC43C7">
              <w:rPr>
                <w:rFonts w:ascii="Times New Roman" w:hAnsi="Times New Roman" w:cs="Times New Roman"/>
                <w:sz w:val="24"/>
                <w:szCs w:val="24"/>
              </w:rPr>
              <w:t>- рефлексия в действии</w:t>
            </w:r>
          </w:p>
          <w:p w:rsidR="0006505F" w:rsidRPr="00BC43C7" w:rsidRDefault="0006505F" w:rsidP="0006505F">
            <w:pPr>
              <w:spacing w:line="360" w:lineRule="auto"/>
              <w:ind w:left="1134" w:hanging="567"/>
              <w:jc w:val="both"/>
              <w:rPr>
                <w:rFonts w:ascii="Times New Roman" w:hAnsi="Times New Roman" w:cs="Times New Roman"/>
                <w:sz w:val="24"/>
                <w:szCs w:val="24"/>
              </w:rPr>
            </w:pPr>
            <w:r w:rsidRPr="00BC43C7">
              <w:rPr>
                <w:rFonts w:ascii="Times New Roman" w:hAnsi="Times New Roman" w:cs="Times New Roman"/>
                <w:sz w:val="24"/>
                <w:szCs w:val="24"/>
              </w:rPr>
              <w:lastRenderedPageBreak/>
              <w:t>- рефлексия после действия</w:t>
            </w:r>
          </w:p>
          <w:p w:rsidR="0006505F" w:rsidRPr="00BC43C7" w:rsidRDefault="0006505F" w:rsidP="0006505F">
            <w:pPr>
              <w:pStyle w:val="a7"/>
              <w:spacing w:before="0" w:beforeAutospacing="0" w:after="0" w:afterAutospacing="0" w:line="360" w:lineRule="auto"/>
              <w:ind w:left="1134" w:hanging="567"/>
              <w:jc w:val="center"/>
              <w:rPr>
                <w:b/>
                <w:bCs/>
              </w:rPr>
            </w:pPr>
            <w:r w:rsidRPr="00BC43C7">
              <w:rPr>
                <w:b/>
                <w:bCs/>
              </w:rPr>
              <w:t>Примерный вариант описания мастер-класса</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Тема МК</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ФИО, должность мастера</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Полное наименование образовательного учреждения, город</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Введение (вводное слово)</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Цель, задачи, принципы организации МК</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Описание содержания, этапы МК</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Описание форм, методов, средств, используемых в МК</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Комментарии мастера по практическому использованию материала</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Заключение</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Список литературы</w:t>
            </w:r>
          </w:p>
          <w:p w:rsidR="0006505F" w:rsidRPr="00BC43C7" w:rsidRDefault="0006505F" w:rsidP="0006505F">
            <w:pPr>
              <w:pStyle w:val="a7"/>
              <w:spacing w:before="0" w:beforeAutospacing="0" w:after="0" w:afterAutospacing="0" w:line="360" w:lineRule="auto"/>
              <w:ind w:left="1134" w:hanging="567"/>
              <w:jc w:val="both"/>
              <w:rPr>
                <w:bCs/>
              </w:rPr>
            </w:pPr>
          </w:p>
          <w:p w:rsidR="0006505F" w:rsidRPr="00BC43C7" w:rsidRDefault="0006505F" w:rsidP="0006505F">
            <w:pPr>
              <w:pStyle w:val="a7"/>
              <w:spacing w:before="0" w:beforeAutospacing="0" w:after="0" w:afterAutospacing="0" w:line="360" w:lineRule="auto"/>
              <w:ind w:left="1134" w:hanging="567"/>
              <w:jc w:val="center"/>
              <w:rPr>
                <w:b/>
                <w:bCs/>
              </w:rPr>
            </w:pPr>
            <w:r w:rsidRPr="00BC43C7">
              <w:rPr>
                <w:b/>
                <w:bCs/>
              </w:rPr>
              <w:t>Примерная структура проведения МК</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выделение проблемы мастером</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xml:space="preserve">- актуализация знаний участников в данной проблемной плоскости (панель) предоставляющая возможность высказываться каждому участнику </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xml:space="preserve">- объединение в группы для решения проблемы </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работа с материалом</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xml:space="preserve">- представление результатов работы </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обсуждение и корректировка результатов работы (рефлексия)</w:t>
            </w:r>
          </w:p>
          <w:p w:rsidR="0006505F" w:rsidRPr="00BC43C7" w:rsidRDefault="0006505F" w:rsidP="0006505F">
            <w:pPr>
              <w:spacing w:line="360" w:lineRule="auto"/>
              <w:ind w:left="1134" w:hanging="567"/>
              <w:jc w:val="center"/>
              <w:rPr>
                <w:rFonts w:ascii="Times New Roman" w:hAnsi="Times New Roman" w:cs="Times New Roman"/>
                <w:b/>
                <w:iCs/>
                <w:sz w:val="24"/>
                <w:szCs w:val="24"/>
              </w:rPr>
            </w:pPr>
            <w:r w:rsidRPr="00BC43C7">
              <w:rPr>
                <w:rFonts w:ascii="Times New Roman" w:hAnsi="Times New Roman" w:cs="Times New Roman"/>
                <w:b/>
                <w:iCs/>
                <w:sz w:val="24"/>
                <w:szCs w:val="24"/>
              </w:rPr>
              <w:t>Критерии качества подготовки МК:</w:t>
            </w:r>
          </w:p>
          <w:p w:rsidR="0006505F" w:rsidRPr="00BC43C7" w:rsidRDefault="0006505F" w:rsidP="0006505F">
            <w:pPr>
              <w:numPr>
                <w:ilvl w:val="0"/>
                <w:numId w:val="1"/>
              </w:numPr>
              <w:tabs>
                <w:tab w:val="clear" w:pos="360"/>
                <w:tab w:val="left" w:pos="1026"/>
              </w:tabs>
              <w:spacing w:after="0" w:line="360" w:lineRule="auto"/>
              <w:ind w:left="1134" w:hanging="567"/>
              <w:jc w:val="both"/>
              <w:rPr>
                <w:rFonts w:ascii="Times New Roman" w:hAnsi="Times New Roman" w:cs="Times New Roman"/>
                <w:iCs/>
                <w:sz w:val="24"/>
                <w:szCs w:val="24"/>
              </w:rPr>
            </w:pPr>
            <w:r w:rsidRPr="00BC43C7">
              <w:rPr>
                <w:rFonts w:ascii="Times New Roman" w:hAnsi="Times New Roman" w:cs="Times New Roman"/>
                <w:iCs/>
                <w:sz w:val="24"/>
                <w:szCs w:val="24"/>
              </w:rPr>
              <w:t xml:space="preserve">Презентативность (выраженность инновационной идеи,  уровень ее представления,  культура презентации идеи) </w:t>
            </w:r>
          </w:p>
          <w:p w:rsidR="0006505F" w:rsidRPr="00BC43C7" w:rsidRDefault="0006505F" w:rsidP="0006505F">
            <w:pPr>
              <w:numPr>
                <w:ilvl w:val="0"/>
                <w:numId w:val="1"/>
              </w:numPr>
              <w:tabs>
                <w:tab w:val="clear" w:pos="360"/>
                <w:tab w:val="left" w:pos="1026"/>
              </w:tabs>
              <w:spacing w:after="0" w:line="360" w:lineRule="auto"/>
              <w:ind w:left="1134" w:hanging="567"/>
              <w:jc w:val="both"/>
              <w:rPr>
                <w:rFonts w:ascii="Times New Roman" w:hAnsi="Times New Roman" w:cs="Times New Roman"/>
                <w:iCs/>
                <w:sz w:val="24"/>
                <w:szCs w:val="24"/>
              </w:rPr>
            </w:pPr>
            <w:r w:rsidRPr="00BC43C7">
              <w:rPr>
                <w:rFonts w:ascii="Times New Roman" w:hAnsi="Times New Roman" w:cs="Times New Roman"/>
                <w:iCs/>
                <w:sz w:val="24"/>
                <w:szCs w:val="24"/>
              </w:rPr>
              <w:t>Эксклюзивность (ярко-выраженная индивидуальность)</w:t>
            </w:r>
          </w:p>
          <w:p w:rsidR="0006505F" w:rsidRPr="00BC43C7" w:rsidRDefault="0006505F" w:rsidP="0006505F">
            <w:pPr>
              <w:numPr>
                <w:ilvl w:val="0"/>
                <w:numId w:val="1"/>
              </w:numPr>
              <w:tabs>
                <w:tab w:val="clear" w:pos="360"/>
                <w:tab w:val="left" w:pos="1026"/>
              </w:tabs>
              <w:spacing w:after="0" w:line="360" w:lineRule="auto"/>
              <w:ind w:left="1134" w:hanging="567"/>
              <w:jc w:val="both"/>
              <w:rPr>
                <w:rFonts w:ascii="Times New Roman" w:hAnsi="Times New Roman" w:cs="Times New Roman"/>
                <w:iCs/>
                <w:sz w:val="24"/>
                <w:szCs w:val="24"/>
              </w:rPr>
            </w:pPr>
            <w:r w:rsidRPr="00BC43C7">
              <w:rPr>
                <w:rFonts w:ascii="Times New Roman" w:hAnsi="Times New Roman" w:cs="Times New Roman"/>
                <w:iCs/>
                <w:sz w:val="24"/>
                <w:szCs w:val="24"/>
              </w:rPr>
              <w:t>Мотивированность (наличие приемов, включающих каждого участника в активную творческую деятельность по созданию нового продукта)</w:t>
            </w:r>
          </w:p>
          <w:p w:rsidR="0006505F" w:rsidRPr="00BC43C7" w:rsidRDefault="0006505F" w:rsidP="0006505F">
            <w:pPr>
              <w:numPr>
                <w:ilvl w:val="0"/>
                <w:numId w:val="1"/>
              </w:numPr>
              <w:tabs>
                <w:tab w:val="clear" w:pos="360"/>
                <w:tab w:val="left" w:pos="1026"/>
              </w:tabs>
              <w:spacing w:after="0" w:line="360" w:lineRule="auto"/>
              <w:ind w:left="1134" w:hanging="567"/>
              <w:jc w:val="both"/>
              <w:rPr>
                <w:rFonts w:ascii="Times New Roman" w:hAnsi="Times New Roman" w:cs="Times New Roman"/>
                <w:iCs/>
                <w:sz w:val="24"/>
                <w:szCs w:val="24"/>
              </w:rPr>
            </w:pPr>
            <w:r w:rsidRPr="00BC43C7">
              <w:rPr>
                <w:rFonts w:ascii="Times New Roman" w:hAnsi="Times New Roman" w:cs="Times New Roman"/>
                <w:iCs/>
                <w:sz w:val="24"/>
                <w:szCs w:val="24"/>
              </w:rPr>
              <w:t>Технологичность (четкий алгоритм занятия  (фазы, этапы, процедуры) наличие оригинальных приемов, актуальных приемов поиска и открытия, рефлексия)</w:t>
            </w:r>
          </w:p>
          <w:p w:rsidR="0006505F" w:rsidRPr="00BC43C7" w:rsidRDefault="0006505F" w:rsidP="0006505F">
            <w:pPr>
              <w:numPr>
                <w:ilvl w:val="0"/>
                <w:numId w:val="1"/>
              </w:numPr>
              <w:tabs>
                <w:tab w:val="clear" w:pos="360"/>
                <w:tab w:val="left" w:pos="1026"/>
              </w:tabs>
              <w:spacing w:after="0" w:line="360" w:lineRule="auto"/>
              <w:ind w:left="1134" w:hanging="567"/>
              <w:jc w:val="both"/>
              <w:rPr>
                <w:rFonts w:ascii="Times New Roman" w:hAnsi="Times New Roman" w:cs="Times New Roman"/>
                <w:iCs/>
                <w:sz w:val="24"/>
                <w:szCs w:val="24"/>
              </w:rPr>
            </w:pPr>
            <w:r w:rsidRPr="00BC43C7">
              <w:rPr>
                <w:rFonts w:ascii="Times New Roman" w:hAnsi="Times New Roman" w:cs="Times New Roman"/>
                <w:iCs/>
                <w:sz w:val="24"/>
                <w:szCs w:val="24"/>
              </w:rPr>
              <w:t>Эффективность получения результатов каждым участником МК</w:t>
            </w:r>
          </w:p>
          <w:p w:rsidR="0006505F" w:rsidRPr="00BC43C7" w:rsidRDefault="0006505F" w:rsidP="0006505F">
            <w:pPr>
              <w:numPr>
                <w:ilvl w:val="0"/>
                <w:numId w:val="1"/>
              </w:numPr>
              <w:tabs>
                <w:tab w:val="clear" w:pos="360"/>
                <w:tab w:val="left" w:pos="1026"/>
              </w:tabs>
              <w:spacing w:after="0" w:line="360" w:lineRule="auto"/>
              <w:ind w:left="1134" w:hanging="567"/>
              <w:jc w:val="both"/>
              <w:rPr>
                <w:rFonts w:ascii="Times New Roman" w:hAnsi="Times New Roman" w:cs="Times New Roman"/>
                <w:sz w:val="24"/>
                <w:szCs w:val="24"/>
              </w:rPr>
            </w:pPr>
            <w:r w:rsidRPr="00BC43C7">
              <w:rPr>
                <w:rFonts w:ascii="Times New Roman" w:hAnsi="Times New Roman" w:cs="Times New Roman"/>
                <w:iCs/>
                <w:sz w:val="24"/>
                <w:szCs w:val="24"/>
              </w:rPr>
              <w:t xml:space="preserve"> </w:t>
            </w:r>
            <w:r w:rsidRPr="00BC43C7">
              <w:rPr>
                <w:rFonts w:ascii="Times New Roman" w:hAnsi="Times New Roman" w:cs="Times New Roman"/>
                <w:sz w:val="24"/>
                <w:szCs w:val="24"/>
              </w:rPr>
              <w:t>Артистичность (педагогическая харизма, эмоциональная выразительность, способность к импровизации, степень воздействия на аудиторию)</w:t>
            </w:r>
          </w:p>
          <w:p w:rsidR="0006505F" w:rsidRPr="00BC43C7" w:rsidRDefault="0006505F" w:rsidP="0006505F">
            <w:pPr>
              <w:numPr>
                <w:ilvl w:val="0"/>
                <w:numId w:val="1"/>
              </w:numPr>
              <w:tabs>
                <w:tab w:val="clear" w:pos="360"/>
                <w:tab w:val="left" w:pos="1026"/>
              </w:tabs>
              <w:spacing w:after="0" w:line="360" w:lineRule="auto"/>
              <w:ind w:left="1134" w:hanging="567"/>
              <w:jc w:val="both"/>
              <w:rPr>
                <w:rFonts w:ascii="Times New Roman" w:hAnsi="Times New Roman" w:cs="Times New Roman"/>
                <w:sz w:val="24"/>
                <w:szCs w:val="24"/>
              </w:rPr>
            </w:pPr>
            <w:r w:rsidRPr="00BC43C7">
              <w:rPr>
                <w:rFonts w:ascii="Times New Roman" w:hAnsi="Times New Roman" w:cs="Times New Roman"/>
                <w:sz w:val="24"/>
                <w:szCs w:val="24"/>
              </w:rPr>
              <w:t>Общая культура (эрудиция, обращение к другим областям знаний, коммуникативная культура, стиль общения)</w:t>
            </w:r>
          </w:p>
          <w:p w:rsidR="0006505F" w:rsidRPr="00BC43C7" w:rsidRDefault="0006505F" w:rsidP="0006505F">
            <w:pPr>
              <w:numPr>
                <w:ilvl w:val="0"/>
                <w:numId w:val="1"/>
              </w:numPr>
              <w:tabs>
                <w:tab w:val="clear" w:pos="360"/>
                <w:tab w:val="left" w:pos="1026"/>
              </w:tabs>
              <w:spacing w:after="0" w:line="360" w:lineRule="auto"/>
              <w:ind w:left="1134" w:hanging="567"/>
              <w:jc w:val="both"/>
              <w:rPr>
                <w:rFonts w:ascii="Times New Roman" w:hAnsi="Times New Roman" w:cs="Times New Roman"/>
                <w:sz w:val="24"/>
                <w:szCs w:val="24"/>
              </w:rPr>
            </w:pPr>
            <w:r w:rsidRPr="00BC43C7">
              <w:rPr>
                <w:rFonts w:ascii="Times New Roman" w:hAnsi="Times New Roman" w:cs="Times New Roman"/>
                <w:sz w:val="24"/>
                <w:szCs w:val="24"/>
              </w:rPr>
              <w:t xml:space="preserve">Педагогическое мастерство </w:t>
            </w:r>
          </w:p>
          <w:p w:rsidR="0006505F" w:rsidRPr="00BC43C7" w:rsidRDefault="0006505F" w:rsidP="0006505F">
            <w:pPr>
              <w:numPr>
                <w:ilvl w:val="1"/>
                <w:numId w:val="1"/>
              </w:numPr>
              <w:tabs>
                <w:tab w:val="clear" w:pos="360"/>
                <w:tab w:val="left" w:pos="1026"/>
              </w:tabs>
              <w:spacing w:after="0" w:line="360" w:lineRule="auto"/>
              <w:ind w:left="1134" w:hanging="567"/>
              <w:jc w:val="both"/>
              <w:rPr>
                <w:rFonts w:ascii="Times New Roman" w:hAnsi="Times New Roman" w:cs="Times New Roman"/>
                <w:sz w:val="24"/>
                <w:szCs w:val="24"/>
              </w:rPr>
            </w:pPr>
            <w:r w:rsidRPr="00BC43C7">
              <w:rPr>
                <w:rFonts w:ascii="Times New Roman" w:hAnsi="Times New Roman" w:cs="Times New Roman"/>
                <w:sz w:val="24"/>
                <w:szCs w:val="24"/>
              </w:rPr>
              <w:t>Степень готовности к распространению педагогического опыта</w:t>
            </w:r>
          </w:p>
          <w:p w:rsidR="0006505F" w:rsidRPr="00BC43C7" w:rsidRDefault="0006505F" w:rsidP="0006505F">
            <w:pPr>
              <w:numPr>
                <w:ilvl w:val="1"/>
                <w:numId w:val="1"/>
              </w:numPr>
              <w:tabs>
                <w:tab w:val="clear" w:pos="360"/>
                <w:tab w:val="left" w:pos="1026"/>
              </w:tabs>
              <w:spacing w:after="0" w:line="360" w:lineRule="auto"/>
              <w:ind w:left="1134" w:hanging="567"/>
              <w:jc w:val="both"/>
              <w:rPr>
                <w:rFonts w:ascii="Times New Roman" w:hAnsi="Times New Roman" w:cs="Times New Roman"/>
                <w:sz w:val="24"/>
                <w:szCs w:val="24"/>
              </w:rPr>
            </w:pPr>
            <w:r w:rsidRPr="00BC43C7">
              <w:rPr>
                <w:rFonts w:ascii="Times New Roman" w:hAnsi="Times New Roman" w:cs="Times New Roman"/>
                <w:sz w:val="24"/>
                <w:szCs w:val="24"/>
              </w:rPr>
              <w:lastRenderedPageBreak/>
              <w:t>Глубина и оригинальность содержания, их социальная значимость</w:t>
            </w:r>
          </w:p>
          <w:p w:rsidR="0006505F" w:rsidRPr="00BC43C7" w:rsidRDefault="0006505F" w:rsidP="0006505F">
            <w:pPr>
              <w:numPr>
                <w:ilvl w:val="1"/>
                <w:numId w:val="1"/>
              </w:numPr>
              <w:tabs>
                <w:tab w:val="clear" w:pos="360"/>
                <w:tab w:val="left" w:pos="1026"/>
              </w:tabs>
              <w:spacing w:after="0" w:line="360" w:lineRule="auto"/>
              <w:ind w:left="1134" w:hanging="567"/>
              <w:jc w:val="both"/>
              <w:rPr>
                <w:rFonts w:ascii="Times New Roman" w:hAnsi="Times New Roman" w:cs="Times New Roman"/>
                <w:sz w:val="24"/>
                <w:szCs w:val="24"/>
              </w:rPr>
            </w:pPr>
            <w:r w:rsidRPr="00BC43C7">
              <w:rPr>
                <w:rFonts w:ascii="Times New Roman" w:hAnsi="Times New Roman" w:cs="Times New Roman"/>
                <w:sz w:val="24"/>
                <w:szCs w:val="24"/>
              </w:rPr>
              <w:t>Использование авторских находок, идей</w:t>
            </w:r>
          </w:p>
          <w:p w:rsidR="0006505F" w:rsidRPr="00BC43C7" w:rsidRDefault="0006505F" w:rsidP="0006505F">
            <w:pPr>
              <w:numPr>
                <w:ilvl w:val="1"/>
                <w:numId w:val="1"/>
              </w:numPr>
              <w:tabs>
                <w:tab w:val="clear" w:pos="360"/>
                <w:tab w:val="left" w:pos="1026"/>
              </w:tabs>
              <w:spacing w:after="0" w:line="360" w:lineRule="auto"/>
              <w:ind w:left="1134" w:hanging="567"/>
              <w:jc w:val="both"/>
              <w:rPr>
                <w:rFonts w:ascii="Times New Roman" w:hAnsi="Times New Roman" w:cs="Times New Roman"/>
                <w:sz w:val="24"/>
                <w:szCs w:val="24"/>
              </w:rPr>
            </w:pPr>
            <w:r w:rsidRPr="00BC43C7">
              <w:rPr>
                <w:rFonts w:ascii="Times New Roman" w:hAnsi="Times New Roman" w:cs="Times New Roman"/>
                <w:sz w:val="24"/>
                <w:szCs w:val="24"/>
              </w:rPr>
              <w:t xml:space="preserve">Умение взаимодействовать с аудиторией </w:t>
            </w:r>
          </w:p>
          <w:p w:rsidR="0006505F" w:rsidRPr="00BC43C7" w:rsidRDefault="0006505F" w:rsidP="0006505F">
            <w:pPr>
              <w:numPr>
                <w:ilvl w:val="1"/>
                <w:numId w:val="1"/>
              </w:numPr>
              <w:tabs>
                <w:tab w:val="clear" w:pos="360"/>
                <w:tab w:val="left" w:pos="1026"/>
              </w:tabs>
              <w:spacing w:after="0" w:line="360" w:lineRule="auto"/>
              <w:ind w:left="1134" w:hanging="567"/>
              <w:jc w:val="both"/>
              <w:rPr>
                <w:rFonts w:ascii="Times New Roman" w:hAnsi="Times New Roman" w:cs="Times New Roman"/>
                <w:sz w:val="24"/>
                <w:szCs w:val="24"/>
              </w:rPr>
            </w:pPr>
            <w:r w:rsidRPr="00BC43C7">
              <w:rPr>
                <w:rFonts w:ascii="Times New Roman" w:hAnsi="Times New Roman" w:cs="Times New Roman"/>
                <w:sz w:val="24"/>
                <w:szCs w:val="24"/>
              </w:rPr>
              <w:t>Знание и навык применения современных технологий обучения</w:t>
            </w:r>
          </w:p>
          <w:p w:rsidR="0006505F" w:rsidRPr="00BC43C7" w:rsidRDefault="0006505F" w:rsidP="0006505F">
            <w:pPr>
              <w:tabs>
                <w:tab w:val="left" w:pos="1026"/>
              </w:tabs>
              <w:spacing w:line="360" w:lineRule="auto"/>
              <w:ind w:left="1134" w:hanging="567"/>
              <w:jc w:val="both"/>
              <w:rPr>
                <w:rFonts w:ascii="Times New Roman" w:hAnsi="Times New Roman" w:cs="Times New Roman"/>
                <w:sz w:val="24"/>
                <w:szCs w:val="24"/>
              </w:rPr>
            </w:pPr>
          </w:p>
          <w:p w:rsidR="0006505F" w:rsidRPr="00BC43C7" w:rsidRDefault="0006505F" w:rsidP="0006505F">
            <w:pPr>
              <w:pStyle w:val="a7"/>
              <w:spacing w:before="0" w:beforeAutospacing="0" w:after="0" w:afterAutospacing="0" w:line="360" w:lineRule="auto"/>
              <w:ind w:left="1134" w:hanging="567"/>
              <w:jc w:val="center"/>
              <w:rPr>
                <w:b/>
                <w:bCs/>
                <w:i/>
              </w:rPr>
            </w:pPr>
            <w:r w:rsidRPr="00BC43C7">
              <w:rPr>
                <w:b/>
                <w:bCs/>
                <w:i/>
              </w:rPr>
              <w:t>Критерии оценки мастер-класса</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Мотивационная осознанность деятельности всех кто принимал участие в работе мастер-класса</w:t>
            </w:r>
          </w:p>
          <w:p w:rsidR="0006505F" w:rsidRPr="00BC43C7" w:rsidRDefault="0006505F" w:rsidP="0006505F">
            <w:pPr>
              <w:pStyle w:val="a7"/>
              <w:spacing w:before="0" w:beforeAutospacing="0" w:after="0" w:afterAutospacing="0" w:line="360" w:lineRule="auto"/>
              <w:ind w:left="1134" w:hanging="567"/>
              <w:jc w:val="both"/>
              <w:rPr>
                <w:bCs/>
              </w:rPr>
            </w:pPr>
            <w:r w:rsidRPr="00BC43C7">
              <w:rPr>
                <w:bCs/>
              </w:rPr>
              <w:t>- Методическая грамотность построения показа форм, методов организации педагогической деятельности</w:t>
            </w:r>
          </w:p>
          <w:p w:rsidR="0006505F" w:rsidRPr="00BC43C7" w:rsidRDefault="0006505F" w:rsidP="0006505F">
            <w:pPr>
              <w:pStyle w:val="a7"/>
              <w:spacing w:before="0" w:beforeAutospacing="0" w:after="0" w:afterAutospacing="0" w:line="360" w:lineRule="auto"/>
              <w:ind w:left="1134" w:hanging="567"/>
              <w:jc w:val="center"/>
              <w:rPr>
                <w:b/>
                <w:bCs/>
              </w:rPr>
            </w:pPr>
            <w:r w:rsidRPr="00BC43C7">
              <w:rPr>
                <w:b/>
                <w:bCs/>
              </w:rPr>
              <w:t>Виды методической продукции</w:t>
            </w:r>
          </w:p>
          <w:p w:rsidR="0006505F" w:rsidRPr="00BC43C7" w:rsidRDefault="0006505F" w:rsidP="0006505F">
            <w:pPr>
              <w:pStyle w:val="a7"/>
              <w:spacing w:before="0" w:beforeAutospacing="0" w:after="0" w:afterAutospacing="0" w:line="360" w:lineRule="auto"/>
              <w:ind w:left="1134" w:hanging="567"/>
              <w:jc w:val="both"/>
              <w:rPr>
                <w:bCs/>
              </w:rPr>
            </w:pPr>
            <w:r w:rsidRPr="00BC43C7">
              <w:rPr>
                <w:b/>
                <w:bCs/>
              </w:rPr>
              <w:t xml:space="preserve">Методические рекомендации </w:t>
            </w:r>
            <w:r w:rsidRPr="00BC43C7">
              <w:rPr>
                <w:bCs/>
              </w:rPr>
              <w:t>– вид метод продукции, раскрывающий порядок, логику и акценты изучения какой-либо темы, проведения занятий, мероприятий</w:t>
            </w:r>
          </w:p>
          <w:p w:rsidR="0006505F" w:rsidRPr="00BC43C7" w:rsidRDefault="0006505F" w:rsidP="0006505F">
            <w:pPr>
              <w:pStyle w:val="a7"/>
              <w:spacing w:before="0" w:beforeAutospacing="0" w:after="0" w:afterAutospacing="0" w:line="360" w:lineRule="auto"/>
              <w:ind w:left="1134" w:hanging="567"/>
              <w:jc w:val="both"/>
              <w:rPr>
                <w:bCs/>
              </w:rPr>
            </w:pPr>
            <w:r w:rsidRPr="00BC43C7">
              <w:rPr>
                <w:b/>
                <w:bCs/>
              </w:rPr>
              <w:t>Методические разработки</w:t>
            </w:r>
            <w:r w:rsidRPr="00BC43C7">
              <w:rPr>
                <w:bCs/>
              </w:rPr>
              <w:t xml:space="preserve"> – это логично структурированный и подробно описанный ход проведения учебного занятия, мероприятий</w:t>
            </w:r>
          </w:p>
          <w:p w:rsidR="0006505F" w:rsidRDefault="0006505F" w:rsidP="0006505F">
            <w:pPr>
              <w:pStyle w:val="a7"/>
              <w:spacing w:before="0" w:beforeAutospacing="0" w:after="0" w:afterAutospacing="0" w:line="360" w:lineRule="auto"/>
              <w:ind w:left="1134" w:hanging="567"/>
              <w:jc w:val="both"/>
              <w:rPr>
                <w:bCs/>
              </w:rPr>
            </w:pPr>
            <w:r w:rsidRPr="00BC43C7">
              <w:rPr>
                <w:b/>
                <w:bCs/>
              </w:rPr>
              <w:t>Методическое пособие</w:t>
            </w:r>
            <w:r w:rsidRPr="00BC43C7">
              <w:rPr>
                <w:bCs/>
              </w:rPr>
              <w:t xml:space="preserve"> – комплексный вид методической продукции, включающий в себя особым образом систематизированный материал, раскрывающий суть, отличительные особенности и методику какого-либо образовательного курса</w:t>
            </w:r>
          </w:p>
          <w:p w:rsidR="0006505F" w:rsidRPr="00BC43C7" w:rsidRDefault="0006505F" w:rsidP="0006505F">
            <w:pPr>
              <w:pStyle w:val="a7"/>
              <w:spacing w:before="0" w:beforeAutospacing="0" w:after="0" w:afterAutospacing="0" w:line="360" w:lineRule="auto"/>
              <w:ind w:left="1134" w:hanging="567"/>
              <w:jc w:val="both"/>
              <w:rPr>
                <w:bCs/>
              </w:rPr>
            </w:pPr>
            <w:r w:rsidRPr="00BC43C7">
              <w:rPr>
                <w:b/>
                <w:bCs/>
              </w:rPr>
              <w:t>Тематический подборка</w:t>
            </w:r>
            <w:r w:rsidRPr="00BC43C7">
              <w:rPr>
                <w:bCs/>
              </w:rPr>
              <w:t xml:space="preserve"> </w:t>
            </w:r>
            <w:r w:rsidRPr="00BC43C7">
              <w:rPr>
                <w:b/>
                <w:bCs/>
              </w:rPr>
              <w:t>материала</w:t>
            </w:r>
            <w:r w:rsidRPr="00BC43C7">
              <w:rPr>
                <w:bCs/>
              </w:rPr>
              <w:t xml:space="preserve"> - подбор текстового и наглядно- иллюстративного материала по определенной теме (подборка стихов, песен, игр, цитат, послов, поговорок, слайдов, видеоклипов).</w:t>
            </w:r>
          </w:p>
          <w:p w:rsidR="0006505F" w:rsidRPr="00BC43C7" w:rsidRDefault="0006505F" w:rsidP="0006505F">
            <w:pPr>
              <w:pStyle w:val="a7"/>
              <w:spacing w:before="0" w:beforeAutospacing="0" w:after="0" w:afterAutospacing="0" w:line="360" w:lineRule="auto"/>
              <w:ind w:left="1134" w:hanging="567"/>
              <w:jc w:val="both"/>
              <w:rPr>
                <w:bCs/>
              </w:rPr>
            </w:pPr>
            <w:r w:rsidRPr="00BC43C7">
              <w:rPr>
                <w:b/>
                <w:bCs/>
              </w:rPr>
              <w:t>Инструктивно методический плакат</w:t>
            </w:r>
            <w:r w:rsidRPr="00BC43C7">
              <w:rPr>
                <w:bCs/>
              </w:rPr>
              <w:t xml:space="preserve"> – плакат-схема, включающий в определенном сочетании текст, рисунки, схематические изображения.</w:t>
            </w:r>
          </w:p>
          <w:p w:rsidR="0006505F" w:rsidRPr="00BC43C7" w:rsidRDefault="0006505F" w:rsidP="0006505F">
            <w:pPr>
              <w:pStyle w:val="a7"/>
              <w:spacing w:before="0" w:beforeAutospacing="0" w:after="0" w:afterAutospacing="0" w:line="360" w:lineRule="auto"/>
              <w:ind w:left="1134" w:hanging="567"/>
              <w:jc w:val="both"/>
            </w:pPr>
          </w:p>
        </w:tc>
        <w:tc>
          <w:tcPr>
            <w:tcW w:w="4786" w:type="dxa"/>
          </w:tcPr>
          <w:p w:rsidR="0006505F" w:rsidRPr="00BC43C7" w:rsidRDefault="0006505F" w:rsidP="0006505F">
            <w:pPr>
              <w:jc w:val="both"/>
              <w:rPr>
                <w:rFonts w:ascii="Times New Roman" w:hAnsi="Times New Roman" w:cs="Times New Roman"/>
                <w:b/>
                <w:sz w:val="24"/>
                <w:szCs w:val="24"/>
              </w:rPr>
            </w:pPr>
          </w:p>
        </w:tc>
      </w:tr>
    </w:tbl>
    <w:p w:rsidR="00861ED8" w:rsidRPr="0006505F" w:rsidRDefault="00861ED8" w:rsidP="0006505F">
      <w:pPr>
        <w:rPr>
          <w:rFonts w:ascii="Times New Roman" w:hAnsi="Times New Roman" w:cs="Times New Roman"/>
          <w:b/>
          <w:sz w:val="24"/>
          <w:szCs w:val="24"/>
          <w:lang w:val="en-US"/>
        </w:rPr>
      </w:pPr>
    </w:p>
    <w:p w:rsidR="006850E6" w:rsidRPr="00BC43C7" w:rsidRDefault="006850E6" w:rsidP="00BC43C7">
      <w:pPr>
        <w:ind w:left="-426"/>
        <w:rPr>
          <w:rFonts w:ascii="Times New Roman" w:hAnsi="Times New Roman" w:cs="Times New Roman"/>
          <w:sz w:val="24"/>
          <w:szCs w:val="24"/>
        </w:rPr>
      </w:pPr>
    </w:p>
    <w:sectPr w:rsidR="006850E6" w:rsidRPr="00BC43C7" w:rsidSect="00BC43C7">
      <w:pgSz w:w="11906" w:h="16838"/>
      <w:pgMar w:top="851" w:right="850"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37" w:rsidRDefault="00D80337" w:rsidP="00861ED8">
      <w:pPr>
        <w:spacing w:after="0" w:line="240" w:lineRule="auto"/>
      </w:pPr>
      <w:r>
        <w:separator/>
      </w:r>
    </w:p>
  </w:endnote>
  <w:endnote w:type="continuationSeparator" w:id="1">
    <w:p w:rsidR="00D80337" w:rsidRDefault="00D80337" w:rsidP="00861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37" w:rsidRDefault="00D80337" w:rsidP="00861ED8">
      <w:pPr>
        <w:spacing w:after="0" w:line="240" w:lineRule="auto"/>
      </w:pPr>
      <w:r>
        <w:separator/>
      </w:r>
    </w:p>
  </w:footnote>
  <w:footnote w:type="continuationSeparator" w:id="1">
    <w:p w:rsidR="00D80337" w:rsidRDefault="00D80337" w:rsidP="00861E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30C"/>
    <w:multiLevelType w:val="hybridMultilevel"/>
    <w:tmpl w:val="080E4C82"/>
    <w:lvl w:ilvl="0" w:tplc="AEFA29FC">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rPr>
    </w:lvl>
    <w:lvl w:ilvl="2" w:tplc="04190003">
      <w:start w:val="1"/>
      <w:numFmt w:val="bullet"/>
      <w:lvlText w:val="o"/>
      <w:lvlJc w:val="left"/>
      <w:pPr>
        <w:tabs>
          <w:tab w:val="num" w:pos="1980"/>
        </w:tabs>
        <w:ind w:left="1980" w:hanging="360"/>
      </w:pPr>
      <w:rPr>
        <w:rFonts w:ascii="Courier New" w:hAnsi="Courier New"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106E10"/>
    <w:multiLevelType w:val="hybridMultilevel"/>
    <w:tmpl w:val="5B1C93D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53484347"/>
    <w:multiLevelType w:val="hybridMultilevel"/>
    <w:tmpl w:val="7BE68A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useFELayout/>
  </w:compat>
  <w:rsids>
    <w:rsidRoot w:val="00861ED8"/>
    <w:rsid w:val="0006505F"/>
    <w:rsid w:val="006850E6"/>
    <w:rsid w:val="00741F2B"/>
    <w:rsid w:val="007C45D0"/>
    <w:rsid w:val="00861ED8"/>
    <w:rsid w:val="00876FD8"/>
    <w:rsid w:val="008E3CC1"/>
    <w:rsid w:val="00A51735"/>
    <w:rsid w:val="00B17696"/>
    <w:rsid w:val="00B5748B"/>
    <w:rsid w:val="00BC43C7"/>
    <w:rsid w:val="00D80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1ED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61ED8"/>
  </w:style>
  <w:style w:type="paragraph" w:styleId="a5">
    <w:name w:val="footer"/>
    <w:basedOn w:val="a"/>
    <w:link w:val="a6"/>
    <w:uiPriority w:val="99"/>
    <w:semiHidden/>
    <w:unhideWhenUsed/>
    <w:rsid w:val="00861ED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61ED8"/>
  </w:style>
  <w:style w:type="paragraph" w:styleId="a7">
    <w:name w:val="Normal (Web)"/>
    <w:basedOn w:val="a"/>
    <w:rsid w:val="00876FD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rsid w:val="00876FD8"/>
    <w:pPr>
      <w:spacing w:after="0" w:line="360" w:lineRule="auto"/>
      <w:ind w:firstLine="709"/>
      <w:jc w:val="both"/>
    </w:pPr>
    <w:rPr>
      <w:rFonts w:ascii="Times New Roman" w:eastAsia="Times New Roman" w:hAnsi="Times New Roman" w:cs="Times New Roman"/>
      <w:sz w:val="28"/>
      <w:szCs w:val="28"/>
    </w:rPr>
  </w:style>
  <w:style w:type="character" w:customStyle="1" w:styleId="a9">
    <w:name w:val="Основной текст с отступом Знак"/>
    <w:basedOn w:val="a0"/>
    <w:link w:val="a8"/>
    <w:rsid w:val="00876FD8"/>
    <w:rPr>
      <w:rFonts w:ascii="Times New Roman" w:eastAsia="Times New Roman" w:hAnsi="Times New Roman" w:cs="Times New Roman"/>
      <w:sz w:val="28"/>
      <w:szCs w:val="28"/>
    </w:rPr>
  </w:style>
  <w:style w:type="character" w:styleId="aa">
    <w:name w:val="Emphasis"/>
    <w:basedOn w:val="a0"/>
    <w:qFormat/>
    <w:rsid w:val="00876FD8"/>
    <w:rPr>
      <w:i/>
      <w:iCs/>
    </w:rPr>
  </w:style>
</w:styles>
</file>

<file path=word/webSettings.xml><?xml version="1.0" encoding="utf-8"?>
<w:webSettings xmlns:r="http://schemas.openxmlformats.org/officeDocument/2006/relationships" xmlns:w="http://schemas.openxmlformats.org/wordprocessingml/2006/main">
  <w:divs>
    <w:div w:id="17057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2365</Words>
  <Characters>13482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007</Company>
  <LinksUpToDate>false</LinksUpToDate>
  <CharactersWithSpaces>15816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9</cp:revision>
  <dcterms:created xsi:type="dcterms:W3CDTF">2014-11-18T08:19:00Z</dcterms:created>
  <dcterms:modified xsi:type="dcterms:W3CDTF">2014-11-19T11:57:00Z</dcterms:modified>
</cp:coreProperties>
</file>