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8A" w:rsidRPr="00AE1DE6" w:rsidRDefault="00A9018A" w:rsidP="00A9018A">
      <w:pPr>
        <w:jc w:val="both"/>
        <w:rPr>
          <w:b/>
          <w:sz w:val="28"/>
        </w:rPr>
      </w:pPr>
      <w:r w:rsidRPr="00AE1DE6">
        <w:rPr>
          <w:b/>
          <w:sz w:val="28"/>
        </w:rPr>
        <w:t>Самоанализ и самооценка (рефлексия</w:t>
      </w:r>
      <w:proofErr w:type="gramStart"/>
      <w:r w:rsidRPr="00AE1DE6">
        <w:rPr>
          <w:b/>
          <w:sz w:val="28"/>
        </w:rPr>
        <w:t xml:space="preserve"> )</w:t>
      </w:r>
      <w:proofErr w:type="gramEnd"/>
      <w:r w:rsidRPr="00AE1DE6">
        <w:rPr>
          <w:b/>
          <w:sz w:val="28"/>
        </w:rPr>
        <w:t xml:space="preserve"> профессиональной деятельности</w:t>
      </w:r>
    </w:p>
    <w:p w:rsidR="00A9018A" w:rsidRDefault="00A9018A" w:rsidP="00A9018A">
      <w:pPr>
        <w:jc w:val="both"/>
        <w:rPr>
          <w:b/>
          <w:sz w:val="28"/>
          <w:szCs w:val="28"/>
        </w:rPr>
      </w:pPr>
    </w:p>
    <w:p w:rsidR="00A9018A" w:rsidRDefault="00A9018A" w:rsidP="00A901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A3864">
        <w:rPr>
          <w:sz w:val="28"/>
          <w:szCs w:val="28"/>
        </w:rPr>
        <w:t>В современных условиях</w:t>
      </w:r>
      <w:r>
        <w:rPr>
          <w:sz w:val="28"/>
          <w:szCs w:val="28"/>
        </w:rPr>
        <w:t xml:space="preserve"> на сохранение и укрепление здоровья детей влияют множество факторов, которые нужно решать: укрепление материально-технической базы, освещение, взаимодействие родителей, педагогов, медицинских работников и т. д.</w:t>
      </w:r>
    </w:p>
    <w:p w:rsidR="00A9018A" w:rsidRDefault="00A9018A" w:rsidP="00A901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на здоровье детей влияет мотивация на занятиях по физической культуре, его положительный эмоциональный настрой, желание ребенка научиться управлять не только своим телом, но и эмоциями. </w:t>
      </w:r>
    </w:p>
    <w:p w:rsidR="00A9018A" w:rsidRDefault="00A9018A" w:rsidP="00A901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возможно только тогда, я считаю, когда учитель источает ауру добра, излучает тепло, уважает себя и учеников, если он интересен ученикам, имеет свое увлечение, хобби, если он профессионал в своей работе.</w:t>
      </w:r>
    </w:p>
    <w:p w:rsidR="00A9018A" w:rsidRDefault="00A9018A" w:rsidP="00A9018A">
      <w:pPr>
        <w:spacing w:line="360" w:lineRule="auto"/>
        <w:ind w:firstLine="708"/>
        <w:jc w:val="both"/>
        <w:rPr>
          <w:sz w:val="28"/>
          <w:szCs w:val="28"/>
        </w:rPr>
      </w:pPr>
      <w:r w:rsidRPr="00B720E2">
        <w:rPr>
          <w:sz w:val="28"/>
          <w:szCs w:val="28"/>
        </w:rPr>
        <w:t xml:space="preserve">Урок физкультуры по своему содержанию, организации, методике проведения можно считать одним из </w:t>
      </w:r>
      <w:r>
        <w:rPr>
          <w:sz w:val="28"/>
          <w:szCs w:val="28"/>
        </w:rPr>
        <w:t xml:space="preserve">самых трудных в школе. </w:t>
      </w:r>
    </w:p>
    <w:p w:rsidR="00A9018A" w:rsidRDefault="00A9018A" w:rsidP="00A901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Можно знать </w:t>
      </w:r>
      <w:proofErr w:type="gramStart"/>
      <w:r>
        <w:rPr>
          <w:color w:val="000000"/>
          <w:spacing w:val="5"/>
          <w:sz w:val="28"/>
          <w:szCs w:val="28"/>
        </w:rPr>
        <w:t>очень много</w:t>
      </w:r>
      <w:proofErr w:type="gramEnd"/>
      <w:r>
        <w:rPr>
          <w:color w:val="000000"/>
          <w:spacing w:val="5"/>
          <w:sz w:val="28"/>
          <w:szCs w:val="28"/>
        </w:rPr>
        <w:t xml:space="preserve">, но не уметь </w:t>
      </w:r>
      <w:r>
        <w:rPr>
          <w:color w:val="000000"/>
          <w:spacing w:val="2"/>
          <w:sz w:val="28"/>
          <w:szCs w:val="28"/>
        </w:rPr>
        <w:t xml:space="preserve">передать свои знания и навыки другому человеку. Учить </w:t>
      </w:r>
      <w:proofErr w:type="gramStart"/>
      <w:r>
        <w:rPr>
          <w:color w:val="000000"/>
          <w:spacing w:val="2"/>
          <w:sz w:val="28"/>
          <w:szCs w:val="28"/>
        </w:rPr>
        <w:t>другого</w:t>
      </w:r>
      <w:proofErr w:type="gramEnd"/>
      <w:r>
        <w:rPr>
          <w:color w:val="000000"/>
          <w:spacing w:val="2"/>
          <w:sz w:val="28"/>
          <w:szCs w:val="28"/>
        </w:rPr>
        <w:t xml:space="preserve"> - наука и </w:t>
      </w:r>
      <w:r>
        <w:rPr>
          <w:color w:val="000000"/>
          <w:spacing w:val="12"/>
          <w:sz w:val="28"/>
          <w:szCs w:val="28"/>
        </w:rPr>
        <w:t xml:space="preserve">искусство, великий и очень специфический труд. Учить </w:t>
      </w:r>
      <w:proofErr w:type="gramStart"/>
      <w:r>
        <w:rPr>
          <w:color w:val="000000"/>
          <w:spacing w:val="12"/>
          <w:sz w:val="28"/>
          <w:szCs w:val="28"/>
        </w:rPr>
        <w:t>другого</w:t>
      </w:r>
      <w:proofErr w:type="gramEnd"/>
      <w:r>
        <w:rPr>
          <w:color w:val="000000"/>
          <w:spacing w:val="12"/>
          <w:sz w:val="28"/>
          <w:szCs w:val="28"/>
        </w:rPr>
        <w:t xml:space="preserve"> - </w:t>
      </w:r>
      <w:r>
        <w:rPr>
          <w:color w:val="000000"/>
          <w:spacing w:val="1"/>
          <w:sz w:val="28"/>
          <w:szCs w:val="28"/>
        </w:rPr>
        <w:t xml:space="preserve">призвание. Один к этому призван, другой - нет. Педагогическое призвание, </w:t>
      </w:r>
      <w:r>
        <w:rPr>
          <w:color w:val="000000"/>
          <w:spacing w:val="10"/>
          <w:sz w:val="28"/>
          <w:szCs w:val="28"/>
        </w:rPr>
        <w:t xml:space="preserve">подкрепленное высокой профессиональной подготовкой, отличает </w:t>
      </w:r>
      <w:r>
        <w:rPr>
          <w:color w:val="000000"/>
          <w:spacing w:val="35"/>
          <w:sz w:val="28"/>
          <w:szCs w:val="28"/>
        </w:rPr>
        <w:t xml:space="preserve">подлинного учителя физкультуры.  </w:t>
      </w:r>
    </w:p>
    <w:p w:rsidR="00A9018A" w:rsidRDefault="00A9018A" w:rsidP="00A901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Главное кредо учителя, по-моему, сочетание уважения и требовательности, нахождение золотой середины, умение помочь раскрыть полный потенциал ученика, вывести его на дорогу творчества, самостоятельности, умение использовать полученные навыки и умения в жизни, формирование потребности систематически заниматься физкультурой или спортом.</w:t>
      </w:r>
    </w:p>
    <w:p w:rsidR="00A9018A" w:rsidRPr="00AE1DE6" w:rsidRDefault="00A9018A" w:rsidP="00A9018A">
      <w:pPr>
        <w:jc w:val="both"/>
        <w:rPr>
          <w:sz w:val="28"/>
          <w:szCs w:val="28"/>
        </w:rPr>
      </w:pPr>
    </w:p>
    <w:p w:rsidR="00A9018A" w:rsidRDefault="00A9018A" w:rsidP="00A901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Моей настольной книгой является «Методическое пособие» под редакцией </w:t>
      </w:r>
      <w:r w:rsidRPr="000F5846">
        <w:t xml:space="preserve">В.И.Лях, </w:t>
      </w:r>
      <w:proofErr w:type="spellStart"/>
      <w:r w:rsidRPr="000F5846">
        <w:t>А.А.Зданевич</w:t>
      </w:r>
      <w:proofErr w:type="spellEnd"/>
      <w:r w:rsidRPr="000F5846">
        <w:t xml:space="preserve"> - Мо</w:t>
      </w:r>
      <w:r>
        <w:t>сква, 2010</w:t>
      </w:r>
      <w:r>
        <w:rPr>
          <w:sz w:val="28"/>
          <w:szCs w:val="28"/>
        </w:rPr>
        <w:t xml:space="preserve">, в которой взята за основу Российская комплексная программа физического воспитания  учащихся I- XI классов. </w:t>
      </w:r>
    </w:p>
    <w:p w:rsidR="00A9018A" w:rsidRDefault="00A9018A" w:rsidP="00A901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Даны рекомендации как организовать учебный процесс на уроках физкультуры на современном уровне, какими нормативными документами он регулируется, как повысить эффективность внеклассной работы, как пробудить интерес к самостоятельным занятиям физическими упражнениями, как правильно оформить отчетную документацию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рассказывается о строительстве простейших спортивных сооружений о том как самостоятельно изготовить нестандартное спортивное оборудование в условиях школы, даются знания по вопросам врачебного и медицинского контроля, особенности проведения занятий с учащимися в зависимости от состояния их здоровья, правила самоконтроля, профилактика травматизма. </w:t>
      </w:r>
    </w:p>
    <w:p w:rsidR="00A9018A" w:rsidRDefault="00A9018A" w:rsidP="00A901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понятно, что к рекомендациям надо относиться как  к качественной основе, которую можно и нужно уточнять и расширять в соответствии с местными условиями, например, добавляя компоненты Региональной комплексной программы ………..</w:t>
      </w:r>
    </w:p>
    <w:p w:rsidR="00A9018A" w:rsidRDefault="00A9018A" w:rsidP="00A901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задач, поставленных в комплексных программах мной  опытным путем, была проведена следующая работа:</w:t>
      </w:r>
    </w:p>
    <w:p w:rsidR="00A9018A" w:rsidRDefault="00A9018A" w:rsidP="00A901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Выработаны требования единых зачетов по параллелям с учетом </w:t>
      </w:r>
      <w:proofErr w:type="spellStart"/>
      <w:proofErr w:type="gramStart"/>
      <w:r>
        <w:rPr>
          <w:sz w:val="28"/>
          <w:szCs w:val="28"/>
        </w:rPr>
        <w:t>средне-статистического</w:t>
      </w:r>
      <w:proofErr w:type="spellEnd"/>
      <w:proofErr w:type="gramEnd"/>
      <w:r>
        <w:rPr>
          <w:sz w:val="28"/>
          <w:szCs w:val="28"/>
        </w:rPr>
        <w:t xml:space="preserve"> в каждом классе по разделам программы;</w:t>
      </w:r>
    </w:p>
    <w:p w:rsidR="00A9018A" w:rsidRDefault="00A9018A" w:rsidP="00A901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Использованы активные формы обучения (карточки с заданиями, оценочным баллом, работа в группах, взаимодействие учителя с учениками);</w:t>
      </w:r>
    </w:p>
    <w:p w:rsidR="00A9018A" w:rsidRDefault="00A9018A" w:rsidP="00A901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организаторских способностей, умений дети учатся проводить простейшие комплексы утренней гигиенической гимнастики, эстафеты, подвижные игры и судить соревнования.</w:t>
      </w:r>
    </w:p>
    <w:p w:rsidR="00A9018A" w:rsidRDefault="00A9018A" w:rsidP="00A901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Хоть и нет специально отведенных часов по теории физического воспитания изучаем правила игр, судейство, составляем и разбираем тесты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теоретические вопросы по спортивной тематике), учимся анализировать свои и чужие ошибки, например; на уроках акробатики кувырок вперед в группировке.</w:t>
      </w:r>
    </w:p>
    <w:p w:rsidR="00A9018A" w:rsidRDefault="00A9018A" w:rsidP="00A901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Проводим  мониторинги, анкетирование. Например; чтоб выяснить какие разделы программы больше нравятся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поддаются легче обучению) провели анкету.</w:t>
      </w:r>
      <w:r w:rsidRPr="00BC30A3">
        <w:rPr>
          <w:sz w:val="28"/>
          <w:szCs w:val="28"/>
        </w:rPr>
        <w:t xml:space="preserve">   Оказалось большинство уче</w:t>
      </w:r>
      <w:r>
        <w:rPr>
          <w:sz w:val="28"/>
          <w:szCs w:val="28"/>
        </w:rPr>
        <w:t xml:space="preserve">ников выбрали спортивные игры  и </w:t>
      </w:r>
      <w:r w:rsidRPr="00BC30A3">
        <w:rPr>
          <w:sz w:val="28"/>
          <w:szCs w:val="28"/>
        </w:rPr>
        <w:t xml:space="preserve"> гимнастику. Из этого следует выв</w:t>
      </w:r>
      <w:r>
        <w:rPr>
          <w:sz w:val="28"/>
          <w:szCs w:val="28"/>
        </w:rPr>
        <w:t>од;</w:t>
      </w:r>
      <w:r w:rsidRPr="00BC30A3">
        <w:rPr>
          <w:sz w:val="28"/>
          <w:szCs w:val="28"/>
        </w:rPr>
        <w:t xml:space="preserve"> что нужно уделять больше внимания и на другие разделы школьной программы, заинтересовать их другими видами спорта.</w:t>
      </w:r>
    </w:p>
    <w:p w:rsidR="00A9018A" w:rsidRDefault="00A9018A" w:rsidP="00A9018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актуальных проблем физического воспитания в школе - это снижение интереса к занятиям физической культурой. Для повышения мотивации  мной  применяются разнообразные средства и методы, в том числе </w:t>
      </w:r>
      <w:proofErr w:type="spellStart"/>
      <w:r>
        <w:rPr>
          <w:sz w:val="28"/>
          <w:szCs w:val="28"/>
        </w:rPr>
        <w:t>соревновательно-игровой</w:t>
      </w:r>
      <w:proofErr w:type="spellEnd"/>
      <w:r>
        <w:rPr>
          <w:sz w:val="28"/>
          <w:szCs w:val="28"/>
        </w:rPr>
        <w:t xml:space="preserve">.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9018A" w:rsidRDefault="00A9018A" w:rsidP="00A9018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Гибкий, вариативный характер  </w:t>
      </w:r>
      <w:proofErr w:type="spellStart"/>
      <w:r>
        <w:rPr>
          <w:sz w:val="28"/>
          <w:szCs w:val="28"/>
        </w:rPr>
        <w:t>соревновательно</w:t>
      </w:r>
      <w:proofErr w:type="spellEnd"/>
      <w:r>
        <w:rPr>
          <w:sz w:val="28"/>
          <w:szCs w:val="28"/>
        </w:rPr>
        <w:t xml:space="preserve"> - игрового метода позволяет рационально использовать различные средства в физическом воспитании. Появляется возможность значительно повысить заинтересованность учащихся, увеличить моторную плотность уроков, их эффективность. Важным достоинством данного метода является возможность введения его во все виды учебной программы и применения с одинаковым успехом в неигровых видах физической подготовки. Применение </w:t>
      </w:r>
      <w:proofErr w:type="spellStart"/>
      <w:r>
        <w:rPr>
          <w:sz w:val="28"/>
          <w:szCs w:val="28"/>
        </w:rPr>
        <w:t>соревновательно-игрового</w:t>
      </w:r>
      <w:proofErr w:type="spellEnd"/>
      <w:r>
        <w:rPr>
          <w:sz w:val="28"/>
          <w:szCs w:val="28"/>
        </w:rPr>
        <w:t xml:space="preserve"> метода в учебном процессе по физическому воспитанию позволяет добиться более высоких показателей в физическом развитии и подготовке учащихся по сравнению с общепринятыми методами при одинаковых затратах времени, а сами занятия сделать более интересными. Развитие силовых качеств успешно достигается с помощью разнообразных упражнений и игр. Это могут быть задания с отягощениями (гири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гантели, набивные мячи),со снарядами (гранатой),на снарядах(полоса препятствий через гимнастические снаряды),а так же упражнения с оказанием сопротивления партнеру. Такие задания связанные с единоборствами развивают не только силу и выносливость, но и ловкость, волю к победе. Наряду  со способностью заинтересовать учащихся в выполнении трудных и порой монотонных физических упражнений </w:t>
      </w:r>
      <w:proofErr w:type="spellStart"/>
      <w:r>
        <w:rPr>
          <w:sz w:val="28"/>
          <w:szCs w:val="28"/>
        </w:rPr>
        <w:t>соревновательно-игровой</w:t>
      </w:r>
      <w:proofErr w:type="spellEnd"/>
      <w:r>
        <w:rPr>
          <w:sz w:val="28"/>
          <w:szCs w:val="28"/>
        </w:rPr>
        <w:t xml:space="preserve"> метод оказывает существенное влияние на </w:t>
      </w:r>
      <w:r>
        <w:rPr>
          <w:sz w:val="28"/>
          <w:szCs w:val="28"/>
        </w:rPr>
        <w:lastRenderedPageBreak/>
        <w:t>психологическую подготовку. Воспитание морально-волевых качеств в соревновании или в игре осуществляется в условиях борьбы с соперником, при коллективном характере действий, значительных физических и эмоциональных напряжениях.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9018A" w:rsidRDefault="00A9018A" w:rsidP="00A9018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Среди других средств физической подготовки соревновательные упражнения могут занимать достаточно большое место во всем учебном процессе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Особенно их роль возрастает тогда ,когда они тесным образом связаны с учебным материалом урока, поскольку позволяют быстрее усвоить его доступными средствами .Например:  </w:t>
      </w:r>
    </w:p>
    <w:p w:rsidR="00A9018A" w:rsidRDefault="00A9018A" w:rsidP="00A9018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в легкой атлетике для развития быстрой реакции на сигнал, повышения  скоростных качеств использую </w:t>
      </w:r>
      <w:proofErr w:type="spellStart"/>
      <w:r>
        <w:rPr>
          <w:sz w:val="28"/>
          <w:szCs w:val="28"/>
        </w:rPr>
        <w:t>соревновательно-игровые</w:t>
      </w:r>
      <w:proofErr w:type="spellEnd"/>
      <w:r>
        <w:rPr>
          <w:sz w:val="28"/>
          <w:szCs w:val="28"/>
        </w:rPr>
        <w:t xml:space="preserve"> задания:</w:t>
      </w:r>
      <w:r>
        <w:rPr>
          <w:sz w:val="28"/>
          <w:szCs w:val="28"/>
        </w:rPr>
        <w:tab/>
        <w:t xml:space="preserve">          участники команд выстраиваются в две колонны и соревнуются в беге с ускорениями на отрезках различной длины. </w:t>
      </w:r>
    </w:p>
    <w:p w:rsidR="00A9018A" w:rsidRDefault="00A9018A" w:rsidP="00A901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Варианты бега: а) ускорения на определенном отрезке дистанции; </w:t>
      </w:r>
    </w:p>
    <w:p w:rsidR="00A9018A" w:rsidRDefault="00A9018A" w:rsidP="00A901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б) ускорения после неожиданно поданного сигнала;</w:t>
      </w:r>
    </w:p>
    <w:p w:rsidR="00A9018A" w:rsidRDefault="00A9018A" w:rsidP="00A901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в) старты из различных исходных положений;             </w:t>
      </w:r>
    </w:p>
    <w:p w:rsidR="00A9018A" w:rsidRDefault="00A9018A" w:rsidP="00A901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г) различные виды эстафетного бега.    </w:t>
      </w:r>
    </w:p>
    <w:p w:rsidR="00A9018A" w:rsidRDefault="00A9018A" w:rsidP="00A901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с элементами прыжков в высоту, длину, прыжки</w:t>
      </w:r>
      <w:r>
        <w:rPr>
          <w:sz w:val="28"/>
          <w:szCs w:val="28"/>
        </w:rPr>
        <w:tab/>
        <w:t xml:space="preserve"> через препятствия, с доставанием предметов.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Соревнования с метанием на дальность и в цель.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9018A" w:rsidRDefault="00A9018A" w:rsidP="00A901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гимнастике - различные эстафеты с элементами кувырков, лазания, опорных прыжков.                                                                                              </w:t>
      </w:r>
    </w:p>
    <w:p w:rsidR="00A9018A" w:rsidRDefault="00A9018A" w:rsidP="00A901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 спортивных играх для совершенствования владения мячом, передач, броско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подач).                                                                                                   </w:t>
      </w:r>
    </w:p>
    <w:p w:rsidR="00A9018A" w:rsidRDefault="00A9018A" w:rsidP="00A901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 в баскетболе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Игра «Кто быстрее» - два игрока по сигналу бегут к мячу, лежащему в центре площадки. Игрок первым овладевшим мячом с ведением  старается забросить его в корзину, второй  игрок старается помешать ему.                  </w:t>
      </w:r>
    </w:p>
    <w:p w:rsidR="00A9018A" w:rsidRDefault="00A9018A" w:rsidP="00A901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б) в волейболе:                                                                                                        «Мяч в воздухе» - команды из нескольких человек образуют круг и стараются выполнить как можно больше передач в своем круге.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9018A" w:rsidRPr="00AE1DE6" w:rsidRDefault="00A9018A" w:rsidP="00A9018A">
      <w:pPr>
        <w:jc w:val="both"/>
        <w:rPr>
          <w:sz w:val="28"/>
          <w:szCs w:val="28"/>
        </w:rPr>
      </w:pPr>
      <w:r>
        <w:rPr>
          <w:sz w:val="28"/>
          <w:szCs w:val="28"/>
        </w:rPr>
        <w:t>«Попади и защити» - одна из команд игроков выполняет подачи  в определенные зоны, другая команда должна не дать мячу упасть в своей зоне.</w:t>
      </w:r>
    </w:p>
    <w:p w:rsidR="00A9018A" w:rsidRPr="00AE1DE6" w:rsidRDefault="00A9018A" w:rsidP="00A9018A">
      <w:pPr>
        <w:jc w:val="both"/>
        <w:rPr>
          <w:sz w:val="28"/>
          <w:szCs w:val="28"/>
        </w:rPr>
      </w:pPr>
    </w:p>
    <w:p w:rsidR="00070D73" w:rsidRDefault="00070D73" w:rsidP="00A9018A">
      <w:pPr>
        <w:jc w:val="both"/>
      </w:pPr>
    </w:p>
    <w:sectPr w:rsidR="00070D73" w:rsidSect="00070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D6F17"/>
    <w:multiLevelType w:val="hybridMultilevel"/>
    <w:tmpl w:val="D6029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018A"/>
    <w:rsid w:val="00070D73"/>
    <w:rsid w:val="00A9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1150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2015-02-26T12:22:00Z</dcterms:created>
  <dcterms:modified xsi:type="dcterms:W3CDTF">2015-02-26T12:23:00Z</dcterms:modified>
</cp:coreProperties>
</file>