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67" w:rsidRPr="00EA6400" w:rsidRDefault="003F5B67" w:rsidP="003F5B67">
      <w:pPr>
        <w:spacing w:before="113" w:line="360" w:lineRule="auto"/>
        <w:jc w:val="center"/>
        <w:rPr>
          <w:b/>
        </w:rPr>
      </w:pPr>
      <w:r w:rsidRPr="00EA6400">
        <w:rPr>
          <w:b/>
        </w:rPr>
        <w:t>Послед</w:t>
      </w:r>
      <w:r w:rsidR="00EA6400" w:rsidRPr="00EA6400">
        <w:rPr>
          <w:b/>
        </w:rPr>
        <w:t>овательность выполнения проекта.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3F5B67" w:rsidRPr="003F5B67" w:rsidTr="00EA6400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  <w:jc w:val="center"/>
              <w:rPr>
                <w:b/>
                <w:bCs/>
              </w:rPr>
            </w:pPr>
            <w:r w:rsidRPr="003F5B67">
              <w:rPr>
                <w:b/>
                <w:bCs/>
              </w:rPr>
              <w:t>Этапы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  <w:jc w:val="center"/>
              <w:rPr>
                <w:b/>
                <w:bCs/>
              </w:rPr>
            </w:pPr>
            <w:r w:rsidRPr="003F5B67">
              <w:rPr>
                <w:b/>
                <w:bCs/>
              </w:rPr>
              <w:t>Деятельность учащихся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  <w:jc w:val="center"/>
              <w:rPr>
                <w:b/>
                <w:bCs/>
              </w:rPr>
            </w:pPr>
            <w:r w:rsidRPr="003F5B67">
              <w:rPr>
                <w:b/>
                <w:bCs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5B67" w:rsidRPr="003F5B67" w:rsidRDefault="003F5B67">
            <w:pPr>
              <w:pStyle w:val="a3"/>
              <w:jc w:val="center"/>
              <w:rPr>
                <w:b/>
                <w:bCs/>
              </w:rPr>
            </w:pPr>
            <w:r w:rsidRPr="003F5B67">
              <w:rPr>
                <w:b/>
                <w:bCs/>
              </w:rPr>
              <w:t>Задачи</w:t>
            </w:r>
          </w:p>
        </w:tc>
      </w:tr>
      <w:tr w:rsidR="003F5B67" w:rsidRPr="003F5B67" w:rsidTr="00EA6400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  <w:jc w:val="center"/>
            </w:pPr>
            <w:r w:rsidRPr="003F5B67">
              <w:t>I. Целеполагание, подготовка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</w:pPr>
            <w:r w:rsidRPr="003F5B67">
              <w:t>1. Выявление проблемы</w:t>
            </w:r>
          </w:p>
          <w:p w:rsidR="003F5B67" w:rsidRPr="003F5B67" w:rsidRDefault="003F5B67">
            <w:pPr>
              <w:pStyle w:val="a3"/>
            </w:pPr>
            <w:r w:rsidRPr="003F5B67">
              <w:t>2. Обсуждение задания</w:t>
            </w:r>
          </w:p>
          <w:p w:rsidR="003F5B67" w:rsidRPr="003F5B67" w:rsidRDefault="003F5B67">
            <w:pPr>
              <w:pStyle w:val="a3"/>
            </w:pPr>
            <w:r w:rsidRPr="003F5B67">
              <w:t>3. Уточнение информации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</w:pPr>
            <w:r w:rsidRPr="003F5B67">
              <w:t>1. Объяснение цели проекта</w:t>
            </w:r>
          </w:p>
          <w:p w:rsidR="003F5B67" w:rsidRPr="003F5B67" w:rsidRDefault="003F5B67">
            <w:pPr>
              <w:pStyle w:val="a3"/>
            </w:pPr>
            <w:r w:rsidRPr="003F5B67">
              <w:t>2. Мотивация учащихся</w:t>
            </w:r>
          </w:p>
          <w:p w:rsidR="003F5B67" w:rsidRPr="003F5B67" w:rsidRDefault="003F5B67">
            <w:pPr>
              <w:pStyle w:val="a3"/>
            </w:pPr>
            <w:r w:rsidRPr="003F5B67">
              <w:t>3. Наблюдение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5B67" w:rsidRPr="003F5B67" w:rsidRDefault="003F5B67">
            <w:pPr>
              <w:pStyle w:val="a3"/>
              <w:jc w:val="center"/>
            </w:pPr>
            <w:r w:rsidRPr="003F5B67">
              <w:t>Определение темы, выявление проблем, выбор один или группа</w:t>
            </w:r>
          </w:p>
        </w:tc>
      </w:tr>
      <w:tr w:rsidR="003F5B67" w:rsidRPr="003F5B67" w:rsidTr="00EA6400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  <w:jc w:val="center"/>
            </w:pPr>
            <w:r w:rsidRPr="003F5B67">
              <w:t>II. Планирование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</w:pPr>
            <w:r w:rsidRPr="003F5B67">
              <w:t>1. Выдвигают гипотезы</w:t>
            </w:r>
          </w:p>
          <w:p w:rsidR="003F5B67" w:rsidRPr="003F5B67" w:rsidRDefault="003F5B67">
            <w:pPr>
              <w:pStyle w:val="a3"/>
            </w:pPr>
            <w:r w:rsidRPr="003F5B67">
              <w:t>2. Формируют задачи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</w:pPr>
            <w:r w:rsidRPr="003F5B67">
              <w:t>1.Помогает 2.Наблюдает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5B67" w:rsidRPr="003F5B67" w:rsidRDefault="003F5B67">
            <w:pPr>
              <w:pStyle w:val="a3"/>
              <w:jc w:val="center"/>
            </w:pPr>
            <w:r w:rsidRPr="003F5B67">
              <w:t>Анализ проблемы, обоснование каждой из гипотез</w:t>
            </w:r>
          </w:p>
        </w:tc>
      </w:tr>
      <w:tr w:rsidR="003F5B67" w:rsidRPr="003F5B67" w:rsidTr="00EA6400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  <w:jc w:val="center"/>
            </w:pPr>
            <w:r w:rsidRPr="003F5B67">
              <w:t>III. Выбор методов проверки принятых решений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</w:pPr>
            <w:r w:rsidRPr="003F5B67">
              <w:t>1. Работают с информацией</w:t>
            </w:r>
          </w:p>
          <w:p w:rsidR="003F5B67" w:rsidRPr="003F5B67" w:rsidRDefault="003F5B67">
            <w:pPr>
              <w:pStyle w:val="a3"/>
            </w:pPr>
            <w:r w:rsidRPr="003F5B67">
              <w:t>2. Обсуждают методы проверки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</w:pPr>
            <w:r w:rsidRPr="003F5B67">
              <w:t xml:space="preserve">1. Наблюдает </w:t>
            </w:r>
          </w:p>
          <w:p w:rsidR="003F5B67" w:rsidRPr="003F5B67" w:rsidRDefault="003F5B67">
            <w:pPr>
              <w:pStyle w:val="a3"/>
            </w:pPr>
            <w:r w:rsidRPr="003F5B67">
              <w:t>2. Консультирует</w:t>
            </w:r>
          </w:p>
          <w:p w:rsidR="003F5B67" w:rsidRPr="003F5B67" w:rsidRDefault="003F5B67">
            <w:pPr>
              <w:pStyle w:val="a3"/>
            </w:pPr>
            <w:r w:rsidRPr="003F5B67">
              <w:t>3. Советуе</w:t>
            </w:r>
            <w:proofErr w:type="gramStart"/>
            <w:r w:rsidRPr="003F5B67">
              <w:t>т(</w:t>
            </w:r>
            <w:proofErr w:type="gramEnd"/>
            <w:r w:rsidRPr="003F5B67">
              <w:t>по просьбе)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5B67" w:rsidRPr="003F5B67" w:rsidRDefault="003F5B67">
            <w:pPr>
              <w:pStyle w:val="a3"/>
              <w:jc w:val="center"/>
            </w:pPr>
            <w:r w:rsidRPr="003F5B67">
              <w:t>Обсуждение возможных источников информации</w:t>
            </w:r>
          </w:p>
        </w:tc>
      </w:tr>
      <w:tr w:rsidR="003F5B67" w:rsidRPr="003F5B67" w:rsidTr="00EA6400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  <w:jc w:val="center"/>
            </w:pPr>
            <w:r w:rsidRPr="003F5B67">
              <w:t>IV. Выполнение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</w:pPr>
            <w:r w:rsidRPr="003F5B67">
              <w:t>1. Синтезируют и анализируют идеи</w:t>
            </w:r>
          </w:p>
          <w:p w:rsidR="003F5B67" w:rsidRPr="003F5B67" w:rsidRDefault="003F5B67">
            <w:pPr>
              <w:pStyle w:val="a3"/>
            </w:pPr>
            <w:r w:rsidRPr="003F5B67">
              <w:t>2. Оформляют проект</w:t>
            </w:r>
          </w:p>
          <w:p w:rsidR="003F5B67" w:rsidRPr="003F5B67" w:rsidRDefault="003F5B67">
            <w:pPr>
              <w:pStyle w:val="a3"/>
            </w:pPr>
            <w:r w:rsidRPr="003F5B67">
              <w:t>3. Выполняют исследование</w:t>
            </w:r>
          </w:p>
          <w:p w:rsidR="003F5B67" w:rsidRPr="003F5B67" w:rsidRDefault="003F5B67">
            <w:pPr>
              <w:pStyle w:val="a3"/>
            </w:pPr>
            <w:r w:rsidRPr="003F5B67">
              <w:t>4. Работают над проектом.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</w:pPr>
            <w:r w:rsidRPr="003F5B67">
              <w:t>1. Наблюдает</w:t>
            </w:r>
          </w:p>
          <w:p w:rsidR="003F5B67" w:rsidRPr="003F5B67" w:rsidRDefault="003F5B67">
            <w:pPr>
              <w:pStyle w:val="a3"/>
            </w:pPr>
            <w:r w:rsidRPr="003F5B67">
              <w:t>2. Направляет при необходимости процесс анализа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5B67" w:rsidRPr="003F5B67" w:rsidRDefault="003F5B67">
            <w:pPr>
              <w:pStyle w:val="a3"/>
              <w:jc w:val="center"/>
            </w:pPr>
            <w:r w:rsidRPr="003F5B67">
              <w:t>Поиск необходимой информации, выполнение проекта</w:t>
            </w:r>
          </w:p>
        </w:tc>
      </w:tr>
      <w:tr w:rsidR="003F5B67" w:rsidRPr="003F5B67" w:rsidTr="00EA6400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  <w:jc w:val="center"/>
            </w:pPr>
            <w:r w:rsidRPr="003F5B67">
              <w:t>V. Защита проекта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</w:pPr>
            <w:r w:rsidRPr="003F5B67">
              <w:t>1. Защищают проект</w:t>
            </w:r>
          </w:p>
          <w:p w:rsidR="003F5B67" w:rsidRPr="003F5B67" w:rsidRDefault="003F5B67">
            <w:pPr>
              <w:pStyle w:val="a3"/>
            </w:pPr>
            <w:r w:rsidRPr="003F5B67">
              <w:t>2. Участвуют в коллективном самоанализе и самооценке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B67" w:rsidRPr="003F5B67" w:rsidRDefault="003F5B67">
            <w:pPr>
              <w:pStyle w:val="a3"/>
            </w:pPr>
            <w:r w:rsidRPr="003F5B67">
              <w:t>1. Участвует в коллективном анализе и оценке результатов проектирования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B67" w:rsidRPr="003F5B67" w:rsidRDefault="003F5B67">
            <w:pPr>
              <w:pStyle w:val="a3"/>
              <w:jc w:val="center"/>
            </w:pPr>
          </w:p>
        </w:tc>
      </w:tr>
    </w:tbl>
    <w:p w:rsidR="00EA6400" w:rsidRDefault="00EA6400" w:rsidP="00EA6400">
      <w:pPr>
        <w:rPr>
          <w:b/>
          <w:bCs/>
          <w:i/>
          <w:iCs/>
        </w:rPr>
      </w:pPr>
      <w:r w:rsidRPr="00EA6400">
        <w:rPr>
          <w:b/>
          <w:bCs/>
          <w:i/>
          <w:iCs/>
        </w:rPr>
        <w:t>Правила для</w:t>
      </w:r>
      <w:r>
        <w:rPr>
          <w:b/>
          <w:bCs/>
          <w:i/>
          <w:iCs/>
        </w:rPr>
        <w:t xml:space="preserve"> руководителя проекта </w:t>
      </w:r>
    </w:p>
    <w:p w:rsidR="00EA6400" w:rsidRPr="00EA6400" w:rsidRDefault="00EA6400" w:rsidP="00EA6400">
      <w:pPr>
        <w:rPr>
          <w:b/>
          <w:bCs/>
          <w:i/>
          <w:iCs/>
        </w:rPr>
      </w:pPr>
    </w:p>
    <w:p w:rsidR="00EA6400" w:rsidRPr="00EA6400" w:rsidRDefault="00EA6400" w:rsidP="00EA6400">
      <w:r w:rsidRPr="00EA6400">
        <w:t>1. Подходите к проведению этой работы творчески.</w:t>
      </w:r>
    </w:p>
    <w:p w:rsidR="00EA6400" w:rsidRPr="00EA6400" w:rsidRDefault="00EA6400" w:rsidP="00EA6400">
      <w:r w:rsidRPr="00EA6400">
        <w:t>2. Не сдерживайте инициативу учащихся.</w:t>
      </w:r>
    </w:p>
    <w:p w:rsidR="00EA6400" w:rsidRPr="00EA6400" w:rsidRDefault="00EA6400" w:rsidP="00EA6400">
      <w:r w:rsidRPr="00EA6400">
        <w:t>3. Поощряйте самостоятельность, избегайте прямых инструкций, учите ребят действовать самостоятельно.</w:t>
      </w:r>
    </w:p>
    <w:p w:rsidR="00EA6400" w:rsidRPr="00EA6400" w:rsidRDefault="00EA6400" w:rsidP="00EA6400">
      <w:r w:rsidRPr="00EA6400">
        <w:t>4. Помните о главном педагогическом результате – не делайте за школьника то, что он может сделать (или может научиться делать) самостоятельно.</w:t>
      </w:r>
    </w:p>
    <w:p w:rsidR="00EA6400" w:rsidRPr="00EA6400" w:rsidRDefault="00EA6400" w:rsidP="00EA6400">
      <w:r w:rsidRPr="00EA6400">
        <w:t>5. Не спешите с вынесением оценочных суждений.</w:t>
      </w:r>
    </w:p>
    <w:p w:rsidR="00EA6400" w:rsidRPr="00EA6400" w:rsidRDefault="00EA6400" w:rsidP="00EA6400">
      <w:r w:rsidRPr="00EA6400">
        <w:t>6. Оценивая, помните: лучше десять раз похвалить ни за что, чем один раз ни за что раскритиковать.</w:t>
      </w:r>
    </w:p>
    <w:p w:rsidR="00EA6400" w:rsidRPr="00EA6400" w:rsidRDefault="00EA6400" w:rsidP="00EA6400">
      <w:r w:rsidRPr="00EA6400">
        <w:t>7. Обратите внимание на основные составляющие процесса усвоения знаний:</w:t>
      </w:r>
    </w:p>
    <w:p w:rsidR="00EA6400" w:rsidRPr="00EA6400" w:rsidRDefault="00EA6400" w:rsidP="00EA6400">
      <w:r w:rsidRPr="00EA6400">
        <w:t>– учите прослеживать связи между предметами, событиями и явлениями;</w:t>
      </w:r>
      <w:r w:rsidRPr="00EA6400">
        <w:br/>
        <w:t>– старайтесь формировать навыки самостоятельного решения проблем исследования;</w:t>
      </w:r>
      <w:r w:rsidRPr="00EA6400">
        <w:br/>
        <w:t>– старайтесь обучать школьника умениям анализировать, синтезировать, классифицировать получаемую им информацию.</w:t>
      </w:r>
    </w:p>
    <w:p w:rsidR="00EA6400" w:rsidRPr="00EA6400" w:rsidRDefault="00EA6400" w:rsidP="00EA6400">
      <w:r w:rsidRPr="00EA6400">
        <w:t>8. В процессе работы не забывайте о воспитании.</w:t>
      </w:r>
    </w:p>
    <w:p w:rsidR="00EA6400" w:rsidRPr="00EA6400" w:rsidRDefault="00EA6400" w:rsidP="00EA6400">
      <w:bookmarkStart w:id="0" w:name="_GoBack"/>
      <w:bookmarkEnd w:id="0"/>
    </w:p>
    <w:p w:rsidR="00FD7DDB" w:rsidRDefault="00FD7DDB"/>
    <w:p w:rsidR="00EA6400" w:rsidRDefault="00EA6400"/>
    <w:p w:rsidR="00EA6400" w:rsidRPr="007B18F0" w:rsidRDefault="00EA6400">
      <w:pPr>
        <w:rPr>
          <w:b/>
        </w:rPr>
      </w:pPr>
      <w:r w:rsidRPr="007B18F0">
        <w:rPr>
          <w:b/>
        </w:rPr>
        <w:t>Удачи, дорогой коллега!       МКОУ «</w:t>
      </w:r>
      <w:proofErr w:type="spellStart"/>
      <w:r w:rsidRPr="007B18F0">
        <w:rPr>
          <w:b/>
        </w:rPr>
        <w:t>Дуплятская</w:t>
      </w:r>
      <w:proofErr w:type="spellEnd"/>
      <w:r w:rsidRPr="007B18F0">
        <w:rPr>
          <w:b/>
        </w:rPr>
        <w:t xml:space="preserve"> </w:t>
      </w:r>
      <w:proofErr w:type="spellStart"/>
      <w:r w:rsidRPr="007B18F0">
        <w:rPr>
          <w:b/>
        </w:rPr>
        <w:t>сош</w:t>
      </w:r>
      <w:proofErr w:type="spellEnd"/>
      <w:r w:rsidRPr="007B18F0">
        <w:rPr>
          <w:b/>
        </w:rPr>
        <w:t xml:space="preserve"> </w:t>
      </w:r>
      <w:proofErr w:type="spellStart"/>
      <w:r w:rsidRPr="007B18F0">
        <w:rPr>
          <w:b/>
        </w:rPr>
        <w:t>им.В.А.Кумскова</w:t>
      </w:r>
      <w:proofErr w:type="spellEnd"/>
      <w:r w:rsidRPr="007B18F0">
        <w:rPr>
          <w:b/>
        </w:rPr>
        <w:t>»</w:t>
      </w:r>
      <w:r w:rsidR="007B18F0" w:rsidRPr="007B18F0">
        <w:rPr>
          <w:b/>
        </w:rPr>
        <w:t xml:space="preserve">  </w:t>
      </w:r>
      <w:proofErr w:type="gramStart"/>
      <w:r w:rsidR="007B18F0" w:rsidRPr="007B18F0">
        <w:rPr>
          <w:b/>
        </w:rPr>
        <w:t>Юрина</w:t>
      </w:r>
      <w:proofErr w:type="gramEnd"/>
      <w:r w:rsidR="007B18F0" w:rsidRPr="007B18F0">
        <w:rPr>
          <w:b/>
        </w:rPr>
        <w:t xml:space="preserve"> Т.В.</w:t>
      </w:r>
    </w:p>
    <w:sectPr w:rsidR="00EA6400" w:rsidRPr="007B18F0" w:rsidSect="00EA640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67"/>
    <w:rsid w:val="003F5B67"/>
    <w:rsid w:val="007B18F0"/>
    <w:rsid w:val="00EA6400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67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5B6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67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5B6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7C32-167A-4BDC-BFB3-E1798076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1716</Characters>
  <Application>Microsoft Office Word</Application>
  <DocSecurity>0</DocSecurity>
  <Lines>14</Lines>
  <Paragraphs>4</Paragraphs>
  <ScaleCrop>false</ScaleCrop>
  <Company>*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2012-09-25T14:07:00Z</dcterms:created>
  <dcterms:modified xsi:type="dcterms:W3CDTF">2012-09-25T14:21:00Z</dcterms:modified>
</cp:coreProperties>
</file>